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2C2" w:rsidRDefault="00531D13">
      <w:pPr>
        <w:spacing w:line="48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EFFECTIVENESS OF SMALLHOLDER INDIGENOUS CHICKEN HATCHING SYSTEMS IN SIAYA COUNTY, KENYA</w:t>
      </w:r>
    </w:p>
    <w:p w:rsidR="008942C2" w:rsidRDefault="008942C2">
      <w:pPr>
        <w:spacing w:line="480" w:lineRule="auto"/>
        <w:jc w:val="both"/>
        <w:rPr>
          <w:rFonts w:ascii="Times New Roman" w:hAnsi="Times New Roman" w:cs="Times New Roman"/>
          <w:b/>
          <w:sz w:val="24"/>
          <w:szCs w:val="24"/>
        </w:rPr>
      </w:pPr>
    </w:p>
    <w:p w:rsidR="00E47573" w:rsidRDefault="00E47573">
      <w:pPr>
        <w:spacing w:line="480" w:lineRule="auto"/>
        <w:jc w:val="both"/>
        <w:rPr>
          <w:rFonts w:ascii="Times New Roman" w:hAnsi="Times New Roman" w:cs="Times New Roman"/>
          <w:b/>
          <w:sz w:val="24"/>
          <w:szCs w:val="24"/>
        </w:rPr>
      </w:pPr>
    </w:p>
    <w:p w:rsidR="008942C2" w:rsidRDefault="008942C2">
      <w:pPr>
        <w:spacing w:line="480" w:lineRule="auto"/>
        <w:jc w:val="both"/>
        <w:rPr>
          <w:rFonts w:ascii="Times New Roman" w:eastAsia="Times New Roman" w:hAnsi="Times New Roman" w:cs="Times New Roman"/>
          <w:b/>
          <w:sz w:val="24"/>
          <w:szCs w:val="24"/>
        </w:rPr>
      </w:pPr>
    </w:p>
    <w:p w:rsidR="008942C2" w:rsidRDefault="00531D13">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EVANS NADECHO NAKHULO</w:t>
      </w:r>
    </w:p>
    <w:p w:rsidR="008942C2" w:rsidRDefault="008942C2">
      <w:pPr>
        <w:tabs>
          <w:tab w:val="left" w:pos="303"/>
        </w:tabs>
        <w:spacing w:line="480" w:lineRule="auto"/>
        <w:jc w:val="center"/>
        <w:rPr>
          <w:rFonts w:ascii="Times New Roman" w:eastAsia="Times New Roman" w:hAnsi="Times New Roman" w:cs="Times New Roman"/>
          <w:b/>
          <w:sz w:val="24"/>
          <w:szCs w:val="24"/>
        </w:rPr>
      </w:pPr>
    </w:p>
    <w:p w:rsidR="00E47573" w:rsidRDefault="00E47573">
      <w:pPr>
        <w:tabs>
          <w:tab w:val="left" w:pos="303"/>
        </w:tabs>
        <w:spacing w:line="480" w:lineRule="auto"/>
        <w:jc w:val="center"/>
        <w:rPr>
          <w:rFonts w:ascii="Times New Roman" w:eastAsia="Times New Roman" w:hAnsi="Times New Roman" w:cs="Times New Roman"/>
          <w:b/>
          <w:sz w:val="24"/>
          <w:szCs w:val="24"/>
        </w:rPr>
      </w:pPr>
    </w:p>
    <w:p w:rsidR="00E47573" w:rsidRDefault="00E47573">
      <w:pPr>
        <w:tabs>
          <w:tab w:val="left" w:pos="303"/>
        </w:tabs>
        <w:spacing w:line="480" w:lineRule="auto"/>
        <w:jc w:val="center"/>
        <w:rPr>
          <w:rFonts w:ascii="Times New Roman" w:eastAsia="Times New Roman" w:hAnsi="Times New Roman" w:cs="Times New Roman"/>
          <w:b/>
          <w:sz w:val="24"/>
          <w:szCs w:val="24"/>
        </w:rPr>
      </w:pPr>
    </w:p>
    <w:p w:rsidR="008942C2" w:rsidRDefault="008942C2">
      <w:pPr>
        <w:tabs>
          <w:tab w:val="left" w:pos="303"/>
        </w:tabs>
        <w:spacing w:line="480" w:lineRule="auto"/>
        <w:jc w:val="center"/>
        <w:rPr>
          <w:rFonts w:ascii="Times New Roman" w:eastAsia="Times New Roman" w:hAnsi="Times New Roman" w:cs="Times New Roman"/>
          <w:b/>
          <w:sz w:val="24"/>
          <w:szCs w:val="24"/>
        </w:rPr>
      </w:pPr>
    </w:p>
    <w:p w:rsidR="008942C2" w:rsidRDefault="008942C2">
      <w:pPr>
        <w:tabs>
          <w:tab w:val="left" w:pos="303"/>
        </w:tabs>
        <w:spacing w:line="480" w:lineRule="auto"/>
        <w:jc w:val="both"/>
        <w:rPr>
          <w:rFonts w:ascii="Times New Roman" w:eastAsia="Times New Roman" w:hAnsi="Times New Roman" w:cs="Times New Roman"/>
          <w:b/>
          <w:sz w:val="24"/>
          <w:szCs w:val="24"/>
        </w:rPr>
      </w:pPr>
    </w:p>
    <w:p w:rsidR="008942C2" w:rsidRDefault="008942C2">
      <w:pPr>
        <w:tabs>
          <w:tab w:val="left" w:pos="303"/>
        </w:tabs>
        <w:spacing w:line="480" w:lineRule="auto"/>
        <w:jc w:val="center"/>
        <w:rPr>
          <w:rFonts w:ascii="Times New Roman" w:eastAsia="Times New Roman" w:hAnsi="Times New Roman" w:cs="Times New Roman"/>
          <w:b/>
          <w:sz w:val="24"/>
          <w:szCs w:val="24"/>
        </w:rPr>
      </w:pPr>
    </w:p>
    <w:p w:rsidR="008942C2" w:rsidRDefault="00531D13">
      <w:pPr>
        <w:tabs>
          <w:tab w:val="left" w:pos="303"/>
        </w:tabs>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THESIS SUBMITTED TO THE SCHOOL OF ENGINEERING IN PARTIAL FULFILLMENT OF THE REQUIREMENTS FOR THE DEGREE OF MASTER OF SCIENCE IN AGRICULTURAL AND BIOSYSTEMS ENGINEERING UNIVERSITY OF ELDORET, KENYA.</w:t>
      </w:r>
    </w:p>
    <w:p w:rsidR="008942C2" w:rsidRDefault="008942C2">
      <w:pPr>
        <w:spacing w:line="480" w:lineRule="auto"/>
        <w:jc w:val="center"/>
        <w:rPr>
          <w:rFonts w:ascii="Times New Roman" w:eastAsia="Times New Roman" w:hAnsi="Times New Roman" w:cs="Times New Roman"/>
          <w:b/>
          <w:sz w:val="24"/>
          <w:szCs w:val="24"/>
        </w:rPr>
      </w:pPr>
    </w:p>
    <w:p w:rsidR="008942C2" w:rsidRDefault="00531D13">
      <w:pPr>
        <w:tabs>
          <w:tab w:val="left" w:pos="6587"/>
        </w:tabs>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8942C2" w:rsidRDefault="00531D13">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w:t>
      </w:r>
    </w:p>
    <w:p w:rsidR="008942C2" w:rsidRDefault="008942C2">
      <w:pPr>
        <w:spacing w:line="480" w:lineRule="auto"/>
        <w:jc w:val="both"/>
        <w:rPr>
          <w:rFonts w:ascii="Times New Roman" w:eastAsia="Times New Roman" w:hAnsi="Times New Roman" w:cs="Times New Roman"/>
          <w:b/>
          <w:sz w:val="24"/>
          <w:szCs w:val="24"/>
        </w:rPr>
        <w:sectPr w:rsidR="008942C2" w:rsidSect="000C0004">
          <w:headerReference w:type="default" r:id="rId9"/>
          <w:footerReference w:type="default" r:id="rId10"/>
          <w:pgSz w:w="11907" w:h="16839"/>
          <w:pgMar w:top="1440" w:right="1440" w:bottom="1440" w:left="2160" w:header="720" w:footer="720" w:gutter="0"/>
          <w:cols w:space="720"/>
          <w:titlePg/>
          <w:docGrid w:linePitch="360"/>
        </w:sectPr>
      </w:pPr>
    </w:p>
    <w:p w:rsidR="008942C2" w:rsidRDefault="00531D13">
      <w:pPr>
        <w:keepNext/>
        <w:keepLines/>
        <w:spacing w:after="0" w:line="480" w:lineRule="auto"/>
        <w:jc w:val="center"/>
        <w:outlineLvl w:val="0"/>
        <w:rPr>
          <w:rFonts w:ascii="Times New Roman" w:eastAsia="Times New Roman" w:hAnsi="Times New Roman" w:cs="Times New Roman"/>
          <w:b/>
          <w:bCs/>
          <w:sz w:val="24"/>
          <w:szCs w:val="24"/>
          <w:lang w:bidi="en-US"/>
        </w:rPr>
      </w:pPr>
      <w:bookmarkStart w:id="1" w:name="_Toc530125506"/>
      <w:bookmarkStart w:id="2" w:name="_Toc512333051"/>
      <w:bookmarkStart w:id="3" w:name="_Toc155336334"/>
      <w:bookmarkStart w:id="4" w:name="_Toc182320665"/>
      <w:r>
        <w:rPr>
          <w:rFonts w:ascii="Times New Roman" w:eastAsia="Times New Roman" w:hAnsi="Times New Roman" w:cs="Times New Roman"/>
          <w:b/>
          <w:bCs/>
          <w:sz w:val="24"/>
          <w:szCs w:val="24"/>
          <w:lang w:bidi="en-US"/>
        </w:rPr>
        <w:lastRenderedPageBreak/>
        <w:t>DECLARATION</w:t>
      </w:r>
      <w:bookmarkEnd w:id="1"/>
      <w:bookmarkEnd w:id="2"/>
      <w:bookmarkEnd w:id="3"/>
      <w:bookmarkEnd w:id="4"/>
    </w:p>
    <w:p w:rsidR="008942C2" w:rsidRDefault="00531D13">
      <w:pPr>
        <w:keepNext/>
        <w:keepLines/>
        <w:spacing w:after="0" w:line="480" w:lineRule="auto"/>
        <w:jc w:val="both"/>
        <w:outlineLvl w:val="0"/>
        <w:rPr>
          <w:rFonts w:ascii="Times New Roman" w:eastAsia="Times New Roman" w:hAnsi="Times New Roman" w:cs="Times New Roman"/>
          <w:b/>
          <w:bCs/>
          <w:sz w:val="24"/>
          <w:szCs w:val="24"/>
          <w:lang w:bidi="en-US"/>
        </w:rPr>
      </w:pPr>
      <w:bookmarkStart w:id="5" w:name="_Toc181011459"/>
      <w:bookmarkStart w:id="6" w:name="_Toc182320666"/>
      <w:r>
        <w:rPr>
          <w:rFonts w:ascii="Times New Roman" w:eastAsia="Times New Roman" w:hAnsi="Times New Roman" w:cs="Times New Roman"/>
          <w:b/>
          <w:bCs/>
          <w:sz w:val="24"/>
          <w:szCs w:val="24"/>
          <w:lang w:bidi="en-US"/>
        </w:rPr>
        <w:t>Declaration by the candidate</w:t>
      </w:r>
      <w:bookmarkEnd w:id="5"/>
      <w:bookmarkEnd w:id="6"/>
    </w:p>
    <w:p w:rsidR="008942C2" w:rsidRDefault="00531D13">
      <w:pPr>
        <w:spacing w:after="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This thesis is my original work and has not been presented for a degree award in this or any other institution. No part of this thesis may be reproduced without prior written permission from the author and/or University of Eldoret.</w:t>
      </w:r>
      <w:r>
        <w:rPr>
          <w:rFonts w:ascii="Times New Roman" w:eastAsia="Times New Roman" w:hAnsi="Times New Roman" w:cs="Times New Roman"/>
          <w:sz w:val="24"/>
          <w:szCs w:val="24"/>
        </w:rPr>
        <w:t xml:space="preserve"> </w:t>
      </w:r>
    </w:p>
    <w:p w:rsidR="008942C2" w:rsidRDefault="008942C2">
      <w:pPr>
        <w:spacing w:after="0" w:line="480" w:lineRule="auto"/>
        <w:jc w:val="both"/>
        <w:rPr>
          <w:rFonts w:ascii="Times New Roman" w:eastAsia="Times New Roman" w:hAnsi="Times New Roman" w:cs="Times New Roman"/>
          <w:sz w:val="24"/>
          <w:szCs w:val="24"/>
        </w:rPr>
      </w:pPr>
    </w:p>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 __________________</w:t>
      </w:r>
    </w:p>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Evans Nadecho Nakhulo</w:t>
      </w:r>
    </w:p>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SENG/ABE/M/001/20</w:t>
      </w:r>
    </w:p>
    <w:p w:rsidR="008942C2" w:rsidRDefault="008942C2">
      <w:pPr>
        <w:spacing w:after="0" w:line="480" w:lineRule="auto"/>
        <w:jc w:val="both"/>
        <w:rPr>
          <w:rFonts w:ascii="Times New Roman" w:eastAsia="Times New Roman" w:hAnsi="Times New Roman" w:cs="Times New Roman"/>
          <w:sz w:val="24"/>
          <w:szCs w:val="24"/>
        </w:rPr>
      </w:pPr>
    </w:p>
    <w:p w:rsidR="008942C2" w:rsidRDefault="00531D13">
      <w:pPr>
        <w:keepNext/>
        <w:keepLines/>
        <w:spacing w:after="0" w:line="480" w:lineRule="auto"/>
        <w:jc w:val="both"/>
        <w:outlineLvl w:val="0"/>
        <w:rPr>
          <w:rFonts w:ascii="Times New Roman" w:eastAsia="Times New Roman" w:hAnsi="Times New Roman" w:cs="Times New Roman"/>
          <w:b/>
          <w:bCs/>
          <w:sz w:val="24"/>
          <w:szCs w:val="24"/>
          <w:lang w:bidi="en-US"/>
        </w:rPr>
      </w:pPr>
      <w:bookmarkStart w:id="7" w:name="_Toc155336336"/>
      <w:bookmarkStart w:id="8" w:name="_Toc181011460"/>
      <w:bookmarkStart w:id="9" w:name="_Toc182320667"/>
      <w:r>
        <w:rPr>
          <w:rFonts w:ascii="Times New Roman" w:eastAsia="Times New Roman" w:hAnsi="Times New Roman" w:cs="Times New Roman"/>
          <w:b/>
          <w:bCs/>
          <w:sz w:val="24"/>
          <w:szCs w:val="24"/>
          <w:lang w:bidi="en-US"/>
        </w:rPr>
        <w:t>Declaration by the supervisors</w:t>
      </w:r>
      <w:bookmarkEnd w:id="7"/>
      <w:bookmarkEnd w:id="8"/>
      <w:bookmarkEnd w:id="9"/>
    </w:p>
    <w:p w:rsidR="008942C2" w:rsidRDefault="00531D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We confirm that this thesis has been submitted with our approval as university supervisors.</w:t>
      </w:r>
    </w:p>
    <w:p w:rsidR="008942C2" w:rsidRDefault="008942C2">
      <w:pPr>
        <w:spacing w:after="0" w:line="480" w:lineRule="auto"/>
        <w:jc w:val="both"/>
        <w:rPr>
          <w:rFonts w:ascii="Times New Roman" w:eastAsia="Times New Roman" w:hAnsi="Times New Roman" w:cs="Times New Roman"/>
          <w:sz w:val="24"/>
          <w:szCs w:val="24"/>
        </w:rPr>
      </w:pPr>
    </w:p>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 __________________</w:t>
      </w:r>
    </w:p>
    <w:p w:rsidR="008942C2" w:rsidRDefault="008942C2">
      <w:pPr>
        <w:spacing w:after="0" w:line="480" w:lineRule="auto"/>
        <w:jc w:val="both"/>
        <w:rPr>
          <w:rFonts w:ascii="Times New Roman" w:eastAsia="Times New Roman" w:hAnsi="Times New Roman" w:cs="Times New Roman"/>
          <w:sz w:val="24"/>
          <w:szCs w:val="24"/>
        </w:rPr>
      </w:pPr>
    </w:p>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Dr. Solomon Adekhela Mulindi </w:t>
      </w:r>
    </w:p>
    <w:p w:rsidR="008942C2" w:rsidRDefault="00531D13">
      <w:pPr>
        <w:spacing w:after="0" w:line="48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University of Eldoret Kenya</w:t>
      </w:r>
    </w:p>
    <w:p w:rsidR="008942C2" w:rsidRDefault="008942C2">
      <w:pPr>
        <w:spacing w:after="0" w:line="480" w:lineRule="auto"/>
        <w:jc w:val="both"/>
        <w:rPr>
          <w:rFonts w:ascii="Times New Roman" w:eastAsia="Times New Roman" w:hAnsi="Times New Roman" w:cs="Times New Roman"/>
          <w:b/>
          <w:sz w:val="24"/>
          <w:szCs w:val="24"/>
        </w:rPr>
      </w:pPr>
    </w:p>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 __________________</w:t>
      </w:r>
    </w:p>
    <w:p w:rsidR="008942C2" w:rsidRDefault="008942C2">
      <w:pPr>
        <w:spacing w:after="0" w:line="480" w:lineRule="auto"/>
        <w:jc w:val="both"/>
        <w:rPr>
          <w:rFonts w:ascii="Times New Roman" w:eastAsia="Times New Roman" w:hAnsi="Times New Roman" w:cs="Times New Roman"/>
          <w:b/>
          <w:sz w:val="24"/>
          <w:szCs w:val="24"/>
        </w:rPr>
      </w:pPr>
    </w:p>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John Kipketer Langat</w:t>
      </w:r>
    </w:p>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shd w:val="clear" w:color="auto" w:fill="FFFFFF"/>
        </w:rPr>
        <w:t>University of Eldoret</w:t>
      </w:r>
      <w:r w:rsidR="00E47573">
        <w:rPr>
          <w:rFonts w:ascii="Times New Roman" w:eastAsia="Times New Roman" w:hAnsi="Times New Roman" w:cs="Times New Roman"/>
          <w:b/>
          <w:sz w:val="24"/>
          <w:szCs w:val="24"/>
          <w:shd w:val="clear" w:color="auto" w:fill="FFFFFF"/>
        </w:rPr>
        <w:t>,</w:t>
      </w:r>
      <w:r>
        <w:rPr>
          <w:rFonts w:ascii="Times New Roman" w:eastAsia="Times New Roman" w:hAnsi="Times New Roman" w:cs="Times New Roman"/>
          <w:b/>
          <w:sz w:val="24"/>
          <w:szCs w:val="24"/>
          <w:shd w:val="clear" w:color="auto" w:fill="FFFFFF"/>
        </w:rPr>
        <w:t xml:space="preserve"> Kenya</w:t>
      </w:r>
    </w:p>
    <w:p w:rsidR="008942C2" w:rsidRDefault="00531D13">
      <w:pPr>
        <w:keepNext/>
        <w:keepLines/>
        <w:spacing w:before="480" w:after="0" w:line="480" w:lineRule="auto"/>
        <w:jc w:val="center"/>
        <w:outlineLvl w:val="0"/>
        <w:rPr>
          <w:rFonts w:ascii="Times New Roman" w:eastAsia="Times New Roman" w:hAnsi="Times New Roman" w:cs="Times New Roman"/>
          <w:b/>
          <w:bCs/>
          <w:sz w:val="24"/>
          <w:szCs w:val="24"/>
          <w:shd w:val="clear" w:color="auto" w:fill="FFFFFF"/>
        </w:rPr>
      </w:pPr>
      <w:bookmarkStart w:id="10" w:name="_Toc182320668"/>
      <w:r>
        <w:rPr>
          <w:rFonts w:ascii="Times New Roman" w:eastAsia="Times New Roman" w:hAnsi="Times New Roman" w:cs="Times New Roman"/>
          <w:b/>
          <w:bCs/>
          <w:sz w:val="24"/>
          <w:szCs w:val="24"/>
          <w:shd w:val="clear" w:color="auto" w:fill="FFFFFF"/>
        </w:rPr>
        <w:lastRenderedPageBreak/>
        <w:t>DEDICATION</w:t>
      </w:r>
      <w:bookmarkEnd w:id="10"/>
    </w:p>
    <w:p w:rsidR="008942C2" w:rsidRDefault="00531D13">
      <w:pPr>
        <w:spacing w:after="0" w:line="480" w:lineRule="auto"/>
        <w:jc w:val="both"/>
        <w:rPr>
          <w:rFonts w:ascii="Times New Roman" w:eastAsia="Times New Roman" w:hAnsi="Times New Roman" w:cs="Times New Roman"/>
          <w:b/>
          <w:sz w:val="24"/>
          <w:szCs w:val="24"/>
          <w:shd w:val="clear" w:color="auto" w:fill="FFFFFF"/>
        </w:rPr>
      </w:pPr>
      <w:r>
        <w:rPr>
          <w:rFonts w:ascii="Times New Roman" w:hAnsi="Times New Roman" w:cs="Times New Roman"/>
          <w:sz w:val="24"/>
          <w:szCs w:val="24"/>
        </w:rPr>
        <w:t>To my family, whose constant encouragement has driven me to excel in academics and research.</w:t>
      </w: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8942C2">
      <w:pPr>
        <w:spacing w:after="0" w:line="480" w:lineRule="auto"/>
        <w:jc w:val="both"/>
        <w:rPr>
          <w:rFonts w:ascii="Times New Roman" w:eastAsia="Times New Roman" w:hAnsi="Times New Roman" w:cs="Times New Roman"/>
          <w:b/>
          <w:sz w:val="24"/>
          <w:szCs w:val="24"/>
          <w:shd w:val="clear" w:color="auto" w:fill="FFFFFF"/>
        </w:rPr>
      </w:pPr>
    </w:p>
    <w:p w:rsidR="008942C2" w:rsidRDefault="00531D13">
      <w:pPr>
        <w:pStyle w:val="Heading1"/>
        <w:spacing w:line="480" w:lineRule="auto"/>
        <w:jc w:val="center"/>
        <w:rPr>
          <w:rFonts w:ascii="Times New Roman" w:hAnsi="Times New Roman" w:cs="Times New Roman"/>
          <w:color w:val="auto"/>
          <w:sz w:val="24"/>
          <w:szCs w:val="24"/>
        </w:rPr>
      </w:pPr>
      <w:bookmarkStart w:id="11" w:name="_Toc182320669"/>
      <w:r>
        <w:rPr>
          <w:rFonts w:ascii="Times New Roman" w:hAnsi="Times New Roman" w:cs="Times New Roman"/>
          <w:color w:val="auto"/>
          <w:sz w:val="24"/>
          <w:szCs w:val="24"/>
        </w:rPr>
        <w:lastRenderedPageBreak/>
        <w:t>ABSTRACT</w:t>
      </w:r>
      <w:bookmarkEnd w:id="11"/>
    </w:p>
    <w:p w:rsidR="008942C2" w:rsidRDefault="00531D13" w:rsidP="00D950B6">
      <w:pPr>
        <w:spacing w:line="240" w:lineRule="auto"/>
        <w:jc w:val="both"/>
        <w:rPr>
          <w:rFonts w:ascii="Times New Roman" w:hAnsi="Times New Roman" w:cs="Times New Roman"/>
          <w:sz w:val="24"/>
          <w:szCs w:val="24"/>
        </w:rPr>
        <w:sectPr w:rsidR="008942C2">
          <w:headerReference w:type="default" r:id="rId11"/>
          <w:footerReference w:type="default" r:id="rId12"/>
          <w:pgSz w:w="12240" w:h="15840"/>
          <w:pgMar w:top="1440" w:right="1440" w:bottom="1440" w:left="2160" w:header="720" w:footer="720" w:gutter="0"/>
          <w:pgNumType w:fmt="lowerRoman" w:start="2"/>
          <w:cols w:space="720"/>
          <w:docGrid w:linePitch="360"/>
        </w:sectPr>
      </w:pPr>
      <w:r>
        <w:rPr>
          <w:rFonts w:ascii="Times New Roman" w:hAnsi="Times New Roman" w:cs="Times New Roman"/>
          <w:sz w:val="24"/>
          <w:szCs w:val="24"/>
        </w:rPr>
        <w:t>Poultry farming in Kenya plays a major role in complementing rural and peri-urban households’ food security and income.</w:t>
      </w:r>
      <w:r>
        <w:t xml:space="preserve"> </w:t>
      </w:r>
      <w:r>
        <w:rPr>
          <w:rFonts w:ascii="Times New Roman" w:hAnsi="Times New Roman" w:cs="Times New Roman"/>
          <w:sz w:val="24"/>
          <w:szCs w:val="24"/>
        </w:rPr>
        <w:t>Farmers are increasingly shifting to rearing improved indigenous chickens (IC) because of their rapid growth rates and higher egg production. One of the strategies used by development agents in Kenya to enhance growth and meet market demand of IC is to supply day old chicks to producers. However, the demand for day old chicks outstrips supply because of low hatchability experienced in small holder hatcheries. Current study characterized the hatching systems of IC in Siaya County, evaluated and modified the performance of existing hatching systems and evaluated the performance of the adjusted schemes. Baseline survey was conducted on small holder farms and hatcheries to establish the characteristics of hatching systems in Siaya County. The study showed that breeding stocks were reared in enclosed and free-range systems, 55% of the farms attained the standard cock to hen ratio of 1:7 and eggs were stored using both conventional and non-conventional methods. The results further showed that the</w:t>
      </w:r>
      <w:r>
        <w:rPr>
          <w:rFonts w:ascii="Times New Roman" w:eastAsiaTheme="minorEastAsia" w:hAnsi="Times New Roman" w:cs="Times New Roman"/>
          <w:kern w:val="24"/>
          <w:sz w:val="48"/>
          <w:szCs w:val="48"/>
        </w:rPr>
        <w:t xml:space="preserve"> </w:t>
      </w:r>
      <w:r>
        <w:rPr>
          <w:rFonts w:ascii="Times New Roman" w:hAnsi="Times New Roman" w:cs="Times New Roman"/>
          <w:sz w:val="24"/>
          <w:szCs w:val="24"/>
        </w:rPr>
        <w:t>critical parameters of hatchability were outside the array with a mean hatchability percentage of 56%, Relative humidity (RH) and incubation temperature ranged from 54 to 64%, and from 37.2 to 39.5</w:t>
      </w:r>
      <w:r>
        <w:rPr>
          <w:rFonts w:ascii="Times New Roman" w:hAnsi="Times New Roman" w:cs="Times New Roman"/>
          <w:sz w:val="24"/>
          <w:szCs w:val="24"/>
          <w:vertAlign w:val="superscript"/>
        </w:rPr>
        <w:t>o</w:t>
      </w:r>
      <w:r>
        <w:rPr>
          <w:rFonts w:ascii="Times New Roman" w:hAnsi="Times New Roman" w:cs="Times New Roman"/>
          <w:sz w:val="24"/>
          <w:szCs w:val="24"/>
        </w:rPr>
        <w:t>C respectively. This study modified incubating system to; temperature range of 37.1 to 38.5</w:t>
      </w:r>
      <w:r>
        <w:rPr>
          <w:rFonts w:ascii="Times New Roman" w:hAnsi="Times New Roman" w:cs="Times New Roman"/>
          <w:sz w:val="24"/>
          <w:szCs w:val="24"/>
          <w:vertAlign w:val="superscript"/>
        </w:rPr>
        <w:t>o</w:t>
      </w:r>
      <w:r>
        <w:rPr>
          <w:rFonts w:ascii="Times New Roman" w:hAnsi="Times New Roman" w:cs="Times New Roman"/>
          <w:sz w:val="24"/>
          <w:szCs w:val="24"/>
        </w:rPr>
        <w:t>C, RH ranged from 56.5 to 62% and evaporative rate of 8.415*10</w:t>
      </w:r>
      <w:r>
        <w:rPr>
          <w:rFonts w:ascii="Times New Roman" w:hAnsi="Times New Roman" w:cs="Times New Roman"/>
          <w:sz w:val="24"/>
          <w:szCs w:val="24"/>
          <w:vertAlign w:val="superscript"/>
        </w:rPr>
        <w:t>-5</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 xml:space="preserve">/hr. The modified hatching environment yielded mean hatching of 95.3%. A model relating the amount of water to be added in the evaporative pan on a daily basis was developed and evaluated. The results showed that </w:t>
      </w:r>
      <w:r>
        <w:rPr>
          <w:rFonts w:ascii="Times New Roman" w:eastAsiaTheme="minorEastAsia" w:hAnsi="Times New Roman" w:cs="Times New Roman"/>
          <w:kern w:val="24"/>
          <w:sz w:val="24"/>
          <w:szCs w:val="24"/>
        </w:rPr>
        <w:t>improvement</w:t>
      </w:r>
      <w:r>
        <w:rPr>
          <w:rFonts w:ascii="Times New Roman" w:hAnsi="Times New Roman" w:cs="Times New Roman"/>
          <w:sz w:val="24"/>
          <w:szCs w:val="24"/>
        </w:rPr>
        <w:t xml:space="preserve"> of moisture management in incubators coupled with the physical and physiological management of hatching systems enhanced hatchability to 95.3%</w:t>
      </w:r>
      <w:r>
        <w:rPr>
          <w:rFonts w:ascii="Times New Roman" w:eastAsiaTheme="minorEastAsia" w:hAnsi="Times New Roman" w:cs="Times New Roman"/>
          <w:kern w:val="24"/>
          <w:sz w:val="24"/>
          <w:szCs w:val="24"/>
        </w:rPr>
        <w:t>.</w:t>
      </w:r>
      <w:r>
        <w:rPr>
          <w:rFonts w:ascii="Times New Roman" w:hAnsi="Times New Roman" w:cs="Times New Roman"/>
          <w:sz w:val="24"/>
          <w:szCs w:val="24"/>
        </w:rPr>
        <w:t xml:space="preserve"> This study provides specific technical modifications that can improve the design and operation of incubation systems, which can then be applied to the d</w:t>
      </w:r>
      <w:r w:rsidR="00500CC8">
        <w:rPr>
          <w:rFonts w:ascii="Times New Roman" w:hAnsi="Times New Roman" w:cs="Times New Roman"/>
          <w:sz w:val="24"/>
          <w:szCs w:val="24"/>
        </w:rPr>
        <w:t>evelopment of better hatcheries.</w:t>
      </w:r>
    </w:p>
    <w:p w:rsidR="008942C2" w:rsidRPr="00C0680E" w:rsidRDefault="008942C2" w:rsidP="00C0680E">
      <w:pPr>
        <w:spacing w:after="0" w:line="480" w:lineRule="auto"/>
        <w:jc w:val="both"/>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eastAsia="en-US"/>
        </w:rPr>
        <w:id w:val="-235317600"/>
        <w:docPartObj>
          <w:docPartGallery w:val="Table of Contents"/>
          <w:docPartUnique/>
        </w:docPartObj>
      </w:sdtPr>
      <w:sdtEndPr/>
      <w:sdtContent>
        <w:p w:rsidR="00E055F8" w:rsidRPr="00C0680E" w:rsidRDefault="00531D13" w:rsidP="002452E7">
          <w:pPr>
            <w:pStyle w:val="TOCHeading1"/>
            <w:spacing w:before="0" w:line="480" w:lineRule="auto"/>
            <w:ind w:left="720"/>
            <w:jc w:val="center"/>
            <w:rPr>
              <w:b w:val="0"/>
              <w:noProof/>
            </w:rPr>
          </w:pPr>
          <w:r w:rsidRPr="00C0680E">
            <w:rPr>
              <w:rFonts w:ascii="Times New Roman" w:hAnsi="Times New Roman" w:cs="Times New Roman"/>
              <w:b w:val="0"/>
              <w:color w:val="auto"/>
              <w:sz w:val="24"/>
              <w:szCs w:val="24"/>
            </w:rPr>
            <w:t>Table of Contents</w:t>
          </w:r>
          <w:r w:rsidRPr="00C0680E">
            <w:rPr>
              <w:rFonts w:ascii="Times New Roman" w:hAnsi="Times New Roman" w:cs="Times New Roman"/>
              <w:b w:val="0"/>
              <w:sz w:val="24"/>
              <w:szCs w:val="24"/>
            </w:rPr>
            <w:fldChar w:fldCharType="begin"/>
          </w:r>
          <w:r w:rsidRPr="00C0680E">
            <w:rPr>
              <w:rFonts w:ascii="Times New Roman" w:hAnsi="Times New Roman" w:cs="Times New Roman"/>
              <w:b w:val="0"/>
              <w:sz w:val="24"/>
              <w:szCs w:val="24"/>
            </w:rPr>
            <w:instrText xml:space="preserve"> TOC \o "1-3" \h \z \u </w:instrText>
          </w:r>
          <w:r w:rsidRPr="00C0680E">
            <w:rPr>
              <w:rFonts w:ascii="Times New Roman" w:hAnsi="Times New Roman" w:cs="Times New Roman"/>
              <w:b w:val="0"/>
              <w:sz w:val="24"/>
              <w:szCs w:val="24"/>
            </w:rPr>
            <w:fldChar w:fldCharType="separate"/>
          </w:r>
        </w:p>
        <w:p w:rsidR="00E055F8" w:rsidRPr="00C0680E" w:rsidRDefault="00DE3B46" w:rsidP="002452E7">
          <w:pPr>
            <w:pStyle w:val="TOC1"/>
            <w:spacing w:line="480" w:lineRule="auto"/>
            <w:ind w:left="720"/>
            <w:rPr>
              <w:rFonts w:eastAsiaTheme="minorEastAsia"/>
              <w:noProof/>
            </w:rPr>
          </w:pPr>
          <w:hyperlink w:anchor="_Toc182320665" w:history="1">
            <w:r w:rsidR="00E055F8" w:rsidRPr="00C0680E">
              <w:rPr>
                <w:rStyle w:val="Hyperlink"/>
                <w:rFonts w:ascii="Times New Roman" w:eastAsia="Times New Roman" w:hAnsi="Times New Roman" w:cs="Times New Roman"/>
                <w:bCs/>
                <w:noProof/>
                <w:lang w:bidi="en-US"/>
              </w:rPr>
              <w:t>DECLARATION</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_Toc182320665 \h </w:instrText>
            </w:r>
            <w:r w:rsidR="00E055F8" w:rsidRPr="00C0680E">
              <w:rPr>
                <w:noProof/>
                <w:webHidden/>
              </w:rPr>
            </w:r>
            <w:r w:rsidR="00E055F8" w:rsidRPr="00C0680E">
              <w:rPr>
                <w:noProof/>
                <w:webHidden/>
              </w:rPr>
              <w:fldChar w:fldCharType="separate"/>
            </w:r>
            <w:r w:rsidR="00AC47BC">
              <w:rPr>
                <w:noProof/>
                <w:webHidden/>
              </w:rPr>
              <w:t>ii</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68" w:history="1">
            <w:r w:rsidR="00E055F8" w:rsidRPr="00C0680E">
              <w:rPr>
                <w:rStyle w:val="Hyperlink"/>
                <w:rFonts w:ascii="Times New Roman" w:eastAsia="Times New Roman" w:hAnsi="Times New Roman" w:cs="Times New Roman"/>
                <w:bCs/>
                <w:noProof/>
                <w:shd w:val="clear" w:color="auto" w:fill="FFFFFF"/>
              </w:rPr>
              <w:t>DEDICATION</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_Toc182320668 \h </w:instrText>
            </w:r>
            <w:r w:rsidR="00E055F8" w:rsidRPr="00C0680E">
              <w:rPr>
                <w:noProof/>
                <w:webHidden/>
              </w:rPr>
            </w:r>
            <w:r w:rsidR="00E055F8" w:rsidRPr="00C0680E">
              <w:rPr>
                <w:noProof/>
                <w:webHidden/>
              </w:rPr>
              <w:fldChar w:fldCharType="separate"/>
            </w:r>
            <w:r w:rsidR="00AC47BC">
              <w:rPr>
                <w:noProof/>
                <w:webHidden/>
              </w:rPr>
              <w:t>iii</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69" w:history="1">
            <w:r w:rsidR="00E055F8" w:rsidRPr="00C0680E">
              <w:rPr>
                <w:rStyle w:val="Hyperlink"/>
                <w:rFonts w:ascii="Times New Roman" w:hAnsi="Times New Roman" w:cs="Times New Roman"/>
                <w:noProof/>
              </w:rPr>
              <w:t>ABSTRACT</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_Toc182320669 \h </w:instrText>
            </w:r>
            <w:r w:rsidR="00E055F8" w:rsidRPr="00C0680E">
              <w:rPr>
                <w:noProof/>
                <w:webHidden/>
              </w:rPr>
            </w:r>
            <w:r w:rsidR="00E055F8" w:rsidRPr="00C0680E">
              <w:rPr>
                <w:noProof/>
                <w:webHidden/>
              </w:rPr>
              <w:fldChar w:fldCharType="separate"/>
            </w:r>
            <w:r w:rsidR="00AC47BC">
              <w:rPr>
                <w:noProof/>
                <w:webHidden/>
              </w:rPr>
              <w:t>iv</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70" w:history="1">
            <w:r w:rsidR="00E055F8" w:rsidRPr="00C0680E">
              <w:rPr>
                <w:rStyle w:val="Hyperlink"/>
                <w:rFonts w:ascii="Times New Roman" w:hAnsi="Times New Roman" w:cs="Times New Roman"/>
                <w:noProof/>
              </w:rPr>
              <w:t>LIST OF TABLES</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_Toc182320670 \h </w:instrText>
            </w:r>
            <w:r w:rsidR="00E055F8" w:rsidRPr="00C0680E">
              <w:rPr>
                <w:noProof/>
                <w:webHidden/>
              </w:rPr>
            </w:r>
            <w:r w:rsidR="00E055F8" w:rsidRPr="00C0680E">
              <w:rPr>
                <w:noProof/>
                <w:webHidden/>
              </w:rPr>
              <w:fldChar w:fldCharType="separate"/>
            </w:r>
            <w:r w:rsidR="00AC47BC">
              <w:rPr>
                <w:noProof/>
                <w:webHidden/>
              </w:rPr>
              <w:t>viii</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71" w:history="1">
            <w:r w:rsidR="00E055F8" w:rsidRPr="00C0680E">
              <w:rPr>
                <w:rStyle w:val="Hyperlink"/>
                <w:rFonts w:ascii="Times New Roman" w:hAnsi="Times New Roman" w:cs="Times New Roman"/>
                <w:noProof/>
              </w:rPr>
              <w:t>LIST OF FIGURES</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_Toc182320671 \h </w:instrText>
            </w:r>
            <w:r w:rsidR="00E055F8" w:rsidRPr="00C0680E">
              <w:rPr>
                <w:noProof/>
                <w:webHidden/>
              </w:rPr>
            </w:r>
            <w:r w:rsidR="00E055F8" w:rsidRPr="00C0680E">
              <w:rPr>
                <w:noProof/>
                <w:webHidden/>
              </w:rPr>
              <w:fldChar w:fldCharType="separate"/>
            </w:r>
            <w:r w:rsidR="00AC47BC">
              <w:rPr>
                <w:noProof/>
                <w:webHidden/>
              </w:rPr>
              <w:t>ix</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72" w:history="1">
            <w:r w:rsidR="00E055F8" w:rsidRPr="00C0680E">
              <w:rPr>
                <w:rStyle w:val="Hyperlink"/>
                <w:rFonts w:ascii="Times New Roman" w:hAnsi="Times New Roman" w:cs="Times New Roman"/>
                <w:noProof/>
              </w:rPr>
              <w:t>ABBREVIATIONS AND ACRONYMS</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_Toc182320672 \h </w:instrText>
            </w:r>
            <w:r w:rsidR="00E055F8" w:rsidRPr="00C0680E">
              <w:rPr>
                <w:noProof/>
                <w:webHidden/>
              </w:rPr>
            </w:r>
            <w:r w:rsidR="00E055F8" w:rsidRPr="00C0680E">
              <w:rPr>
                <w:noProof/>
                <w:webHidden/>
              </w:rPr>
              <w:fldChar w:fldCharType="separate"/>
            </w:r>
            <w:r w:rsidR="00AC47BC">
              <w:rPr>
                <w:noProof/>
                <w:webHidden/>
              </w:rPr>
              <w:t>x</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73" w:history="1">
            <w:r w:rsidR="00E055F8" w:rsidRPr="00C0680E">
              <w:rPr>
                <w:rStyle w:val="Hyperlink"/>
                <w:rFonts w:ascii="Times New Roman" w:eastAsia="Times New Roman" w:hAnsi="Times New Roman" w:cs="Times New Roman"/>
                <w:bCs/>
                <w:noProof/>
                <w:shd w:val="clear" w:color="auto" w:fill="FFFFFF"/>
              </w:rPr>
              <w:t>ACKNOWLEDGEMENT</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_Toc182320673 \h </w:instrText>
            </w:r>
            <w:r w:rsidR="00E055F8" w:rsidRPr="00C0680E">
              <w:rPr>
                <w:noProof/>
                <w:webHidden/>
              </w:rPr>
            </w:r>
            <w:r w:rsidR="00E055F8" w:rsidRPr="00C0680E">
              <w:rPr>
                <w:noProof/>
                <w:webHidden/>
              </w:rPr>
              <w:fldChar w:fldCharType="separate"/>
            </w:r>
            <w:r w:rsidR="00AC47BC">
              <w:rPr>
                <w:noProof/>
                <w:webHidden/>
              </w:rPr>
              <w:t>xii</w:t>
            </w:r>
            <w:r w:rsidR="00E055F8" w:rsidRPr="00C0680E">
              <w:rPr>
                <w:noProof/>
                <w:webHidden/>
              </w:rPr>
              <w:fldChar w:fldCharType="end"/>
            </w:r>
          </w:hyperlink>
        </w:p>
        <w:p w:rsidR="00E055F8" w:rsidRPr="000C0004" w:rsidRDefault="00DE3B46" w:rsidP="002452E7">
          <w:pPr>
            <w:pStyle w:val="TOC1"/>
            <w:spacing w:line="480" w:lineRule="auto"/>
            <w:ind w:left="720"/>
            <w:rPr>
              <w:rFonts w:eastAsiaTheme="minorEastAsia"/>
              <w:b/>
              <w:noProof/>
            </w:rPr>
          </w:pPr>
          <w:hyperlink w:anchor="_Toc182320674" w:history="1">
            <w:r w:rsidR="00E055F8" w:rsidRPr="000C0004">
              <w:rPr>
                <w:rStyle w:val="Hyperlink"/>
                <w:rFonts w:ascii="Times New Roman" w:eastAsiaTheme="majorEastAsia" w:hAnsi="Times New Roman" w:cs="Times New Roman"/>
                <w:b/>
                <w:bCs/>
                <w:noProof/>
              </w:rPr>
              <w:t>CHAPTER ONE</w:t>
            </w:r>
            <w:r w:rsidR="00E055F8" w:rsidRPr="000C0004">
              <w:rPr>
                <w:b/>
                <w:noProof/>
                <w:webHidden/>
              </w:rPr>
              <w:tab/>
            </w:r>
            <w:r w:rsidR="00E055F8" w:rsidRPr="000C0004">
              <w:rPr>
                <w:b/>
                <w:noProof/>
                <w:webHidden/>
              </w:rPr>
              <w:fldChar w:fldCharType="begin"/>
            </w:r>
            <w:r w:rsidR="00E055F8" w:rsidRPr="000C0004">
              <w:rPr>
                <w:b/>
                <w:noProof/>
                <w:webHidden/>
              </w:rPr>
              <w:instrText xml:space="preserve"> PAGEREF _Toc182320674 \h </w:instrText>
            </w:r>
            <w:r w:rsidR="00E055F8" w:rsidRPr="000C0004">
              <w:rPr>
                <w:b/>
                <w:noProof/>
                <w:webHidden/>
              </w:rPr>
            </w:r>
            <w:r w:rsidR="00E055F8" w:rsidRPr="000C0004">
              <w:rPr>
                <w:b/>
                <w:noProof/>
                <w:webHidden/>
              </w:rPr>
              <w:fldChar w:fldCharType="separate"/>
            </w:r>
            <w:r w:rsidR="00AC47BC">
              <w:rPr>
                <w:b/>
                <w:noProof/>
                <w:webHidden/>
              </w:rPr>
              <w:t>1</w:t>
            </w:r>
            <w:r w:rsidR="00E055F8" w:rsidRPr="000C0004">
              <w:rPr>
                <w:b/>
                <w:noProof/>
                <w:webHidden/>
              </w:rPr>
              <w:fldChar w:fldCharType="end"/>
            </w:r>
          </w:hyperlink>
        </w:p>
        <w:p w:rsidR="00E055F8" w:rsidRPr="000C0004" w:rsidRDefault="00DE3B46" w:rsidP="002452E7">
          <w:pPr>
            <w:pStyle w:val="TOC1"/>
            <w:spacing w:line="480" w:lineRule="auto"/>
            <w:ind w:left="720"/>
            <w:rPr>
              <w:rFonts w:eastAsiaTheme="minorEastAsia"/>
              <w:b/>
              <w:noProof/>
            </w:rPr>
          </w:pPr>
          <w:hyperlink w:anchor="_Toc182320675" w:history="1">
            <w:r w:rsidR="00E055F8" w:rsidRPr="000C0004">
              <w:rPr>
                <w:rStyle w:val="Hyperlink"/>
                <w:rFonts w:ascii="Times New Roman" w:eastAsiaTheme="majorEastAsia" w:hAnsi="Times New Roman" w:cs="Times New Roman"/>
                <w:b/>
                <w:bCs/>
                <w:noProof/>
              </w:rPr>
              <w:t>INTRODUCTION</w:t>
            </w:r>
            <w:r w:rsidR="00E055F8" w:rsidRPr="000C0004">
              <w:rPr>
                <w:b/>
                <w:noProof/>
                <w:webHidden/>
              </w:rPr>
              <w:tab/>
            </w:r>
            <w:r w:rsidR="00E055F8" w:rsidRPr="000C0004">
              <w:rPr>
                <w:b/>
                <w:noProof/>
                <w:webHidden/>
              </w:rPr>
              <w:fldChar w:fldCharType="begin"/>
            </w:r>
            <w:r w:rsidR="00E055F8" w:rsidRPr="000C0004">
              <w:rPr>
                <w:b/>
                <w:noProof/>
                <w:webHidden/>
              </w:rPr>
              <w:instrText xml:space="preserve"> PAGEREF _Toc182320675 \h </w:instrText>
            </w:r>
            <w:r w:rsidR="00E055F8" w:rsidRPr="000C0004">
              <w:rPr>
                <w:b/>
                <w:noProof/>
                <w:webHidden/>
              </w:rPr>
            </w:r>
            <w:r w:rsidR="00E055F8" w:rsidRPr="000C0004">
              <w:rPr>
                <w:b/>
                <w:noProof/>
                <w:webHidden/>
              </w:rPr>
              <w:fldChar w:fldCharType="separate"/>
            </w:r>
            <w:r w:rsidR="00AC47BC">
              <w:rPr>
                <w:b/>
                <w:noProof/>
                <w:webHidden/>
              </w:rPr>
              <w:t>1</w:t>
            </w:r>
            <w:r w:rsidR="00E055F8" w:rsidRPr="000C0004">
              <w:rPr>
                <w:b/>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76" w:history="1">
            <w:r w:rsidR="00E055F8" w:rsidRPr="00C0680E">
              <w:rPr>
                <w:rStyle w:val="Hyperlink"/>
                <w:rFonts w:ascii="Times New Roman" w:eastAsiaTheme="majorEastAsia" w:hAnsi="Times New Roman" w:cs="Times New Roman"/>
                <w:bCs/>
                <w:noProof/>
              </w:rPr>
              <w:t>1.1 Background to the Study</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_Toc182320676 \h </w:instrText>
            </w:r>
            <w:r w:rsidR="00E055F8" w:rsidRPr="00C0680E">
              <w:rPr>
                <w:noProof/>
                <w:webHidden/>
              </w:rPr>
            </w:r>
            <w:r w:rsidR="00E055F8" w:rsidRPr="00C0680E">
              <w:rPr>
                <w:noProof/>
                <w:webHidden/>
              </w:rPr>
              <w:fldChar w:fldCharType="separate"/>
            </w:r>
            <w:r w:rsidR="00AC47BC">
              <w:rPr>
                <w:noProof/>
                <w:webHidden/>
              </w:rPr>
              <w:t>1</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80" w:history="1">
            <w:r w:rsidR="00E055F8" w:rsidRPr="00C0680E">
              <w:rPr>
                <w:rStyle w:val="Hyperlink"/>
                <w:rFonts w:ascii="Times New Roman" w:eastAsiaTheme="majorEastAsia" w:hAnsi="Times New Roman" w:cs="Times New Roman"/>
                <w:bCs/>
                <w:noProof/>
              </w:rPr>
              <w:t>1.2 Statement of the Problem</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_Toc182320680 \h </w:instrText>
            </w:r>
            <w:r w:rsidR="00E055F8" w:rsidRPr="00C0680E">
              <w:rPr>
                <w:noProof/>
                <w:webHidden/>
              </w:rPr>
            </w:r>
            <w:r w:rsidR="00E055F8" w:rsidRPr="00C0680E">
              <w:rPr>
                <w:noProof/>
                <w:webHidden/>
              </w:rPr>
              <w:fldChar w:fldCharType="separate"/>
            </w:r>
            <w:r w:rsidR="00AC47BC">
              <w:rPr>
                <w:noProof/>
                <w:webHidden/>
              </w:rPr>
              <w:t>3</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81" w:history="1">
            <w:r w:rsidR="00E055F8" w:rsidRPr="00C0680E">
              <w:rPr>
                <w:rStyle w:val="Hyperlink"/>
                <w:rFonts w:ascii="Times New Roman" w:eastAsiaTheme="majorEastAsia" w:hAnsi="Times New Roman" w:cs="Times New Roman"/>
                <w:bCs/>
                <w:noProof/>
              </w:rPr>
              <w:t>1.3 Objectives</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_Toc182320681 \h </w:instrText>
            </w:r>
            <w:r w:rsidR="00E055F8" w:rsidRPr="00C0680E">
              <w:rPr>
                <w:noProof/>
                <w:webHidden/>
              </w:rPr>
            </w:r>
            <w:r w:rsidR="00E055F8" w:rsidRPr="00C0680E">
              <w:rPr>
                <w:noProof/>
                <w:webHidden/>
              </w:rPr>
              <w:fldChar w:fldCharType="separate"/>
            </w:r>
            <w:r w:rsidR="00AC47BC">
              <w:rPr>
                <w:noProof/>
                <w:webHidden/>
              </w:rPr>
              <w:t>4</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82" w:history="1">
            <w:r w:rsidR="00E055F8" w:rsidRPr="00C0680E">
              <w:rPr>
                <w:rStyle w:val="Hyperlink"/>
                <w:rFonts w:ascii="Times New Roman" w:eastAsiaTheme="majorEastAsia" w:hAnsi="Times New Roman" w:cs="Times New Roman"/>
                <w:bCs/>
                <w:noProof/>
              </w:rPr>
              <w:t>1.3.1 Broad Objective</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_Toc182320682 \h </w:instrText>
            </w:r>
            <w:r w:rsidR="00E055F8" w:rsidRPr="00C0680E">
              <w:rPr>
                <w:noProof/>
                <w:webHidden/>
              </w:rPr>
            </w:r>
            <w:r w:rsidR="00E055F8" w:rsidRPr="00C0680E">
              <w:rPr>
                <w:noProof/>
                <w:webHidden/>
              </w:rPr>
              <w:fldChar w:fldCharType="separate"/>
            </w:r>
            <w:r w:rsidR="00AC47BC">
              <w:rPr>
                <w:noProof/>
                <w:webHidden/>
              </w:rPr>
              <w:t>4</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83" w:history="1">
            <w:r w:rsidR="00E055F8" w:rsidRPr="00C0680E">
              <w:rPr>
                <w:rStyle w:val="Hyperlink"/>
                <w:rFonts w:ascii="Times New Roman" w:eastAsiaTheme="majorEastAsia" w:hAnsi="Times New Roman" w:cs="Times New Roman"/>
                <w:bCs/>
                <w:noProof/>
              </w:rPr>
              <w:t>1.3.2 Specific objectives</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_Toc182320683 \h </w:instrText>
            </w:r>
            <w:r w:rsidR="00E055F8" w:rsidRPr="00C0680E">
              <w:rPr>
                <w:noProof/>
                <w:webHidden/>
              </w:rPr>
            </w:r>
            <w:r w:rsidR="00E055F8" w:rsidRPr="00C0680E">
              <w:rPr>
                <w:noProof/>
                <w:webHidden/>
              </w:rPr>
              <w:fldChar w:fldCharType="separate"/>
            </w:r>
            <w:r w:rsidR="00AC47BC">
              <w:rPr>
                <w:noProof/>
                <w:webHidden/>
              </w:rPr>
              <w:t>5</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85" w:history="1">
            <w:r w:rsidR="00E055F8" w:rsidRPr="00C0680E">
              <w:rPr>
                <w:rStyle w:val="Hyperlink"/>
                <w:rFonts w:ascii="Times New Roman" w:eastAsiaTheme="majorEastAsia" w:hAnsi="Times New Roman" w:cs="Times New Roman"/>
                <w:bCs/>
                <w:noProof/>
              </w:rPr>
              <w:t>1.4 Research Questions</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_Toc182320685 \h </w:instrText>
            </w:r>
            <w:r w:rsidR="00E055F8" w:rsidRPr="00C0680E">
              <w:rPr>
                <w:noProof/>
                <w:webHidden/>
              </w:rPr>
            </w:r>
            <w:r w:rsidR="00E055F8" w:rsidRPr="00C0680E">
              <w:rPr>
                <w:noProof/>
                <w:webHidden/>
              </w:rPr>
              <w:fldChar w:fldCharType="separate"/>
            </w:r>
            <w:r w:rsidR="00AC47BC">
              <w:rPr>
                <w:noProof/>
                <w:webHidden/>
              </w:rPr>
              <w:t>5</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686" w:history="1">
            <w:r w:rsidR="00E055F8" w:rsidRPr="00C0680E">
              <w:rPr>
                <w:rStyle w:val="Hyperlink"/>
                <w:rFonts w:ascii="Times New Roman" w:eastAsiaTheme="majorEastAsia" w:hAnsi="Times New Roman" w:cs="Times New Roman"/>
                <w:bCs/>
                <w:noProof/>
              </w:rPr>
              <w:t>1.5 Justification and Significance of the Study</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_Toc182320686 \h </w:instrText>
            </w:r>
            <w:r w:rsidR="00E055F8" w:rsidRPr="00C0680E">
              <w:rPr>
                <w:noProof/>
                <w:webHidden/>
              </w:rPr>
            </w:r>
            <w:r w:rsidR="00E055F8" w:rsidRPr="00C0680E">
              <w:rPr>
                <w:noProof/>
                <w:webHidden/>
              </w:rPr>
              <w:fldChar w:fldCharType="separate"/>
            </w:r>
            <w:r w:rsidR="00AC47BC">
              <w:rPr>
                <w:noProof/>
                <w:webHidden/>
              </w:rPr>
              <w:t>5</w:t>
            </w:r>
            <w:r w:rsidR="00E055F8" w:rsidRPr="00C0680E">
              <w:rPr>
                <w:noProof/>
                <w:webHidden/>
              </w:rPr>
              <w:fldChar w:fldCharType="end"/>
            </w:r>
          </w:hyperlink>
        </w:p>
        <w:p w:rsidR="00E055F8" w:rsidRDefault="00DE3B46" w:rsidP="002452E7">
          <w:pPr>
            <w:pStyle w:val="TOC1"/>
            <w:spacing w:line="480" w:lineRule="auto"/>
            <w:ind w:left="720"/>
            <w:rPr>
              <w:noProof/>
            </w:rPr>
          </w:pPr>
          <w:hyperlink w:anchor="_Toc182320689" w:history="1">
            <w:r w:rsidR="00E055F8" w:rsidRPr="00C0680E">
              <w:rPr>
                <w:rStyle w:val="Hyperlink"/>
                <w:rFonts w:ascii="Times New Roman" w:eastAsiaTheme="majorEastAsia" w:hAnsi="Times New Roman" w:cs="Times New Roman"/>
                <w:bCs/>
                <w:noProof/>
              </w:rPr>
              <w:t>1.7 Limitations of the Study</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_Toc182320689 \h </w:instrText>
            </w:r>
            <w:r w:rsidR="00E055F8" w:rsidRPr="00C0680E">
              <w:rPr>
                <w:noProof/>
                <w:webHidden/>
              </w:rPr>
            </w:r>
            <w:r w:rsidR="00E055F8" w:rsidRPr="00C0680E">
              <w:rPr>
                <w:noProof/>
                <w:webHidden/>
              </w:rPr>
              <w:fldChar w:fldCharType="separate"/>
            </w:r>
            <w:r w:rsidR="00AC47BC">
              <w:rPr>
                <w:noProof/>
                <w:webHidden/>
              </w:rPr>
              <w:t>7</w:t>
            </w:r>
            <w:r w:rsidR="00E055F8" w:rsidRPr="00C0680E">
              <w:rPr>
                <w:noProof/>
                <w:webHidden/>
              </w:rPr>
              <w:fldChar w:fldCharType="end"/>
            </w:r>
          </w:hyperlink>
        </w:p>
        <w:p w:rsidR="000C0004" w:rsidRPr="000C0004" w:rsidRDefault="000C0004" w:rsidP="002452E7">
          <w:pPr>
            <w:ind w:left="720"/>
            <w:rPr>
              <w:noProof/>
            </w:rPr>
          </w:pPr>
        </w:p>
        <w:p w:rsidR="00E055F8" w:rsidRPr="000C0004" w:rsidRDefault="00DE3B46" w:rsidP="002452E7">
          <w:pPr>
            <w:pStyle w:val="TOC1"/>
            <w:spacing w:line="480" w:lineRule="auto"/>
            <w:ind w:left="720"/>
            <w:rPr>
              <w:rFonts w:eastAsiaTheme="minorEastAsia"/>
              <w:b/>
              <w:noProof/>
            </w:rPr>
          </w:pPr>
          <w:hyperlink w:anchor="_Toc182320690" w:history="1">
            <w:r w:rsidR="00E055F8" w:rsidRPr="000C0004">
              <w:rPr>
                <w:rStyle w:val="Hyperlink"/>
                <w:rFonts w:ascii="Times New Roman" w:hAnsi="Times New Roman" w:cs="Times New Roman"/>
                <w:b/>
                <w:noProof/>
              </w:rPr>
              <w:t>CHAPTER TWO</w:t>
            </w:r>
            <w:r w:rsidR="00E055F8" w:rsidRPr="000C0004">
              <w:rPr>
                <w:b/>
                <w:noProof/>
                <w:webHidden/>
              </w:rPr>
              <w:tab/>
            </w:r>
            <w:r w:rsidR="00E055F8" w:rsidRPr="000C0004">
              <w:rPr>
                <w:b/>
                <w:noProof/>
                <w:webHidden/>
              </w:rPr>
              <w:fldChar w:fldCharType="begin"/>
            </w:r>
            <w:r w:rsidR="00E055F8" w:rsidRPr="000C0004">
              <w:rPr>
                <w:b/>
                <w:noProof/>
                <w:webHidden/>
              </w:rPr>
              <w:instrText xml:space="preserve"> PAGEREF _Toc182320690 \h </w:instrText>
            </w:r>
            <w:r w:rsidR="00E055F8" w:rsidRPr="000C0004">
              <w:rPr>
                <w:b/>
                <w:noProof/>
                <w:webHidden/>
              </w:rPr>
            </w:r>
            <w:r w:rsidR="00E055F8" w:rsidRPr="000C0004">
              <w:rPr>
                <w:b/>
                <w:noProof/>
                <w:webHidden/>
              </w:rPr>
              <w:fldChar w:fldCharType="separate"/>
            </w:r>
            <w:r w:rsidR="00AC47BC">
              <w:rPr>
                <w:b/>
                <w:noProof/>
                <w:webHidden/>
              </w:rPr>
              <w:t>8</w:t>
            </w:r>
            <w:r w:rsidR="00E055F8" w:rsidRPr="000C0004">
              <w:rPr>
                <w:b/>
                <w:noProof/>
                <w:webHidden/>
              </w:rPr>
              <w:fldChar w:fldCharType="end"/>
            </w:r>
          </w:hyperlink>
        </w:p>
        <w:p w:rsidR="00E055F8" w:rsidRPr="000C0004" w:rsidRDefault="00DE3B46" w:rsidP="002452E7">
          <w:pPr>
            <w:pStyle w:val="TOC1"/>
            <w:spacing w:line="480" w:lineRule="auto"/>
            <w:ind w:left="720"/>
            <w:rPr>
              <w:rFonts w:eastAsiaTheme="minorEastAsia"/>
              <w:b/>
              <w:noProof/>
            </w:rPr>
          </w:pPr>
          <w:hyperlink w:anchor="_Toc182320691" w:history="1">
            <w:r w:rsidR="00E055F8" w:rsidRPr="000C0004">
              <w:rPr>
                <w:rStyle w:val="Hyperlink"/>
                <w:rFonts w:ascii="Times New Roman" w:hAnsi="Times New Roman" w:cs="Times New Roman"/>
                <w:b/>
                <w:noProof/>
              </w:rPr>
              <w:t>LITERATURE REVIEW</w:t>
            </w:r>
            <w:r w:rsidR="00E055F8" w:rsidRPr="000C0004">
              <w:rPr>
                <w:b/>
                <w:noProof/>
                <w:webHidden/>
              </w:rPr>
              <w:tab/>
            </w:r>
            <w:r w:rsidR="00E055F8" w:rsidRPr="000C0004">
              <w:rPr>
                <w:b/>
                <w:noProof/>
                <w:webHidden/>
              </w:rPr>
              <w:fldChar w:fldCharType="begin"/>
            </w:r>
            <w:r w:rsidR="00E055F8" w:rsidRPr="000C0004">
              <w:rPr>
                <w:b/>
                <w:noProof/>
                <w:webHidden/>
              </w:rPr>
              <w:instrText xml:space="preserve"> PAGEREF _Toc182320691 \h </w:instrText>
            </w:r>
            <w:r w:rsidR="00E055F8" w:rsidRPr="000C0004">
              <w:rPr>
                <w:b/>
                <w:noProof/>
                <w:webHidden/>
              </w:rPr>
            </w:r>
            <w:r w:rsidR="00E055F8" w:rsidRPr="000C0004">
              <w:rPr>
                <w:b/>
                <w:noProof/>
                <w:webHidden/>
              </w:rPr>
              <w:fldChar w:fldCharType="separate"/>
            </w:r>
            <w:r w:rsidR="00AC47BC">
              <w:rPr>
                <w:b/>
                <w:noProof/>
                <w:webHidden/>
              </w:rPr>
              <w:t>8</w:t>
            </w:r>
            <w:r w:rsidR="00E055F8" w:rsidRPr="000C0004">
              <w:rPr>
                <w:b/>
                <w:noProof/>
                <w:webHidden/>
              </w:rPr>
              <w:fldChar w:fldCharType="end"/>
            </w:r>
          </w:hyperlink>
        </w:p>
        <w:p w:rsidR="00E055F8" w:rsidRPr="00C0680E" w:rsidRDefault="00DE3B46" w:rsidP="002452E7">
          <w:pPr>
            <w:pStyle w:val="TOC2"/>
            <w:spacing w:line="480" w:lineRule="auto"/>
            <w:ind w:left="940"/>
            <w:rPr>
              <w:rFonts w:eastAsiaTheme="minorEastAsia"/>
              <w:noProof/>
            </w:rPr>
          </w:pPr>
          <w:hyperlink w:anchor="_Toc182320692" w:history="1">
            <w:r w:rsidR="001E2BB9" w:rsidRPr="00C0680E">
              <w:rPr>
                <w:rStyle w:val="Hyperlink"/>
                <w:noProof/>
              </w:rPr>
              <w:t>2.1 Introductio</w:t>
            </w:r>
            <w:r w:rsidR="004E415C" w:rsidRPr="00C0680E">
              <w:rPr>
                <w:rStyle w:val="Hyperlink"/>
                <w:noProof/>
              </w:rPr>
              <w:t>n</w:t>
            </w:r>
            <w:r w:rsidR="001E2BB9" w:rsidRPr="00C0680E">
              <w:rPr>
                <w:rStyle w:val="Hyperlink"/>
                <w:noProof/>
              </w:rPr>
              <w:tab/>
            </w:r>
            <w:r w:rsidR="001E2BB9" w:rsidRPr="00C0680E">
              <w:rPr>
                <w:rStyle w:val="Hyperlink"/>
                <w:noProof/>
              </w:rPr>
              <w:tab/>
            </w:r>
            <w:r w:rsidR="001E2BB9" w:rsidRPr="00C0680E">
              <w:rPr>
                <w:noProof/>
                <w:webHidden/>
              </w:rPr>
              <w:t>…………</w:t>
            </w:r>
            <w:r w:rsidR="00E055F8" w:rsidRPr="00C0680E">
              <w:rPr>
                <w:noProof/>
                <w:webHidden/>
              </w:rPr>
              <w:fldChar w:fldCharType="begin"/>
            </w:r>
            <w:r w:rsidR="00E055F8" w:rsidRPr="00C0680E">
              <w:rPr>
                <w:noProof/>
                <w:webHidden/>
              </w:rPr>
              <w:instrText xml:space="preserve"> PAGEREF _Toc182320692 \h </w:instrText>
            </w:r>
            <w:r w:rsidR="00E055F8" w:rsidRPr="00C0680E">
              <w:rPr>
                <w:noProof/>
                <w:webHidden/>
              </w:rPr>
            </w:r>
            <w:r w:rsidR="00E055F8" w:rsidRPr="00C0680E">
              <w:rPr>
                <w:noProof/>
                <w:webHidden/>
              </w:rPr>
              <w:fldChar w:fldCharType="separate"/>
            </w:r>
            <w:r w:rsidR="00AC47BC">
              <w:rPr>
                <w:noProof/>
                <w:webHidden/>
              </w:rPr>
              <w:t>8</w:t>
            </w:r>
            <w:r w:rsidR="00E055F8" w:rsidRPr="00C0680E">
              <w:rPr>
                <w:noProof/>
                <w:webHidden/>
              </w:rPr>
              <w:fldChar w:fldCharType="end"/>
            </w:r>
          </w:hyperlink>
        </w:p>
        <w:p w:rsidR="00E055F8" w:rsidRPr="00C0680E" w:rsidRDefault="00DE3B46" w:rsidP="002452E7">
          <w:pPr>
            <w:pStyle w:val="TOC2"/>
            <w:spacing w:line="480" w:lineRule="auto"/>
            <w:ind w:left="940"/>
            <w:rPr>
              <w:rFonts w:eastAsiaTheme="minorEastAsia"/>
              <w:noProof/>
            </w:rPr>
          </w:pPr>
          <w:hyperlink w:anchor="_Toc182320693" w:history="1">
            <w:r w:rsidR="00E055F8" w:rsidRPr="00C0680E">
              <w:rPr>
                <w:rStyle w:val="Hyperlink"/>
                <w:rFonts w:cs="Times New Roman"/>
                <w:noProof/>
              </w:rPr>
              <w:t>2.2 Theoretical Review</w:t>
            </w:r>
            <w:r w:rsidR="00E055F8" w:rsidRPr="00C0680E">
              <w:rPr>
                <w:noProof/>
                <w:webHidden/>
              </w:rPr>
              <w:tab/>
            </w:r>
            <w:r w:rsidR="001E2BB9" w:rsidRPr="00C0680E">
              <w:rPr>
                <w:noProof/>
                <w:webHidden/>
              </w:rPr>
              <w:tab/>
              <w:t>…………</w:t>
            </w:r>
            <w:r w:rsidR="00E055F8" w:rsidRPr="00C0680E">
              <w:rPr>
                <w:noProof/>
                <w:webHidden/>
              </w:rPr>
              <w:fldChar w:fldCharType="begin"/>
            </w:r>
            <w:r w:rsidR="00E055F8" w:rsidRPr="00C0680E">
              <w:rPr>
                <w:noProof/>
                <w:webHidden/>
              </w:rPr>
              <w:instrText xml:space="preserve"> PAGEREF _Toc182320693 \h </w:instrText>
            </w:r>
            <w:r w:rsidR="00E055F8" w:rsidRPr="00C0680E">
              <w:rPr>
                <w:noProof/>
                <w:webHidden/>
              </w:rPr>
            </w:r>
            <w:r w:rsidR="00E055F8" w:rsidRPr="00C0680E">
              <w:rPr>
                <w:noProof/>
                <w:webHidden/>
              </w:rPr>
              <w:fldChar w:fldCharType="separate"/>
            </w:r>
            <w:r w:rsidR="00AC47BC">
              <w:rPr>
                <w:noProof/>
                <w:webHidden/>
              </w:rPr>
              <w:t>9</w:t>
            </w:r>
            <w:r w:rsidR="00E055F8" w:rsidRPr="00C0680E">
              <w:rPr>
                <w:noProof/>
                <w:webHidden/>
              </w:rPr>
              <w:fldChar w:fldCharType="end"/>
            </w:r>
          </w:hyperlink>
        </w:p>
        <w:p w:rsidR="00E055F8" w:rsidRPr="00C0680E" w:rsidRDefault="00DE3B46" w:rsidP="002452E7">
          <w:pPr>
            <w:pStyle w:val="TOC3"/>
            <w:spacing w:line="480" w:lineRule="auto"/>
            <w:ind w:left="1160"/>
            <w:rPr>
              <w:noProof/>
              <w:lang w:eastAsia="en-US"/>
            </w:rPr>
          </w:pPr>
          <w:hyperlink w:anchor="_Toc182320694" w:history="1">
            <w:r w:rsidR="00E055F8" w:rsidRPr="00C0680E">
              <w:rPr>
                <w:rStyle w:val="Hyperlink"/>
                <w:rFonts w:ascii="Times New Roman" w:hAnsi="Times New Roman" w:cs="Times New Roman"/>
                <w:noProof/>
              </w:rPr>
              <w:t>2.2.1 Heat Supply</w:t>
            </w:r>
            <w:r w:rsidR="00E055F8" w:rsidRPr="00C0680E">
              <w:rPr>
                <w:noProof/>
                <w:webHidden/>
              </w:rPr>
              <w:tab/>
            </w:r>
            <w:r w:rsidR="001E2BB9" w:rsidRPr="00C0680E">
              <w:rPr>
                <w:noProof/>
                <w:webHidden/>
              </w:rPr>
              <w:tab/>
              <w:t>……….</w:t>
            </w:r>
            <w:r w:rsidR="00E055F8" w:rsidRPr="00C0680E">
              <w:rPr>
                <w:noProof/>
                <w:webHidden/>
              </w:rPr>
              <w:fldChar w:fldCharType="begin"/>
            </w:r>
            <w:r w:rsidR="00E055F8" w:rsidRPr="00C0680E">
              <w:rPr>
                <w:noProof/>
                <w:webHidden/>
              </w:rPr>
              <w:instrText xml:space="preserve"> PAGEREF _Toc182320694 \h </w:instrText>
            </w:r>
            <w:r w:rsidR="00E055F8" w:rsidRPr="00C0680E">
              <w:rPr>
                <w:noProof/>
                <w:webHidden/>
              </w:rPr>
            </w:r>
            <w:r w:rsidR="00E055F8" w:rsidRPr="00C0680E">
              <w:rPr>
                <w:noProof/>
                <w:webHidden/>
              </w:rPr>
              <w:fldChar w:fldCharType="separate"/>
            </w:r>
            <w:r w:rsidR="00AC47BC">
              <w:rPr>
                <w:noProof/>
                <w:webHidden/>
              </w:rPr>
              <w:t>9</w:t>
            </w:r>
            <w:r w:rsidR="00E055F8" w:rsidRPr="00C0680E">
              <w:rPr>
                <w:noProof/>
                <w:webHidden/>
              </w:rPr>
              <w:fldChar w:fldCharType="end"/>
            </w:r>
          </w:hyperlink>
        </w:p>
        <w:p w:rsidR="00E055F8" w:rsidRPr="00C0680E" w:rsidRDefault="00DE3B46" w:rsidP="002452E7">
          <w:pPr>
            <w:pStyle w:val="TOC3"/>
            <w:spacing w:line="480" w:lineRule="auto"/>
            <w:ind w:left="1160"/>
            <w:rPr>
              <w:noProof/>
              <w:lang w:eastAsia="en-US"/>
            </w:rPr>
          </w:pPr>
          <w:hyperlink w:anchor="_Toc182320695" w:history="1">
            <w:r w:rsidR="00E055F8" w:rsidRPr="00C0680E">
              <w:rPr>
                <w:rStyle w:val="Hyperlink"/>
                <w:rFonts w:ascii="Times New Roman" w:hAnsi="Times New Roman" w:cs="Times New Roman"/>
                <w:noProof/>
              </w:rPr>
              <w:t>2.2.2 Relative Humidity</w:t>
            </w:r>
            <w:r w:rsidR="00E055F8" w:rsidRPr="00C0680E">
              <w:rPr>
                <w:noProof/>
                <w:webHidden/>
              </w:rPr>
              <w:tab/>
            </w:r>
            <w:r w:rsidR="001E2BB9" w:rsidRPr="00C0680E">
              <w:rPr>
                <w:noProof/>
                <w:webHidden/>
              </w:rPr>
              <w:tab/>
              <w:t>……..</w:t>
            </w:r>
            <w:r w:rsidR="00E055F8" w:rsidRPr="00C0680E">
              <w:rPr>
                <w:noProof/>
                <w:webHidden/>
              </w:rPr>
              <w:fldChar w:fldCharType="begin"/>
            </w:r>
            <w:r w:rsidR="00E055F8" w:rsidRPr="00C0680E">
              <w:rPr>
                <w:noProof/>
                <w:webHidden/>
              </w:rPr>
              <w:instrText xml:space="preserve"> PAGEREF _Toc182320695 \h </w:instrText>
            </w:r>
            <w:r w:rsidR="00E055F8" w:rsidRPr="00C0680E">
              <w:rPr>
                <w:noProof/>
                <w:webHidden/>
              </w:rPr>
            </w:r>
            <w:r w:rsidR="00E055F8" w:rsidRPr="00C0680E">
              <w:rPr>
                <w:noProof/>
                <w:webHidden/>
              </w:rPr>
              <w:fldChar w:fldCharType="separate"/>
            </w:r>
            <w:r w:rsidR="00AC47BC">
              <w:rPr>
                <w:noProof/>
                <w:webHidden/>
              </w:rPr>
              <w:t>10</w:t>
            </w:r>
            <w:r w:rsidR="00E055F8" w:rsidRPr="00C0680E">
              <w:rPr>
                <w:noProof/>
                <w:webHidden/>
              </w:rPr>
              <w:fldChar w:fldCharType="end"/>
            </w:r>
          </w:hyperlink>
        </w:p>
        <w:p w:rsidR="00E055F8" w:rsidRPr="00C0680E" w:rsidRDefault="00DE3B46" w:rsidP="002452E7">
          <w:pPr>
            <w:pStyle w:val="TOC3"/>
            <w:spacing w:line="480" w:lineRule="auto"/>
            <w:ind w:left="1160"/>
            <w:rPr>
              <w:noProof/>
              <w:lang w:eastAsia="en-US"/>
            </w:rPr>
          </w:pPr>
          <w:hyperlink w:anchor="_Toc182320696" w:history="1">
            <w:r w:rsidR="00E055F8" w:rsidRPr="00C0680E">
              <w:rPr>
                <w:rStyle w:val="Hyperlink"/>
                <w:rFonts w:ascii="Times New Roman" w:hAnsi="Times New Roman" w:cs="Times New Roman"/>
                <w:noProof/>
              </w:rPr>
              <w:t>2.2.3 Ventilation</w:t>
            </w:r>
            <w:r w:rsidR="00E055F8" w:rsidRPr="00C0680E">
              <w:rPr>
                <w:noProof/>
                <w:webHidden/>
              </w:rPr>
              <w:tab/>
            </w:r>
            <w:r w:rsidR="001E2BB9" w:rsidRPr="00C0680E">
              <w:rPr>
                <w:noProof/>
                <w:webHidden/>
              </w:rPr>
              <w:tab/>
              <w:t>……..</w:t>
            </w:r>
            <w:r w:rsidR="00E055F8" w:rsidRPr="00C0680E">
              <w:rPr>
                <w:noProof/>
                <w:webHidden/>
              </w:rPr>
              <w:fldChar w:fldCharType="begin"/>
            </w:r>
            <w:r w:rsidR="00E055F8" w:rsidRPr="00C0680E">
              <w:rPr>
                <w:noProof/>
                <w:webHidden/>
              </w:rPr>
              <w:instrText xml:space="preserve"> PAGEREF _Toc182320696 \h </w:instrText>
            </w:r>
            <w:r w:rsidR="00E055F8" w:rsidRPr="00C0680E">
              <w:rPr>
                <w:noProof/>
                <w:webHidden/>
              </w:rPr>
            </w:r>
            <w:r w:rsidR="00E055F8" w:rsidRPr="00C0680E">
              <w:rPr>
                <w:noProof/>
                <w:webHidden/>
              </w:rPr>
              <w:fldChar w:fldCharType="separate"/>
            </w:r>
            <w:r w:rsidR="00AC47BC">
              <w:rPr>
                <w:noProof/>
                <w:webHidden/>
              </w:rPr>
              <w:t>10</w:t>
            </w:r>
            <w:r w:rsidR="00E055F8" w:rsidRPr="00C0680E">
              <w:rPr>
                <w:noProof/>
                <w:webHidden/>
              </w:rPr>
              <w:fldChar w:fldCharType="end"/>
            </w:r>
          </w:hyperlink>
        </w:p>
        <w:p w:rsidR="00E055F8" w:rsidRPr="00C0680E" w:rsidRDefault="00DE3B46" w:rsidP="002452E7">
          <w:pPr>
            <w:pStyle w:val="TOC3"/>
            <w:spacing w:line="480" w:lineRule="auto"/>
            <w:ind w:left="1160"/>
            <w:rPr>
              <w:noProof/>
              <w:lang w:eastAsia="en-US"/>
            </w:rPr>
          </w:pPr>
          <w:hyperlink w:anchor="_Toc182320697" w:history="1">
            <w:r w:rsidR="00E055F8" w:rsidRPr="00C0680E">
              <w:rPr>
                <w:rStyle w:val="Hyperlink"/>
                <w:rFonts w:ascii="Times New Roman" w:hAnsi="Times New Roman" w:cs="Times New Roman"/>
                <w:noProof/>
              </w:rPr>
              <w:t>2.2.4 Breeding Stock</w:t>
            </w:r>
            <w:r w:rsidR="00E055F8" w:rsidRPr="00C0680E">
              <w:rPr>
                <w:noProof/>
                <w:webHidden/>
              </w:rPr>
              <w:tab/>
            </w:r>
            <w:r w:rsidR="001E2BB9" w:rsidRPr="00C0680E">
              <w:rPr>
                <w:noProof/>
                <w:webHidden/>
              </w:rPr>
              <w:tab/>
              <w:t>……..</w:t>
            </w:r>
            <w:r w:rsidR="00E055F8" w:rsidRPr="00C0680E">
              <w:rPr>
                <w:noProof/>
                <w:webHidden/>
              </w:rPr>
              <w:fldChar w:fldCharType="begin"/>
            </w:r>
            <w:r w:rsidR="00E055F8" w:rsidRPr="00C0680E">
              <w:rPr>
                <w:noProof/>
                <w:webHidden/>
              </w:rPr>
              <w:instrText xml:space="preserve"> PAGEREF _Toc182320697 \h </w:instrText>
            </w:r>
            <w:r w:rsidR="00E055F8" w:rsidRPr="00C0680E">
              <w:rPr>
                <w:noProof/>
                <w:webHidden/>
              </w:rPr>
            </w:r>
            <w:r w:rsidR="00E055F8" w:rsidRPr="00C0680E">
              <w:rPr>
                <w:noProof/>
                <w:webHidden/>
              </w:rPr>
              <w:fldChar w:fldCharType="separate"/>
            </w:r>
            <w:r w:rsidR="00AC47BC">
              <w:rPr>
                <w:noProof/>
                <w:webHidden/>
              </w:rPr>
              <w:t>11</w:t>
            </w:r>
            <w:r w:rsidR="00E055F8" w:rsidRPr="00C0680E">
              <w:rPr>
                <w:noProof/>
                <w:webHidden/>
              </w:rPr>
              <w:fldChar w:fldCharType="end"/>
            </w:r>
          </w:hyperlink>
        </w:p>
        <w:p w:rsidR="00E055F8" w:rsidRPr="00C0680E" w:rsidRDefault="00DE3B46" w:rsidP="002452E7">
          <w:pPr>
            <w:pStyle w:val="TOC3"/>
            <w:spacing w:line="480" w:lineRule="auto"/>
            <w:ind w:left="1160"/>
            <w:rPr>
              <w:noProof/>
              <w:lang w:eastAsia="en-US"/>
            </w:rPr>
          </w:pPr>
          <w:hyperlink w:anchor="_Toc182320698" w:history="1">
            <w:r w:rsidR="00E055F8" w:rsidRPr="00C0680E">
              <w:rPr>
                <w:rStyle w:val="Hyperlink"/>
                <w:rFonts w:ascii="Times New Roman" w:hAnsi="Times New Roman" w:cs="Times New Roman"/>
                <w:noProof/>
                <w:shd w:val="clear" w:color="auto" w:fill="FFFFFF"/>
              </w:rPr>
              <w:t>2.2.5 Eggs for Incubation</w:t>
            </w:r>
            <w:r w:rsidR="00E055F8" w:rsidRPr="00C0680E">
              <w:rPr>
                <w:noProof/>
                <w:webHidden/>
              </w:rPr>
              <w:tab/>
            </w:r>
            <w:r w:rsidR="001E2BB9" w:rsidRPr="00C0680E">
              <w:rPr>
                <w:noProof/>
                <w:webHidden/>
              </w:rPr>
              <w:tab/>
              <w:t>………</w:t>
            </w:r>
            <w:r w:rsidR="00E055F8" w:rsidRPr="00C0680E">
              <w:rPr>
                <w:noProof/>
                <w:webHidden/>
              </w:rPr>
              <w:fldChar w:fldCharType="begin"/>
            </w:r>
            <w:r w:rsidR="00E055F8" w:rsidRPr="00C0680E">
              <w:rPr>
                <w:noProof/>
                <w:webHidden/>
              </w:rPr>
              <w:instrText xml:space="preserve"> PAGEREF _Toc182320698 \h </w:instrText>
            </w:r>
            <w:r w:rsidR="00E055F8" w:rsidRPr="00C0680E">
              <w:rPr>
                <w:noProof/>
                <w:webHidden/>
              </w:rPr>
            </w:r>
            <w:r w:rsidR="00E055F8" w:rsidRPr="00C0680E">
              <w:rPr>
                <w:noProof/>
                <w:webHidden/>
              </w:rPr>
              <w:fldChar w:fldCharType="separate"/>
            </w:r>
            <w:r w:rsidR="00AC47BC">
              <w:rPr>
                <w:noProof/>
                <w:webHidden/>
              </w:rPr>
              <w:t>13</w:t>
            </w:r>
            <w:r w:rsidR="00E055F8" w:rsidRPr="00C0680E">
              <w:rPr>
                <w:noProof/>
                <w:webHidden/>
              </w:rPr>
              <w:fldChar w:fldCharType="end"/>
            </w:r>
          </w:hyperlink>
        </w:p>
        <w:p w:rsidR="00E055F8" w:rsidRPr="00C0680E" w:rsidRDefault="00DE3B46" w:rsidP="002452E7">
          <w:pPr>
            <w:pStyle w:val="TOC2"/>
            <w:spacing w:line="480" w:lineRule="auto"/>
            <w:ind w:left="720"/>
            <w:rPr>
              <w:rFonts w:eastAsiaTheme="minorEastAsia"/>
              <w:noProof/>
            </w:rPr>
          </w:pPr>
          <w:hyperlink w:anchor="_Toc182320699" w:history="1">
            <w:r w:rsidR="00E055F8" w:rsidRPr="00C0680E">
              <w:rPr>
                <w:rStyle w:val="Hyperlink"/>
                <w:rFonts w:cs="Times New Roman"/>
                <w:noProof/>
                <w:shd w:val="clear" w:color="auto" w:fill="FFFFFF"/>
              </w:rPr>
              <w:t>2.3 Empirical Review</w:t>
            </w:r>
            <w:r w:rsidR="00E055F8" w:rsidRPr="00C0680E">
              <w:rPr>
                <w:noProof/>
                <w:webHidden/>
              </w:rPr>
              <w:tab/>
            </w:r>
            <w:r w:rsidR="001E2BB9" w:rsidRPr="00C0680E">
              <w:rPr>
                <w:noProof/>
                <w:webHidden/>
              </w:rPr>
              <w:tab/>
              <w:t>………</w:t>
            </w:r>
            <w:r w:rsidR="00E055F8" w:rsidRPr="00C0680E">
              <w:rPr>
                <w:noProof/>
                <w:webHidden/>
              </w:rPr>
              <w:fldChar w:fldCharType="begin"/>
            </w:r>
            <w:r w:rsidR="00E055F8" w:rsidRPr="00C0680E">
              <w:rPr>
                <w:noProof/>
                <w:webHidden/>
              </w:rPr>
              <w:instrText xml:space="preserve"> PAGEREF _Toc182320699 \h </w:instrText>
            </w:r>
            <w:r w:rsidR="00E055F8" w:rsidRPr="00C0680E">
              <w:rPr>
                <w:noProof/>
                <w:webHidden/>
              </w:rPr>
            </w:r>
            <w:r w:rsidR="00E055F8" w:rsidRPr="00C0680E">
              <w:rPr>
                <w:noProof/>
                <w:webHidden/>
              </w:rPr>
              <w:fldChar w:fldCharType="separate"/>
            </w:r>
            <w:r w:rsidR="00AC47BC">
              <w:rPr>
                <w:noProof/>
                <w:webHidden/>
              </w:rPr>
              <w:t>14</w:t>
            </w:r>
            <w:r w:rsidR="00E055F8" w:rsidRPr="00C0680E">
              <w:rPr>
                <w:noProof/>
                <w:webHidden/>
              </w:rPr>
              <w:fldChar w:fldCharType="end"/>
            </w:r>
          </w:hyperlink>
        </w:p>
        <w:p w:rsidR="00E055F8" w:rsidRPr="00C0680E" w:rsidRDefault="00DE3B46" w:rsidP="002452E7">
          <w:pPr>
            <w:pStyle w:val="TOC3"/>
            <w:spacing w:line="480" w:lineRule="auto"/>
            <w:ind w:left="720"/>
            <w:rPr>
              <w:noProof/>
              <w:lang w:eastAsia="en-US"/>
            </w:rPr>
          </w:pPr>
          <w:hyperlink w:anchor="_Toc182320700" w:history="1">
            <w:r w:rsidR="00E055F8" w:rsidRPr="00C0680E">
              <w:rPr>
                <w:rStyle w:val="Hyperlink"/>
                <w:rFonts w:ascii="Times New Roman" w:hAnsi="Times New Roman" w:cs="Times New Roman"/>
                <w:noProof/>
                <w:shd w:val="clear" w:color="auto" w:fill="FFFFFF"/>
              </w:rPr>
              <w:t>2.3.1 Heat Transfer in the Egg Incubator Systems</w:t>
            </w:r>
            <w:r w:rsidR="00E055F8" w:rsidRPr="00C0680E">
              <w:rPr>
                <w:noProof/>
                <w:webHidden/>
              </w:rPr>
              <w:tab/>
            </w:r>
            <w:r w:rsidR="001E2BB9" w:rsidRPr="00C0680E">
              <w:rPr>
                <w:noProof/>
                <w:webHidden/>
              </w:rPr>
              <w:tab/>
              <w:t>……..</w:t>
            </w:r>
            <w:r w:rsidR="00E055F8" w:rsidRPr="00C0680E">
              <w:rPr>
                <w:noProof/>
                <w:webHidden/>
              </w:rPr>
              <w:fldChar w:fldCharType="begin"/>
            </w:r>
            <w:r w:rsidR="00E055F8" w:rsidRPr="00C0680E">
              <w:rPr>
                <w:noProof/>
                <w:webHidden/>
              </w:rPr>
              <w:instrText xml:space="preserve"> PAGEREF _Toc182320700 \h </w:instrText>
            </w:r>
            <w:r w:rsidR="00E055F8" w:rsidRPr="00C0680E">
              <w:rPr>
                <w:noProof/>
                <w:webHidden/>
              </w:rPr>
            </w:r>
            <w:r w:rsidR="00E055F8" w:rsidRPr="00C0680E">
              <w:rPr>
                <w:noProof/>
                <w:webHidden/>
              </w:rPr>
              <w:fldChar w:fldCharType="separate"/>
            </w:r>
            <w:r w:rsidR="00AC47BC">
              <w:rPr>
                <w:noProof/>
                <w:webHidden/>
              </w:rPr>
              <w:t>14</w:t>
            </w:r>
            <w:r w:rsidR="00E055F8" w:rsidRPr="00C0680E">
              <w:rPr>
                <w:noProof/>
                <w:webHidden/>
              </w:rPr>
              <w:fldChar w:fldCharType="end"/>
            </w:r>
          </w:hyperlink>
        </w:p>
        <w:p w:rsidR="00E055F8" w:rsidRPr="00C0680E" w:rsidRDefault="00DE3B46" w:rsidP="002452E7">
          <w:pPr>
            <w:pStyle w:val="TOC3"/>
            <w:spacing w:line="480" w:lineRule="auto"/>
            <w:ind w:left="720"/>
            <w:rPr>
              <w:noProof/>
              <w:lang w:eastAsia="en-US"/>
            </w:rPr>
          </w:pPr>
          <w:hyperlink w:anchor="_Toc182320701" w:history="1">
            <w:r w:rsidR="00E055F8" w:rsidRPr="00C0680E">
              <w:rPr>
                <w:rStyle w:val="Hyperlink"/>
                <w:rFonts w:ascii="Times New Roman" w:hAnsi="Times New Roman" w:cs="Times New Roman"/>
                <w:noProof/>
              </w:rPr>
              <w:t>2.3.2 Relative Humidity Distribution in Incubator Systems</w:t>
            </w:r>
            <w:r w:rsidR="00E055F8" w:rsidRPr="00C0680E">
              <w:rPr>
                <w:noProof/>
                <w:webHidden/>
              </w:rPr>
              <w:tab/>
            </w:r>
            <w:r w:rsidR="001E2BB9" w:rsidRPr="00C0680E">
              <w:rPr>
                <w:noProof/>
                <w:webHidden/>
              </w:rPr>
              <w:tab/>
              <w:t>……..</w:t>
            </w:r>
            <w:r w:rsidR="00E055F8" w:rsidRPr="00C0680E">
              <w:rPr>
                <w:noProof/>
                <w:webHidden/>
              </w:rPr>
              <w:fldChar w:fldCharType="begin"/>
            </w:r>
            <w:r w:rsidR="00E055F8" w:rsidRPr="00C0680E">
              <w:rPr>
                <w:noProof/>
                <w:webHidden/>
              </w:rPr>
              <w:instrText xml:space="preserve"> PAGEREF _Toc182320701 \h </w:instrText>
            </w:r>
            <w:r w:rsidR="00E055F8" w:rsidRPr="00C0680E">
              <w:rPr>
                <w:noProof/>
                <w:webHidden/>
              </w:rPr>
            </w:r>
            <w:r w:rsidR="00E055F8" w:rsidRPr="00C0680E">
              <w:rPr>
                <w:noProof/>
                <w:webHidden/>
              </w:rPr>
              <w:fldChar w:fldCharType="separate"/>
            </w:r>
            <w:r w:rsidR="00AC47BC">
              <w:rPr>
                <w:noProof/>
                <w:webHidden/>
              </w:rPr>
              <w:t>16</w:t>
            </w:r>
            <w:r w:rsidR="00E055F8" w:rsidRPr="00C0680E">
              <w:rPr>
                <w:noProof/>
                <w:webHidden/>
              </w:rPr>
              <w:fldChar w:fldCharType="end"/>
            </w:r>
          </w:hyperlink>
        </w:p>
        <w:p w:rsidR="00E055F8" w:rsidRPr="00C0680E" w:rsidRDefault="00DE3B46" w:rsidP="002452E7">
          <w:pPr>
            <w:pStyle w:val="TOC3"/>
            <w:spacing w:line="480" w:lineRule="auto"/>
            <w:ind w:left="720"/>
            <w:rPr>
              <w:noProof/>
              <w:lang w:eastAsia="en-US"/>
            </w:rPr>
          </w:pPr>
          <w:hyperlink w:anchor="_Toc182320702" w:history="1">
            <w:r w:rsidR="00E055F8" w:rsidRPr="00C0680E">
              <w:rPr>
                <w:rStyle w:val="Hyperlink"/>
                <w:rFonts w:ascii="Times New Roman" w:hAnsi="Times New Roman" w:cs="Times New Roman"/>
                <w:noProof/>
              </w:rPr>
              <w:t>2.3.3 Design Parameters and Performance of Incubator Systems</w:t>
            </w:r>
            <w:r w:rsidR="00E055F8" w:rsidRPr="00C0680E">
              <w:rPr>
                <w:noProof/>
                <w:webHidden/>
              </w:rPr>
              <w:tab/>
            </w:r>
            <w:r w:rsidR="001E2BB9" w:rsidRPr="00C0680E">
              <w:rPr>
                <w:noProof/>
                <w:webHidden/>
              </w:rPr>
              <w:tab/>
              <w:t>………</w:t>
            </w:r>
            <w:r w:rsidR="00E055F8" w:rsidRPr="00C0680E">
              <w:rPr>
                <w:noProof/>
                <w:webHidden/>
              </w:rPr>
              <w:fldChar w:fldCharType="begin"/>
            </w:r>
            <w:r w:rsidR="00E055F8" w:rsidRPr="00C0680E">
              <w:rPr>
                <w:noProof/>
                <w:webHidden/>
              </w:rPr>
              <w:instrText xml:space="preserve"> PAGEREF _Toc182320702 \h </w:instrText>
            </w:r>
            <w:r w:rsidR="00E055F8" w:rsidRPr="00C0680E">
              <w:rPr>
                <w:noProof/>
                <w:webHidden/>
              </w:rPr>
            </w:r>
            <w:r w:rsidR="00E055F8" w:rsidRPr="00C0680E">
              <w:rPr>
                <w:noProof/>
                <w:webHidden/>
              </w:rPr>
              <w:fldChar w:fldCharType="separate"/>
            </w:r>
            <w:r w:rsidR="00AC47BC">
              <w:rPr>
                <w:noProof/>
                <w:webHidden/>
              </w:rPr>
              <w:t>17</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03" w:history="1">
            <w:r w:rsidR="00E055F8" w:rsidRPr="00C0680E">
              <w:rPr>
                <w:rStyle w:val="Hyperlink"/>
                <w:rFonts w:ascii="Times New Roman" w:eastAsiaTheme="majorEastAsia" w:hAnsi="Times New Roman" w:cs="Times New Roman"/>
                <w:bCs/>
                <w:noProof/>
              </w:rPr>
              <w:t>2.3.3.1 Egg Incubator Temperature</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_Toc182320703 \h </w:instrText>
            </w:r>
            <w:r w:rsidR="00E055F8" w:rsidRPr="00C0680E">
              <w:rPr>
                <w:noProof/>
                <w:webHidden/>
              </w:rPr>
            </w:r>
            <w:r w:rsidR="00E055F8" w:rsidRPr="00C0680E">
              <w:rPr>
                <w:noProof/>
                <w:webHidden/>
              </w:rPr>
              <w:fldChar w:fldCharType="separate"/>
            </w:r>
            <w:r w:rsidR="00AC47BC">
              <w:rPr>
                <w:noProof/>
                <w:webHidden/>
              </w:rPr>
              <w:t>18</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04" w:history="1">
            <w:r w:rsidR="00E055F8" w:rsidRPr="00C0680E">
              <w:rPr>
                <w:rStyle w:val="Hyperlink"/>
                <w:rFonts w:ascii="Times New Roman" w:eastAsiaTheme="majorEastAsia" w:hAnsi="Times New Roman" w:cs="Times New Roman"/>
                <w:bCs/>
                <w:noProof/>
              </w:rPr>
              <w:t>2.3.3.2 Incubator Ventilation</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_Toc182320704 \h </w:instrText>
            </w:r>
            <w:r w:rsidR="00E055F8" w:rsidRPr="00C0680E">
              <w:rPr>
                <w:noProof/>
                <w:webHidden/>
              </w:rPr>
            </w:r>
            <w:r w:rsidR="00E055F8" w:rsidRPr="00C0680E">
              <w:rPr>
                <w:noProof/>
                <w:webHidden/>
              </w:rPr>
              <w:fldChar w:fldCharType="separate"/>
            </w:r>
            <w:r w:rsidR="00AC47BC">
              <w:rPr>
                <w:noProof/>
                <w:webHidden/>
              </w:rPr>
              <w:t>18</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05" w:history="1">
            <w:r w:rsidR="00E055F8" w:rsidRPr="00C0680E">
              <w:rPr>
                <w:rStyle w:val="Hyperlink"/>
                <w:rFonts w:ascii="Times New Roman" w:eastAsiaTheme="majorEastAsia" w:hAnsi="Times New Roman" w:cs="Times New Roman"/>
                <w:bCs/>
                <w:noProof/>
              </w:rPr>
              <w:t>2.3.3.3 Incubator and Hatchery Tray Requirements</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_Toc182320705 \h </w:instrText>
            </w:r>
            <w:r w:rsidR="00E055F8" w:rsidRPr="00C0680E">
              <w:rPr>
                <w:noProof/>
                <w:webHidden/>
              </w:rPr>
            </w:r>
            <w:r w:rsidR="00E055F8" w:rsidRPr="00C0680E">
              <w:rPr>
                <w:noProof/>
                <w:webHidden/>
              </w:rPr>
              <w:fldChar w:fldCharType="separate"/>
            </w:r>
            <w:r w:rsidR="00AC47BC">
              <w:rPr>
                <w:noProof/>
                <w:webHidden/>
              </w:rPr>
              <w:t>19</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07" w:history="1">
            <w:r w:rsidR="00E055F8" w:rsidRPr="00C0680E">
              <w:rPr>
                <w:rStyle w:val="Hyperlink"/>
                <w:rFonts w:ascii="Times New Roman" w:hAnsi="Times New Roman" w:cs="Times New Roman"/>
                <w:noProof/>
              </w:rPr>
              <w:t>2.4 Summary of the Factors Affecting the Process of Incubation</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_Toc182320707 \h </w:instrText>
            </w:r>
            <w:r w:rsidR="00E055F8" w:rsidRPr="00C0680E">
              <w:rPr>
                <w:noProof/>
                <w:webHidden/>
              </w:rPr>
            </w:r>
            <w:r w:rsidR="00E055F8" w:rsidRPr="00C0680E">
              <w:rPr>
                <w:noProof/>
                <w:webHidden/>
              </w:rPr>
              <w:fldChar w:fldCharType="separate"/>
            </w:r>
            <w:r w:rsidR="00AC47BC">
              <w:rPr>
                <w:noProof/>
                <w:webHidden/>
              </w:rPr>
              <w:t>20</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08" w:history="1">
            <w:r w:rsidR="00E055F8" w:rsidRPr="00C0680E">
              <w:rPr>
                <w:rStyle w:val="Hyperlink"/>
                <w:rFonts w:ascii="Times New Roman" w:hAnsi="Times New Roman" w:cs="Times New Roman"/>
                <w:noProof/>
              </w:rPr>
              <w:t>2.5 Summary of Literature Review and Research Gaps</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_Toc182320708 \h </w:instrText>
            </w:r>
            <w:r w:rsidR="00E055F8" w:rsidRPr="00C0680E">
              <w:rPr>
                <w:noProof/>
                <w:webHidden/>
              </w:rPr>
            </w:r>
            <w:r w:rsidR="00E055F8" w:rsidRPr="00C0680E">
              <w:rPr>
                <w:noProof/>
                <w:webHidden/>
              </w:rPr>
              <w:fldChar w:fldCharType="separate"/>
            </w:r>
            <w:r w:rsidR="00AC47BC">
              <w:rPr>
                <w:noProof/>
                <w:webHidden/>
              </w:rPr>
              <w:t>21</w:t>
            </w:r>
            <w:r w:rsidR="00E055F8" w:rsidRPr="00C0680E">
              <w:rPr>
                <w:noProof/>
                <w:webHidden/>
              </w:rPr>
              <w:fldChar w:fldCharType="end"/>
            </w:r>
          </w:hyperlink>
        </w:p>
        <w:p w:rsidR="00E055F8" w:rsidRDefault="00DE3B46" w:rsidP="002452E7">
          <w:pPr>
            <w:pStyle w:val="TOC1"/>
            <w:spacing w:line="480" w:lineRule="auto"/>
            <w:ind w:left="720"/>
            <w:rPr>
              <w:noProof/>
            </w:rPr>
          </w:pPr>
          <w:hyperlink w:anchor="_Toc182320709" w:history="1">
            <w:r w:rsidR="00E055F8" w:rsidRPr="00C0680E">
              <w:rPr>
                <w:rStyle w:val="Hyperlink"/>
                <w:rFonts w:ascii="Times New Roman" w:hAnsi="Times New Roman" w:cs="Times New Roman"/>
                <w:noProof/>
              </w:rPr>
              <w:t>2.6 Conceptual Framework</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_Toc182320709 \h </w:instrText>
            </w:r>
            <w:r w:rsidR="00E055F8" w:rsidRPr="00C0680E">
              <w:rPr>
                <w:noProof/>
                <w:webHidden/>
              </w:rPr>
            </w:r>
            <w:r w:rsidR="00E055F8" w:rsidRPr="00C0680E">
              <w:rPr>
                <w:noProof/>
                <w:webHidden/>
              </w:rPr>
              <w:fldChar w:fldCharType="separate"/>
            </w:r>
            <w:r w:rsidR="00AC47BC">
              <w:rPr>
                <w:noProof/>
                <w:webHidden/>
              </w:rPr>
              <w:t>25</w:t>
            </w:r>
            <w:r w:rsidR="00E055F8" w:rsidRPr="00C0680E">
              <w:rPr>
                <w:noProof/>
                <w:webHidden/>
              </w:rPr>
              <w:fldChar w:fldCharType="end"/>
            </w:r>
          </w:hyperlink>
        </w:p>
        <w:p w:rsidR="000C0004" w:rsidRPr="000C0004" w:rsidRDefault="000C0004" w:rsidP="002452E7">
          <w:pPr>
            <w:ind w:left="720"/>
            <w:rPr>
              <w:noProof/>
            </w:rPr>
          </w:pPr>
        </w:p>
        <w:p w:rsidR="00E055F8" w:rsidRPr="000C0004" w:rsidRDefault="00DE3B46" w:rsidP="002452E7">
          <w:pPr>
            <w:pStyle w:val="TOC1"/>
            <w:spacing w:line="480" w:lineRule="auto"/>
            <w:ind w:left="720"/>
            <w:rPr>
              <w:rFonts w:eastAsiaTheme="minorEastAsia"/>
              <w:b/>
              <w:noProof/>
            </w:rPr>
          </w:pPr>
          <w:hyperlink w:anchor="_Toc182320710" w:history="1">
            <w:r w:rsidR="00E055F8" w:rsidRPr="000C0004">
              <w:rPr>
                <w:rStyle w:val="Hyperlink"/>
                <w:rFonts w:ascii="Times New Roman" w:hAnsi="Times New Roman" w:cs="Times New Roman"/>
                <w:b/>
                <w:noProof/>
              </w:rPr>
              <w:t>CHAPTER THREE</w:t>
            </w:r>
            <w:r w:rsidR="00E055F8" w:rsidRPr="000C0004">
              <w:rPr>
                <w:b/>
                <w:noProof/>
                <w:webHidden/>
              </w:rPr>
              <w:tab/>
            </w:r>
            <w:r w:rsidR="00E055F8" w:rsidRPr="000C0004">
              <w:rPr>
                <w:b/>
                <w:noProof/>
                <w:webHidden/>
              </w:rPr>
              <w:fldChar w:fldCharType="begin"/>
            </w:r>
            <w:r w:rsidR="00E055F8" w:rsidRPr="000C0004">
              <w:rPr>
                <w:b/>
                <w:noProof/>
                <w:webHidden/>
              </w:rPr>
              <w:instrText xml:space="preserve"> PAGEREF _Toc182320710 \h </w:instrText>
            </w:r>
            <w:r w:rsidR="00E055F8" w:rsidRPr="000C0004">
              <w:rPr>
                <w:b/>
                <w:noProof/>
                <w:webHidden/>
              </w:rPr>
            </w:r>
            <w:r w:rsidR="00E055F8" w:rsidRPr="000C0004">
              <w:rPr>
                <w:b/>
                <w:noProof/>
                <w:webHidden/>
              </w:rPr>
              <w:fldChar w:fldCharType="separate"/>
            </w:r>
            <w:r w:rsidR="00AC47BC">
              <w:rPr>
                <w:b/>
                <w:noProof/>
                <w:webHidden/>
              </w:rPr>
              <w:t>27</w:t>
            </w:r>
            <w:r w:rsidR="00E055F8" w:rsidRPr="000C0004">
              <w:rPr>
                <w:b/>
                <w:noProof/>
                <w:webHidden/>
              </w:rPr>
              <w:fldChar w:fldCharType="end"/>
            </w:r>
          </w:hyperlink>
        </w:p>
        <w:p w:rsidR="00E055F8" w:rsidRPr="000C0004" w:rsidRDefault="00DE3B46" w:rsidP="002452E7">
          <w:pPr>
            <w:pStyle w:val="TOC1"/>
            <w:spacing w:line="480" w:lineRule="auto"/>
            <w:ind w:left="720"/>
            <w:rPr>
              <w:rFonts w:eastAsiaTheme="minorEastAsia"/>
              <w:b/>
              <w:noProof/>
            </w:rPr>
          </w:pPr>
          <w:hyperlink w:anchor="_Toc182320711" w:history="1">
            <w:r w:rsidR="00E055F8" w:rsidRPr="000C0004">
              <w:rPr>
                <w:rStyle w:val="Hyperlink"/>
                <w:rFonts w:ascii="Times New Roman" w:hAnsi="Times New Roman" w:cs="Times New Roman"/>
                <w:b/>
                <w:noProof/>
              </w:rPr>
              <w:t>MATERIALS AND METHODS</w:t>
            </w:r>
            <w:r w:rsidR="00E055F8" w:rsidRPr="000C0004">
              <w:rPr>
                <w:b/>
                <w:noProof/>
                <w:webHidden/>
              </w:rPr>
              <w:tab/>
            </w:r>
            <w:r w:rsidR="00E055F8" w:rsidRPr="000C0004">
              <w:rPr>
                <w:b/>
                <w:noProof/>
                <w:webHidden/>
              </w:rPr>
              <w:fldChar w:fldCharType="begin"/>
            </w:r>
            <w:r w:rsidR="00E055F8" w:rsidRPr="000C0004">
              <w:rPr>
                <w:b/>
                <w:noProof/>
                <w:webHidden/>
              </w:rPr>
              <w:instrText xml:space="preserve"> PAGEREF _Toc182320711 \h </w:instrText>
            </w:r>
            <w:r w:rsidR="00E055F8" w:rsidRPr="000C0004">
              <w:rPr>
                <w:b/>
                <w:noProof/>
                <w:webHidden/>
              </w:rPr>
            </w:r>
            <w:r w:rsidR="00E055F8" w:rsidRPr="000C0004">
              <w:rPr>
                <w:b/>
                <w:noProof/>
                <w:webHidden/>
              </w:rPr>
              <w:fldChar w:fldCharType="separate"/>
            </w:r>
            <w:r w:rsidR="00AC47BC">
              <w:rPr>
                <w:b/>
                <w:noProof/>
                <w:webHidden/>
              </w:rPr>
              <w:t>27</w:t>
            </w:r>
            <w:r w:rsidR="00E055F8" w:rsidRPr="000C0004">
              <w:rPr>
                <w:b/>
                <w:noProof/>
                <w:webHidden/>
              </w:rPr>
              <w:fldChar w:fldCharType="end"/>
            </w:r>
          </w:hyperlink>
        </w:p>
        <w:p w:rsidR="00E055F8" w:rsidRPr="00C0680E" w:rsidRDefault="00DE3B46" w:rsidP="002452E7">
          <w:pPr>
            <w:pStyle w:val="TOC1"/>
            <w:tabs>
              <w:tab w:val="left" w:pos="660"/>
            </w:tabs>
            <w:spacing w:line="480" w:lineRule="auto"/>
            <w:ind w:left="720"/>
            <w:rPr>
              <w:rFonts w:eastAsiaTheme="minorEastAsia"/>
              <w:noProof/>
            </w:rPr>
          </w:pPr>
          <w:hyperlink w:anchor="_Toc182320713" w:history="1">
            <w:r w:rsidR="00E055F8" w:rsidRPr="00C0680E">
              <w:rPr>
                <w:rStyle w:val="Hyperlink"/>
                <w:rFonts w:ascii="Times New Roman" w:hAnsi="Times New Roman" w:cs="Times New Roman"/>
                <w:noProof/>
              </w:rPr>
              <w:t>3.4</w:t>
            </w:r>
            <w:r w:rsidR="00E055F8" w:rsidRPr="00C0680E">
              <w:rPr>
                <w:rFonts w:eastAsiaTheme="minorEastAsia"/>
                <w:noProof/>
              </w:rPr>
              <w:tab/>
            </w:r>
            <w:r w:rsidR="00E055F8" w:rsidRPr="00C0680E">
              <w:rPr>
                <w:rStyle w:val="Hyperlink"/>
                <w:rFonts w:ascii="Times New Roman" w:hAnsi="Times New Roman" w:cs="Times New Roman"/>
                <w:noProof/>
              </w:rPr>
              <w:t>Modifying Existing Indigenous Chicken Hatching Systems and evaluating their Performance</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_Toc182320713 \h </w:instrText>
            </w:r>
            <w:r w:rsidR="00E055F8" w:rsidRPr="00C0680E">
              <w:rPr>
                <w:noProof/>
                <w:webHidden/>
              </w:rPr>
            </w:r>
            <w:r w:rsidR="00E055F8" w:rsidRPr="00C0680E">
              <w:rPr>
                <w:noProof/>
                <w:webHidden/>
              </w:rPr>
              <w:fldChar w:fldCharType="separate"/>
            </w:r>
            <w:r w:rsidR="00AC47BC">
              <w:rPr>
                <w:noProof/>
                <w:webHidden/>
              </w:rPr>
              <w:t>33</w:t>
            </w:r>
            <w:r w:rsidR="00E055F8" w:rsidRPr="00C0680E">
              <w:rPr>
                <w:noProof/>
                <w:webHidden/>
              </w:rPr>
              <w:fldChar w:fldCharType="end"/>
            </w:r>
          </w:hyperlink>
        </w:p>
        <w:p w:rsidR="00E055F8" w:rsidRPr="00C0680E" w:rsidRDefault="00DE3B46" w:rsidP="002452E7">
          <w:pPr>
            <w:pStyle w:val="TOC2"/>
            <w:spacing w:line="480" w:lineRule="auto"/>
            <w:ind w:left="720"/>
            <w:rPr>
              <w:rFonts w:eastAsiaTheme="minorEastAsia"/>
              <w:noProof/>
            </w:rPr>
          </w:pPr>
          <w:hyperlink w:anchor="_Toc182320714" w:history="1">
            <w:r w:rsidR="00E055F8" w:rsidRPr="00C0680E">
              <w:rPr>
                <w:rStyle w:val="Hyperlink"/>
                <w:noProof/>
              </w:rPr>
              <w:t xml:space="preserve">4.1 </w:t>
            </w:r>
            <w:r w:rsidR="00E055F8" w:rsidRPr="00C0680E">
              <w:rPr>
                <w:rStyle w:val="Hyperlink"/>
                <w:rFonts w:cs="Times New Roman"/>
                <w:noProof/>
                <w:lang w:val="en-GB"/>
              </w:rPr>
              <w:t>Characteristic of Smallholder Chicken Hatching Systems</w:t>
            </w:r>
            <w:r w:rsidR="00E055F8" w:rsidRPr="00C0680E">
              <w:rPr>
                <w:noProof/>
                <w:webHidden/>
              </w:rPr>
              <w:tab/>
            </w:r>
            <w:r w:rsidR="001E2BB9" w:rsidRPr="00C0680E">
              <w:rPr>
                <w:noProof/>
                <w:webHidden/>
              </w:rPr>
              <w:tab/>
              <w:t>………</w:t>
            </w:r>
            <w:r w:rsidR="00E055F8" w:rsidRPr="00C0680E">
              <w:rPr>
                <w:noProof/>
                <w:webHidden/>
              </w:rPr>
              <w:fldChar w:fldCharType="begin"/>
            </w:r>
            <w:r w:rsidR="00E055F8" w:rsidRPr="00C0680E">
              <w:rPr>
                <w:noProof/>
                <w:webHidden/>
              </w:rPr>
              <w:instrText xml:space="preserve"> PAGEREF _Toc182320714 \h </w:instrText>
            </w:r>
            <w:r w:rsidR="00E055F8" w:rsidRPr="00C0680E">
              <w:rPr>
                <w:noProof/>
                <w:webHidden/>
              </w:rPr>
            </w:r>
            <w:r w:rsidR="00E055F8" w:rsidRPr="00C0680E">
              <w:rPr>
                <w:noProof/>
                <w:webHidden/>
              </w:rPr>
              <w:fldChar w:fldCharType="separate"/>
            </w:r>
            <w:r w:rsidR="00AC47BC">
              <w:rPr>
                <w:noProof/>
                <w:webHidden/>
              </w:rPr>
              <w:t>37</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15" w:history="1">
            <w:r w:rsidR="00E055F8" w:rsidRPr="00C0680E">
              <w:rPr>
                <w:rStyle w:val="Hyperlink"/>
                <w:rFonts w:ascii="Times New Roman" w:hAnsi="Times New Roman" w:cs="Times New Roman"/>
                <w:noProof/>
              </w:rPr>
              <w:t xml:space="preserve">4.6 </w:t>
            </w:r>
            <w:r w:rsidR="00E055F8" w:rsidRPr="00C0680E">
              <w:rPr>
                <w:rStyle w:val="Hyperlink"/>
                <w:rFonts w:ascii="Times New Roman" w:hAnsi="Times New Roman" w:cs="Times New Roman"/>
                <w:noProof/>
                <w:lang w:val="en-GB"/>
              </w:rPr>
              <w:t>Performance of Modified Hatching Systems</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_Toc182320715 \h </w:instrText>
            </w:r>
            <w:r w:rsidR="00E055F8" w:rsidRPr="00C0680E">
              <w:rPr>
                <w:noProof/>
                <w:webHidden/>
              </w:rPr>
            </w:r>
            <w:r w:rsidR="00E055F8" w:rsidRPr="00C0680E">
              <w:rPr>
                <w:noProof/>
                <w:webHidden/>
              </w:rPr>
              <w:fldChar w:fldCharType="separate"/>
            </w:r>
            <w:r w:rsidR="00AC47BC">
              <w:rPr>
                <w:noProof/>
                <w:webHidden/>
              </w:rPr>
              <w:t>64</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17" w:history="1">
            <w:r w:rsidR="00E055F8" w:rsidRPr="00C0680E">
              <w:rPr>
                <w:rStyle w:val="Hyperlink"/>
                <w:rFonts w:ascii="Times New Roman" w:eastAsia="Times New Roman" w:hAnsi="Times New Roman" w:cs="Times New Roman"/>
                <w:bCs/>
                <w:noProof/>
                <w:kern w:val="36"/>
              </w:rPr>
              <w:t>4.6.2 Hatchability of Hatcheries after Modification</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_Toc182320717 \h </w:instrText>
            </w:r>
            <w:r w:rsidR="00E055F8" w:rsidRPr="00C0680E">
              <w:rPr>
                <w:noProof/>
                <w:webHidden/>
              </w:rPr>
            </w:r>
            <w:r w:rsidR="00E055F8" w:rsidRPr="00C0680E">
              <w:rPr>
                <w:noProof/>
                <w:webHidden/>
              </w:rPr>
              <w:fldChar w:fldCharType="separate"/>
            </w:r>
            <w:r w:rsidR="00AC47BC">
              <w:rPr>
                <w:noProof/>
                <w:webHidden/>
              </w:rPr>
              <w:t>66</w:t>
            </w:r>
            <w:r w:rsidR="00E055F8" w:rsidRPr="00C0680E">
              <w:rPr>
                <w:noProof/>
                <w:webHidden/>
              </w:rPr>
              <w:fldChar w:fldCharType="end"/>
            </w:r>
          </w:hyperlink>
        </w:p>
        <w:p w:rsidR="00E055F8" w:rsidRPr="000C0004" w:rsidRDefault="00DE3B46" w:rsidP="002452E7">
          <w:pPr>
            <w:pStyle w:val="TOC1"/>
            <w:spacing w:line="480" w:lineRule="auto"/>
            <w:ind w:left="720"/>
            <w:rPr>
              <w:rFonts w:eastAsiaTheme="minorEastAsia"/>
              <w:b/>
              <w:noProof/>
            </w:rPr>
          </w:pPr>
          <w:hyperlink w:anchor="_Toc182320719" w:history="1">
            <w:r w:rsidR="00E055F8" w:rsidRPr="000C0004">
              <w:rPr>
                <w:rStyle w:val="Hyperlink"/>
                <w:rFonts w:ascii="Times New Roman" w:hAnsi="Times New Roman" w:cs="Times New Roman"/>
                <w:b/>
                <w:noProof/>
              </w:rPr>
              <w:t>CHAPTER FIVE</w:t>
            </w:r>
            <w:r w:rsidR="00E055F8" w:rsidRPr="000C0004">
              <w:rPr>
                <w:b/>
                <w:noProof/>
                <w:webHidden/>
              </w:rPr>
              <w:tab/>
            </w:r>
            <w:r w:rsidR="00E055F8" w:rsidRPr="000C0004">
              <w:rPr>
                <w:b/>
                <w:noProof/>
                <w:webHidden/>
              </w:rPr>
              <w:fldChar w:fldCharType="begin"/>
            </w:r>
            <w:r w:rsidR="00E055F8" w:rsidRPr="000C0004">
              <w:rPr>
                <w:b/>
                <w:noProof/>
                <w:webHidden/>
              </w:rPr>
              <w:instrText xml:space="preserve"> PAGEREF _Toc182320719 \h </w:instrText>
            </w:r>
            <w:r w:rsidR="00E055F8" w:rsidRPr="000C0004">
              <w:rPr>
                <w:b/>
                <w:noProof/>
                <w:webHidden/>
              </w:rPr>
            </w:r>
            <w:r w:rsidR="00E055F8" w:rsidRPr="000C0004">
              <w:rPr>
                <w:b/>
                <w:noProof/>
                <w:webHidden/>
              </w:rPr>
              <w:fldChar w:fldCharType="separate"/>
            </w:r>
            <w:r w:rsidR="00AC47BC">
              <w:rPr>
                <w:b/>
                <w:noProof/>
                <w:webHidden/>
              </w:rPr>
              <w:t>71</w:t>
            </w:r>
            <w:r w:rsidR="00E055F8" w:rsidRPr="000C0004">
              <w:rPr>
                <w:b/>
                <w:noProof/>
                <w:webHidden/>
              </w:rPr>
              <w:fldChar w:fldCharType="end"/>
            </w:r>
          </w:hyperlink>
        </w:p>
        <w:p w:rsidR="00E055F8" w:rsidRPr="000C0004" w:rsidRDefault="00DE3B46" w:rsidP="002452E7">
          <w:pPr>
            <w:pStyle w:val="TOC1"/>
            <w:spacing w:line="480" w:lineRule="auto"/>
            <w:ind w:left="720"/>
            <w:rPr>
              <w:rFonts w:eastAsiaTheme="minorEastAsia"/>
              <w:b/>
              <w:noProof/>
            </w:rPr>
          </w:pPr>
          <w:hyperlink w:anchor="_Toc182320720" w:history="1">
            <w:r w:rsidR="00E055F8" w:rsidRPr="000C0004">
              <w:rPr>
                <w:rStyle w:val="Hyperlink"/>
                <w:rFonts w:ascii="Times New Roman" w:hAnsi="Times New Roman" w:cs="Times New Roman"/>
                <w:b/>
                <w:noProof/>
              </w:rPr>
              <w:t>CONCLUSIONS AND RECOMMENDATIONS</w:t>
            </w:r>
            <w:r w:rsidR="00E055F8" w:rsidRPr="000C0004">
              <w:rPr>
                <w:b/>
                <w:noProof/>
                <w:webHidden/>
              </w:rPr>
              <w:tab/>
            </w:r>
            <w:r w:rsidR="00E055F8" w:rsidRPr="000C0004">
              <w:rPr>
                <w:b/>
                <w:noProof/>
                <w:webHidden/>
              </w:rPr>
              <w:fldChar w:fldCharType="begin"/>
            </w:r>
            <w:r w:rsidR="00E055F8" w:rsidRPr="000C0004">
              <w:rPr>
                <w:b/>
                <w:noProof/>
                <w:webHidden/>
              </w:rPr>
              <w:instrText xml:space="preserve"> PAGEREF _Toc182320720 \h </w:instrText>
            </w:r>
            <w:r w:rsidR="00E055F8" w:rsidRPr="000C0004">
              <w:rPr>
                <w:b/>
                <w:noProof/>
                <w:webHidden/>
              </w:rPr>
            </w:r>
            <w:r w:rsidR="00E055F8" w:rsidRPr="000C0004">
              <w:rPr>
                <w:b/>
                <w:noProof/>
                <w:webHidden/>
              </w:rPr>
              <w:fldChar w:fldCharType="separate"/>
            </w:r>
            <w:r w:rsidR="00AC47BC">
              <w:rPr>
                <w:b/>
                <w:noProof/>
                <w:webHidden/>
              </w:rPr>
              <w:t>71</w:t>
            </w:r>
            <w:r w:rsidR="00E055F8" w:rsidRPr="000C0004">
              <w:rPr>
                <w:b/>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21" w:history="1">
            <w:r w:rsidR="00E055F8" w:rsidRPr="00C0680E">
              <w:rPr>
                <w:rStyle w:val="Hyperlink"/>
                <w:rFonts w:ascii="Times New Roman" w:hAnsi="Times New Roman" w:cs="Times New Roman"/>
                <w:noProof/>
              </w:rPr>
              <w:t>5.1 Conclusion</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_Toc182320721 \h </w:instrText>
            </w:r>
            <w:r w:rsidR="00E055F8" w:rsidRPr="00C0680E">
              <w:rPr>
                <w:noProof/>
                <w:webHidden/>
              </w:rPr>
            </w:r>
            <w:r w:rsidR="00E055F8" w:rsidRPr="00C0680E">
              <w:rPr>
                <w:noProof/>
                <w:webHidden/>
              </w:rPr>
              <w:fldChar w:fldCharType="separate"/>
            </w:r>
            <w:r w:rsidR="00AC47BC">
              <w:rPr>
                <w:noProof/>
                <w:webHidden/>
              </w:rPr>
              <w:t>71</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22" w:history="1">
            <w:r w:rsidR="00E055F8" w:rsidRPr="00C0680E">
              <w:rPr>
                <w:rStyle w:val="Hyperlink"/>
                <w:rFonts w:ascii="Times New Roman" w:hAnsi="Times New Roman" w:cs="Times New Roman"/>
                <w:noProof/>
              </w:rPr>
              <w:t>5.2 Recommendations</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_Toc182320722 \h </w:instrText>
            </w:r>
            <w:r w:rsidR="00E055F8" w:rsidRPr="00C0680E">
              <w:rPr>
                <w:noProof/>
                <w:webHidden/>
              </w:rPr>
            </w:r>
            <w:r w:rsidR="00E055F8" w:rsidRPr="00C0680E">
              <w:rPr>
                <w:noProof/>
                <w:webHidden/>
              </w:rPr>
              <w:fldChar w:fldCharType="separate"/>
            </w:r>
            <w:r w:rsidR="00AC47BC">
              <w:rPr>
                <w:noProof/>
                <w:webHidden/>
              </w:rPr>
              <w:t>71</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23" w:history="1">
            <w:r w:rsidR="00E055F8" w:rsidRPr="00C0680E">
              <w:rPr>
                <w:rStyle w:val="Hyperlink"/>
                <w:rFonts w:ascii="Times New Roman" w:hAnsi="Times New Roman" w:cs="Times New Roman"/>
                <w:noProof/>
              </w:rPr>
              <w:t>5.2.2 Recommendations for Further Study</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_Toc182320723 \h </w:instrText>
            </w:r>
            <w:r w:rsidR="00E055F8" w:rsidRPr="00C0680E">
              <w:rPr>
                <w:noProof/>
                <w:webHidden/>
              </w:rPr>
            </w:r>
            <w:r w:rsidR="00E055F8" w:rsidRPr="00C0680E">
              <w:rPr>
                <w:noProof/>
                <w:webHidden/>
              </w:rPr>
              <w:fldChar w:fldCharType="separate"/>
            </w:r>
            <w:r w:rsidR="00AC47BC">
              <w:rPr>
                <w:noProof/>
                <w:webHidden/>
              </w:rPr>
              <w:t>72</w:t>
            </w:r>
            <w:r w:rsidR="00E055F8" w:rsidRPr="00C0680E">
              <w:rPr>
                <w:noProof/>
                <w:webHidden/>
              </w:rPr>
              <w:fldChar w:fldCharType="end"/>
            </w:r>
          </w:hyperlink>
        </w:p>
        <w:p w:rsidR="00E055F8" w:rsidRPr="000C0004" w:rsidRDefault="00DE3B46" w:rsidP="002452E7">
          <w:pPr>
            <w:pStyle w:val="TOC1"/>
            <w:spacing w:line="480" w:lineRule="auto"/>
            <w:ind w:left="720"/>
            <w:rPr>
              <w:rFonts w:eastAsiaTheme="minorEastAsia"/>
              <w:b/>
              <w:noProof/>
            </w:rPr>
          </w:pPr>
          <w:hyperlink w:anchor="_Toc182320724" w:history="1">
            <w:r w:rsidR="00E055F8" w:rsidRPr="000C0004">
              <w:rPr>
                <w:rStyle w:val="Hyperlink"/>
                <w:rFonts w:ascii="Times New Roman" w:hAnsi="Times New Roman" w:cs="Times New Roman"/>
                <w:b/>
                <w:noProof/>
              </w:rPr>
              <w:t>REFERENCES</w:t>
            </w:r>
            <w:r w:rsidR="00E055F8" w:rsidRPr="000C0004">
              <w:rPr>
                <w:b/>
                <w:noProof/>
                <w:webHidden/>
              </w:rPr>
              <w:tab/>
            </w:r>
            <w:r w:rsidR="00E055F8" w:rsidRPr="000C0004">
              <w:rPr>
                <w:b/>
                <w:noProof/>
                <w:webHidden/>
              </w:rPr>
              <w:fldChar w:fldCharType="begin"/>
            </w:r>
            <w:r w:rsidR="00E055F8" w:rsidRPr="000C0004">
              <w:rPr>
                <w:b/>
                <w:noProof/>
                <w:webHidden/>
              </w:rPr>
              <w:instrText xml:space="preserve"> PAGEREF _Toc182320724 \h </w:instrText>
            </w:r>
            <w:r w:rsidR="00E055F8" w:rsidRPr="000C0004">
              <w:rPr>
                <w:b/>
                <w:noProof/>
                <w:webHidden/>
              </w:rPr>
            </w:r>
            <w:r w:rsidR="00E055F8" w:rsidRPr="000C0004">
              <w:rPr>
                <w:b/>
                <w:noProof/>
                <w:webHidden/>
              </w:rPr>
              <w:fldChar w:fldCharType="separate"/>
            </w:r>
            <w:r w:rsidR="00AC47BC">
              <w:rPr>
                <w:b/>
                <w:noProof/>
                <w:webHidden/>
              </w:rPr>
              <w:t>73</w:t>
            </w:r>
            <w:r w:rsidR="00E055F8" w:rsidRPr="000C0004">
              <w:rPr>
                <w:b/>
                <w:noProof/>
                <w:webHidden/>
              </w:rPr>
              <w:fldChar w:fldCharType="end"/>
            </w:r>
          </w:hyperlink>
        </w:p>
        <w:p w:rsidR="00E055F8" w:rsidRPr="000C0004" w:rsidRDefault="00DE3B46" w:rsidP="002452E7">
          <w:pPr>
            <w:pStyle w:val="TOC1"/>
            <w:spacing w:line="480" w:lineRule="auto"/>
            <w:ind w:left="720"/>
            <w:rPr>
              <w:rFonts w:eastAsiaTheme="minorEastAsia"/>
              <w:b/>
              <w:noProof/>
            </w:rPr>
          </w:pPr>
          <w:hyperlink w:anchor="_Toc182320725" w:history="1">
            <w:r w:rsidR="00E055F8" w:rsidRPr="000C0004">
              <w:rPr>
                <w:rStyle w:val="Hyperlink"/>
                <w:rFonts w:ascii="Times New Roman" w:hAnsi="Times New Roman" w:cs="Times New Roman"/>
                <w:b/>
                <w:noProof/>
              </w:rPr>
              <w:t>APPENDICES</w:t>
            </w:r>
            <w:r w:rsidR="00E055F8" w:rsidRPr="000C0004">
              <w:rPr>
                <w:b/>
                <w:noProof/>
                <w:webHidden/>
              </w:rPr>
              <w:tab/>
            </w:r>
            <w:r w:rsidR="00E055F8" w:rsidRPr="000C0004">
              <w:rPr>
                <w:b/>
                <w:noProof/>
                <w:webHidden/>
              </w:rPr>
              <w:fldChar w:fldCharType="begin"/>
            </w:r>
            <w:r w:rsidR="00E055F8" w:rsidRPr="000C0004">
              <w:rPr>
                <w:b/>
                <w:noProof/>
                <w:webHidden/>
              </w:rPr>
              <w:instrText xml:space="preserve"> PAGEREF _Toc182320725 \h </w:instrText>
            </w:r>
            <w:r w:rsidR="00E055F8" w:rsidRPr="000C0004">
              <w:rPr>
                <w:b/>
                <w:noProof/>
                <w:webHidden/>
              </w:rPr>
            </w:r>
            <w:r w:rsidR="00E055F8" w:rsidRPr="000C0004">
              <w:rPr>
                <w:b/>
                <w:noProof/>
                <w:webHidden/>
              </w:rPr>
              <w:fldChar w:fldCharType="separate"/>
            </w:r>
            <w:r w:rsidR="00AC47BC">
              <w:rPr>
                <w:b/>
                <w:noProof/>
                <w:webHidden/>
              </w:rPr>
              <w:t>79</w:t>
            </w:r>
            <w:r w:rsidR="00E055F8" w:rsidRPr="000C0004">
              <w:rPr>
                <w:b/>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26" w:history="1">
            <w:r w:rsidR="00E055F8" w:rsidRPr="00C0680E">
              <w:rPr>
                <w:rStyle w:val="Hyperlink"/>
                <w:rFonts w:ascii="Times New Roman" w:hAnsi="Times New Roman" w:cs="Times New Roman"/>
                <w:noProof/>
              </w:rPr>
              <w:t>Appendix I</w:t>
            </w:r>
            <w:r w:rsidR="004E415C" w:rsidRPr="00C0680E">
              <w:rPr>
                <w:rStyle w:val="Hyperlink"/>
                <w:rFonts w:ascii="Times New Roman" w:hAnsi="Times New Roman" w:cs="Times New Roman"/>
                <w:noProof/>
              </w:rPr>
              <w:t xml:space="preserve">:Characterization of breeding stocks </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_Toc182320726 \h </w:instrText>
            </w:r>
            <w:r w:rsidR="00E055F8" w:rsidRPr="00C0680E">
              <w:rPr>
                <w:noProof/>
                <w:webHidden/>
              </w:rPr>
            </w:r>
            <w:r w:rsidR="00E055F8" w:rsidRPr="00C0680E">
              <w:rPr>
                <w:noProof/>
                <w:webHidden/>
              </w:rPr>
              <w:fldChar w:fldCharType="separate"/>
            </w:r>
            <w:r w:rsidR="00AC47BC">
              <w:rPr>
                <w:noProof/>
                <w:webHidden/>
              </w:rPr>
              <w:t>79</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27" w:history="1">
            <w:r w:rsidR="00E055F8" w:rsidRPr="00C0680E">
              <w:rPr>
                <w:rStyle w:val="Hyperlink"/>
                <w:rFonts w:ascii="Times New Roman" w:hAnsi="Times New Roman" w:cs="Times New Roman"/>
                <w:noProof/>
              </w:rPr>
              <w:t>Appendix II</w:t>
            </w:r>
            <w:r w:rsidR="004E415C" w:rsidRPr="00C0680E">
              <w:rPr>
                <w:rStyle w:val="Hyperlink"/>
                <w:rFonts w:ascii="Times New Roman" w:hAnsi="Times New Roman" w:cs="Times New Roman"/>
                <w:noProof/>
              </w:rPr>
              <w:t xml:space="preserve"> Performance of hatcheries </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_Toc182320727 \h </w:instrText>
            </w:r>
            <w:r w:rsidR="00E055F8" w:rsidRPr="00C0680E">
              <w:rPr>
                <w:noProof/>
                <w:webHidden/>
              </w:rPr>
            </w:r>
            <w:r w:rsidR="00E055F8" w:rsidRPr="00C0680E">
              <w:rPr>
                <w:noProof/>
                <w:webHidden/>
              </w:rPr>
              <w:fldChar w:fldCharType="separate"/>
            </w:r>
            <w:r w:rsidR="00AC47BC">
              <w:rPr>
                <w:noProof/>
                <w:webHidden/>
              </w:rPr>
              <w:t>81</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28" w:history="1">
            <w:r w:rsidR="005302C3">
              <w:rPr>
                <w:rStyle w:val="Hyperlink"/>
                <w:rFonts w:ascii="Times New Roman" w:hAnsi="Times New Roman" w:cs="Times New Roman"/>
                <w:noProof/>
              </w:rPr>
              <w:t>Appendix III: Siaya County Agrovets’ Research Q</w:t>
            </w:r>
            <w:r w:rsidR="005302C3" w:rsidRPr="00C0680E">
              <w:rPr>
                <w:rStyle w:val="Hyperlink"/>
                <w:rFonts w:ascii="Times New Roman" w:hAnsi="Times New Roman" w:cs="Times New Roman"/>
                <w:noProof/>
              </w:rPr>
              <w:t>uestionaire</w:t>
            </w:r>
            <w:r w:rsidR="005302C3" w:rsidRPr="00C0680E">
              <w:rPr>
                <w:noProof/>
                <w:webHidden/>
              </w:rPr>
              <w:tab/>
            </w:r>
            <w:r w:rsidR="00E055F8" w:rsidRPr="00C0680E">
              <w:rPr>
                <w:noProof/>
                <w:webHidden/>
              </w:rPr>
              <w:fldChar w:fldCharType="begin"/>
            </w:r>
            <w:r w:rsidR="00E055F8" w:rsidRPr="00C0680E">
              <w:rPr>
                <w:noProof/>
                <w:webHidden/>
              </w:rPr>
              <w:instrText xml:space="preserve"> PAGEREF _Toc182320728 \h </w:instrText>
            </w:r>
            <w:r w:rsidR="00E055F8" w:rsidRPr="00C0680E">
              <w:rPr>
                <w:noProof/>
                <w:webHidden/>
              </w:rPr>
            </w:r>
            <w:r w:rsidR="00E055F8" w:rsidRPr="00C0680E">
              <w:rPr>
                <w:noProof/>
                <w:webHidden/>
              </w:rPr>
              <w:fldChar w:fldCharType="separate"/>
            </w:r>
            <w:r w:rsidR="00AC47BC">
              <w:rPr>
                <w:noProof/>
                <w:webHidden/>
              </w:rPr>
              <w:t>87</w:t>
            </w:r>
            <w:r w:rsidR="00E055F8" w:rsidRPr="00C0680E">
              <w:rPr>
                <w:noProof/>
                <w:webHidden/>
              </w:rPr>
              <w:fldChar w:fldCharType="end"/>
            </w:r>
          </w:hyperlink>
        </w:p>
        <w:p w:rsidR="00E055F8" w:rsidRPr="00C0680E" w:rsidRDefault="00DE3B46" w:rsidP="002452E7">
          <w:pPr>
            <w:pStyle w:val="TOC1"/>
            <w:spacing w:line="480" w:lineRule="auto"/>
            <w:ind w:left="720"/>
            <w:rPr>
              <w:rFonts w:eastAsiaTheme="minorEastAsia"/>
              <w:noProof/>
            </w:rPr>
          </w:pPr>
          <w:hyperlink w:anchor="_Toc182320729" w:history="1">
            <w:r w:rsidR="005302C3">
              <w:rPr>
                <w:rStyle w:val="Hyperlink"/>
                <w:rFonts w:ascii="Times New Roman" w:hAnsi="Times New Roman" w:cs="Times New Roman"/>
                <w:noProof/>
              </w:rPr>
              <w:t>Appendix  IV: Similarity  Report</w:t>
            </w:r>
            <w:r w:rsidR="00E055F8" w:rsidRPr="00C0680E">
              <w:rPr>
                <w:noProof/>
                <w:webHidden/>
              </w:rPr>
              <w:tab/>
            </w:r>
            <w:r w:rsidR="00E055F8" w:rsidRPr="00C0680E">
              <w:rPr>
                <w:noProof/>
                <w:webHidden/>
              </w:rPr>
              <w:fldChar w:fldCharType="begin"/>
            </w:r>
            <w:r w:rsidR="00E055F8" w:rsidRPr="00C0680E">
              <w:rPr>
                <w:noProof/>
                <w:webHidden/>
              </w:rPr>
              <w:instrText xml:space="preserve"> PAGEREF _Toc182320729 \h </w:instrText>
            </w:r>
            <w:r w:rsidR="00E055F8" w:rsidRPr="00C0680E">
              <w:rPr>
                <w:noProof/>
                <w:webHidden/>
              </w:rPr>
            </w:r>
            <w:r w:rsidR="00E055F8" w:rsidRPr="00C0680E">
              <w:rPr>
                <w:noProof/>
                <w:webHidden/>
              </w:rPr>
              <w:fldChar w:fldCharType="separate"/>
            </w:r>
            <w:r w:rsidR="00AC47BC">
              <w:rPr>
                <w:noProof/>
                <w:webHidden/>
              </w:rPr>
              <w:t>88</w:t>
            </w:r>
            <w:r w:rsidR="00E055F8" w:rsidRPr="00C0680E">
              <w:rPr>
                <w:noProof/>
                <w:webHidden/>
              </w:rPr>
              <w:fldChar w:fldCharType="end"/>
            </w:r>
          </w:hyperlink>
        </w:p>
        <w:p w:rsidR="008942C2" w:rsidRDefault="00531D13" w:rsidP="002452E7">
          <w:pPr>
            <w:spacing w:line="480" w:lineRule="auto"/>
            <w:ind w:left="720"/>
            <w:jc w:val="both"/>
          </w:pPr>
          <w:r w:rsidRPr="00C0680E">
            <w:rPr>
              <w:rFonts w:ascii="Times New Roman" w:hAnsi="Times New Roman" w:cs="Times New Roman"/>
              <w:bCs/>
              <w:sz w:val="24"/>
              <w:szCs w:val="24"/>
            </w:rPr>
            <w:fldChar w:fldCharType="end"/>
          </w:r>
        </w:p>
      </w:sdtContent>
    </w:sdt>
    <w:p w:rsidR="00500CC8" w:rsidRDefault="00500CC8">
      <w:pPr>
        <w:spacing w:after="0" w:line="480" w:lineRule="auto"/>
        <w:rPr>
          <w:rFonts w:ascii="Times New Roman" w:hAnsi="Times New Roman" w:cs="Times New Roman"/>
          <w:b/>
          <w:sz w:val="24"/>
          <w:szCs w:val="24"/>
        </w:rPr>
      </w:pPr>
    </w:p>
    <w:p w:rsidR="008942C2" w:rsidRDefault="00531D13">
      <w:pPr>
        <w:pStyle w:val="Heading1"/>
        <w:spacing w:line="480" w:lineRule="auto"/>
        <w:jc w:val="center"/>
        <w:rPr>
          <w:rFonts w:ascii="Times New Roman" w:hAnsi="Times New Roman" w:cs="Times New Roman"/>
          <w:color w:val="auto"/>
          <w:sz w:val="24"/>
          <w:szCs w:val="24"/>
        </w:rPr>
      </w:pPr>
      <w:bookmarkStart w:id="12" w:name="_Toc182320670"/>
      <w:r>
        <w:rPr>
          <w:rFonts w:ascii="Times New Roman" w:hAnsi="Times New Roman" w:cs="Times New Roman"/>
          <w:color w:val="auto"/>
          <w:sz w:val="24"/>
          <w:szCs w:val="24"/>
        </w:rPr>
        <w:lastRenderedPageBreak/>
        <w:t>LIST OF TABLES</w:t>
      </w:r>
      <w:bookmarkEnd w:id="12"/>
    </w:p>
    <w:p w:rsidR="008942C2" w:rsidRDefault="00531D13">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r>
        <w:fldChar w:fldCharType="begin"/>
      </w:r>
      <w:r>
        <w:instrText xml:space="preserve"> TOC \h \z \c "Table" </w:instrText>
      </w:r>
      <w:r>
        <w:fldChar w:fldCharType="separate"/>
      </w:r>
      <w:hyperlink w:anchor="_Toc180755936" w:history="1">
        <w:r>
          <w:rPr>
            <w:rStyle w:val="Hyperlink"/>
            <w:rFonts w:ascii="Times New Roman" w:hAnsi="Times New Roman" w:cs="Times New Roman"/>
            <w:b w:val="0"/>
            <w:noProof/>
            <w:sz w:val="24"/>
            <w:szCs w:val="24"/>
          </w:rPr>
          <w:t>Table 1.1: Poultry population in kenya</w:t>
        </w:r>
        <w:r>
          <w:rPr>
            <w:rFonts w:ascii="Times New Roman" w:hAnsi="Times New Roman" w:cs="Times New Roman"/>
            <w:b w:val="0"/>
            <w:noProof/>
            <w:sz w:val="24"/>
            <w:szCs w:val="24"/>
          </w:rPr>
          <w:tab/>
        </w:r>
        <w:r>
          <w:rPr>
            <w:rFonts w:ascii="Times New Roman" w:hAnsi="Times New Roman" w:cs="Times New Roman"/>
            <w:b w:val="0"/>
            <w:noProof/>
            <w:sz w:val="24"/>
            <w:szCs w:val="24"/>
          </w:rPr>
          <w:fldChar w:fldCharType="begin"/>
        </w:r>
        <w:r>
          <w:rPr>
            <w:rFonts w:ascii="Times New Roman" w:hAnsi="Times New Roman" w:cs="Times New Roman"/>
            <w:b w:val="0"/>
            <w:noProof/>
            <w:sz w:val="24"/>
            <w:szCs w:val="24"/>
          </w:rPr>
          <w:instrText xml:space="preserve"> PAGEREF _Toc180755936 \h </w:instrText>
        </w:r>
        <w:r>
          <w:rPr>
            <w:rFonts w:ascii="Times New Roman" w:hAnsi="Times New Roman" w:cs="Times New Roman"/>
            <w:b w:val="0"/>
            <w:noProof/>
            <w:sz w:val="24"/>
            <w:szCs w:val="24"/>
          </w:rPr>
        </w:r>
        <w:r>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3</w:t>
        </w:r>
        <w:r>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37" w:history="1">
        <w:r w:rsidR="00531D13">
          <w:rPr>
            <w:rStyle w:val="Hyperlink"/>
            <w:rFonts w:ascii="Times New Roman" w:hAnsi="Times New Roman" w:cs="Times New Roman"/>
            <w:b w:val="0"/>
            <w:noProof/>
            <w:sz w:val="24"/>
            <w:szCs w:val="24"/>
          </w:rPr>
          <w:t>Table 2.1: Summary of literature review and research gaps</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_Toc180755937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22</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38" w:history="1">
        <w:r w:rsidR="00531D13">
          <w:rPr>
            <w:rStyle w:val="Hyperlink"/>
            <w:rFonts w:ascii="Times New Roman" w:hAnsi="Times New Roman" w:cs="Times New Roman"/>
            <w:b w:val="0"/>
            <w:noProof/>
            <w:sz w:val="24"/>
            <w:szCs w:val="24"/>
          </w:rPr>
          <w:t>Table 4.1: Breeding stock characteristics</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_Toc180755938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37</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39" w:history="1">
        <w:r w:rsidR="00531D13">
          <w:rPr>
            <w:rStyle w:val="Hyperlink"/>
            <w:rFonts w:ascii="Times New Roman" w:hAnsi="Times New Roman" w:cs="Times New Roman"/>
            <w:b w:val="0"/>
            <w:noProof/>
            <w:sz w:val="24"/>
            <w:szCs w:val="24"/>
          </w:rPr>
          <w:t>Table 4.2: Incubator models</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_Toc180755939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46</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40" w:history="1">
        <w:r w:rsidR="00531D13">
          <w:rPr>
            <w:rStyle w:val="Hyperlink"/>
            <w:rFonts w:ascii="Times New Roman" w:hAnsi="Times New Roman" w:cs="Times New Roman"/>
            <w:b w:val="0"/>
            <w:noProof/>
            <w:sz w:val="24"/>
            <w:szCs w:val="24"/>
          </w:rPr>
          <w:t>Table 4.4: Performance of Hatching Machines</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_Toc180755940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53</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41" w:history="1">
        <w:r w:rsidR="00531D13">
          <w:rPr>
            <w:rStyle w:val="Hyperlink"/>
            <w:rFonts w:ascii="Times New Roman" w:hAnsi="Times New Roman" w:cs="Times New Roman"/>
            <w:b w:val="0"/>
            <w:noProof/>
            <w:sz w:val="24"/>
            <w:szCs w:val="24"/>
          </w:rPr>
          <w:t>Table 4.9:Expected hatchability</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_Toc180755941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58</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42" w:history="1">
        <w:r w:rsidR="00531D13">
          <w:rPr>
            <w:rStyle w:val="Hyperlink"/>
            <w:rFonts w:ascii="Times New Roman" w:hAnsi="Times New Roman" w:cs="Times New Roman"/>
            <w:b w:val="0"/>
            <w:noProof/>
            <w:sz w:val="24"/>
            <w:szCs w:val="24"/>
          </w:rPr>
          <w:t>Table 4.12: ANOVA table</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_Toc180755942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63</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43" w:history="1">
        <w:r w:rsidR="00531D13">
          <w:rPr>
            <w:rStyle w:val="Hyperlink"/>
            <w:rFonts w:ascii="Times New Roman" w:hAnsi="Times New Roman" w:cs="Times New Roman"/>
            <w:b w:val="0"/>
            <w:noProof/>
            <w:sz w:val="24"/>
            <w:szCs w:val="24"/>
          </w:rPr>
          <w:t>Table 4.13:  Egg turning angle</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_Toc180755943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65</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44" w:history="1">
        <w:r w:rsidR="00531D13">
          <w:rPr>
            <w:rStyle w:val="Hyperlink"/>
            <w:rFonts w:ascii="Times New Roman" w:hAnsi="Times New Roman" w:cs="Times New Roman"/>
            <w:b w:val="0"/>
            <w:noProof/>
            <w:sz w:val="24"/>
            <w:szCs w:val="24"/>
          </w:rPr>
          <w:t>Table A4.1:Breeding stock characteristics</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_Toc180755944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79</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45" w:history="1">
        <w:r w:rsidR="00531D13">
          <w:rPr>
            <w:rStyle w:val="Hyperlink"/>
            <w:rFonts w:ascii="Times New Roman" w:hAnsi="Times New Roman" w:cs="Times New Roman"/>
            <w:b w:val="0"/>
            <w:noProof/>
            <w:sz w:val="24"/>
            <w:szCs w:val="24"/>
          </w:rPr>
          <w:t>Table A4.2: Cocks to hens ratios</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_Toc180755945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80</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46" w:history="1">
        <w:r w:rsidR="00531D13">
          <w:rPr>
            <w:rStyle w:val="Hyperlink"/>
            <w:rFonts w:ascii="Times New Roman" w:hAnsi="Times New Roman" w:cs="Times New Roman"/>
            <w:b w:val="0"/>
            <w:noProof/>
            <w:sz w:val="24"/>
            <w:szCs w:val="24"/>
          </w:rPr>
          <w:t>Table  B4.6: Spoilt Eggs</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_Toc180755946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81</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47" w:history="1">
        <w:r w:rsidR="00531D13">
          <w:rPr>
            <w:rStyle w:val="Hyperlink"/>
            <w:rFonts w:ascii="Times New Roman" w:hAnsi="Times New Roman" w:cs="Times New Roman"/>
            <w:b w:val="0"/>
            <w:noProof/>
            <w:sz w:val="24"/>
            <w:szCs w:val="24"/>
          </w:rPr>
          <w:t>Table B4.7: Spoilt eggs from each layer</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_Toc180755947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82</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48" w:history="1">
        <w:r w:rsidR="00531D13">
          <w:rPr>
            <w:rStyle w:val="Hyperlink"/>
            <w:rFonts w:ascii="Times New Roman" w:hAnsi="Times New Roman" w:cs="Times New Roman"/>
            <w:b w:val="0"/>
            <w:noProof/>
            <w:sz w:val="24"/>
            <w:szCs w:val="24"/>
          </w:rPr>
          <w:t>Table B4.8: Features of spoilt eggs</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_Toc180755948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82</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49" w:history="1">
        <w:r w:rsidR="00531D13">
          <w:rPr>
            <w:rStyle w:val="Hyperlink"/>
            <w:rFonts w:ascii="Times New Roman" w:hAnsi="Times New Roman" w:cs="Times New Roman"/>
            <w:b w:val="0"/>
            <w:noProof/>
            <w:sz w:val="24"/>
            <w:szCs w:val="24"/>
          </w:rPr>
          <w:t>Table B4.10: Hatchability under controlled experiment</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_Toc180755949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84</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50" w:history="1">
        <w:r w:rsidR="00531D13">
          <w:rPr>
            <w:rStyle w:val="Hyperlink"/>
            <w:rFonts w:ascii="Times New Roman" w:hAnsi="Times New Roman" w:cs="Times New Roman"/>
            <w:b w:val="0"/>
            <w:noProof/>
            <w:sz w:val="24"/>
            <w:szCs w:val="24"/>
          </w:rPr>
          <w:t>Table B4.11: Water depth and Relative Humidity Regression analysis</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_Toc180755950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84</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51" w:history="1">
        <w:r w:rsidR="00531D13">
          <w:rPr>
            <w:rStyle w:val="Hyperlink"/>
            <w:rFonts w:ascii="Times New Roman" w:hAnsi="Times New Roman" w:cs="Times New Roman"/>
            <w:b w:val="0"/>
            <w:noProof/>
            <w:sz w:val="24"/>
            <w:szCs w:val="24"/>
          </w:rPr>
          <w:t>Table  B4.15: Hatchability under controlled experiment</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_Toc180755951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84</w:t>
        </w:r>
        <w:r w:rsidR="00531D13">
          <w:rPr>
            <w:rFonts w:ascii="Times New Roman" w:hAnsi="Times New Roman" w:cs="Times New Roman"/>
            <w:b w:val="0"/>
            <w:noProof/>
            <w:sz w:val="24"/>
            <w:szCs w:val="24"/>
          </w:rPr>
          <w:fldChar w:fldCharType="end"/>
        </w:r>
      </w:hyperlink>
    </w:p>
    <w:p w:rsidR="008942C2" w:rsidRDefault="00DE3B46">
      <w:pPr>
        <w:pStyle w:val="TableofFigures"/>
        <w:tabs>
          <w:tab w:val="left" w:pos="1760"/>
          <w:tab w:val="right" w:leader="dot" w:pos="9350"/>
        </w:tabs>
        <w:spacing w:line="480" w:lineRule="auto"/>
        <w:rPr>
          <w:rFonts w:ascii="Times New Roman" w:eastAsiaTheme="minorEastAsia" w:hAnsi="Times New Roman" w:cs="Times New Roman"/>
          <w:b w:val="0"/>
          <w:bCs w:val="0"/>
          <w:noProof/>
          <w:sz w:val="24"/>
          <w:szCs w:val="24"/>
        </w:rPr>
      </w:pPr>
      <w:hyperlink w:anchor="_Toc180755952" w:history="1">
        <w:r w:rsidR="00531D13">
          <w:rPr>
            <w:rStyle w:val="Hyperlink"/>
            <w:rFonts w:ascii="Times New Roman" w:hAnsi="Times New Roman" w:cs="Times New Roman"/>
            <w:b w:val="0"/>
            <w:noProof/>
            <w:sz w:val="24"/>
            <w:szCs w:val="24"/>
          </w:rPr>
          <w:t>Table  B4.14:Stocking Hatchability Rating after Modification</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_Toc180755952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85</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ascii="Times New Roman" w:eastAsiaTheme="minorEastAsia" w:hAnsi="Times New Roman" w:cs="Times New Roman"/>
          <w:b w:val="0"/>
          <w:bCs w:val="0"/>
          <w:noProof/>
          <w:sz w:val="24"/>
          <w:szCs w:val="24"/>
        </w:rPr>
      </w:pPr>
      <w:hyperlink w:anchor="_Toc180755953" w:history="1">
        <w:r w:rsidR="00531D13">
          <w:rPr>
            <w:rStyle w:val="Hyperlink"/>
            <w:rFonts w:ascii="Times New Roman" w:hAnsi="Times New Roman" w:cs="Times New Roman"/>
            <w:b w:val="0"/>
            <w:noProof/>
            <w:sz w:val="24"/>
            <w:szCs w:val="24"/>
          </w:rPr>
          <w:t>Table B4.16: Relative Humidity, water depth and temperature values</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_Toc180755953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86</w:t>
        </w:r>
        <w:r w:rsidR="00531D13">
          <w:rPr>
            <w:rFonts w:ascii="Times New Roman" w:hAnsi="Times New Roman" w:cs="Times New Roman"/>
            <w:b w:val="0"/>
            <w:noProof/>
            <w:sz w:val="24"/>
            <w:szCs w:val="24"/>
          </w:rPr>
          <w:fldChar w:fldCharType="end"/>
        </w:r>
      </w:hyperlink>
    </w:p>
    <w:p w:rsidR="008942C2" w:rsidRDefault="00DE3B46">
      <w:pPr>
        <w:pStyle w:val="TableofFigures"/>
        <w:tabs>
          <w:tab w:val="right" w:leader="dot" w:pos="9350"/>
        </w:tabs>
        <w:spacing w:line="480" w:lineRule="auto"/>
        <w:rPr>
          <w:rFonts w:eastAsiaTheme="minorEastAsia" w:cstheme="minorBidi"/>
          <w:b w:val="0"/>
          <w:bCs w:val="0"/>
          <w:noProof/>
          <w:sz w:val="22"/>
          <w:szCs w:val="22"/>
        </w:rPr>
      </w:pPr>
      <w:hyperlink w:anchor="_Toc180755954" w:history="1">
        <w:r w:rsidR="00531D13">
          <w:rPr>
            <w:rStyle w:val="Hyperlink"/>
            <w:rFonts w:ascii="Times New Roman" w:hAnsi="Times New Roman" w:cs="Times New Roman"/>
            <w:b w:val="0"/>
            <w:noProof/>
            <w:sz w:val="24"/>
            <w:szCs w:val="24"/>
          </w:rPr>
          <w:t>Table B4.17: Depth water levels in the water pan</w:t>
        </w:r>
        <w:r w:rsidR="00531D13">
          <w:rPr>
            <w:rFonts w:ascii="Times New Roman" w:hAnsi="Times New Roman" w:cs="Times New Roman"/>
            <w:b w:val="0"/>
            <w:noProof/>
            <w:sz w:val="24"/>
            <w:szCs w:val="24"/>
          </w:rPr>
          <w:tab/>
        </w:r>
        <w:r w:rsidR="00531D13">
          <w:rPr>
            <w:rFonts w:ascii="Times New Roman" w:hAnsi="Times New Roman" w:cs="Times New Roman"/>
            <w:b w:val="0"/>
            <w:noProof/>
            <w:sz w:val="24"/>
            <w:szCs w:val="24"/>
          </w:rPr>
          <w:fldChar w:fldCharType="begin"/>
        </w:r>
        <w:r w:rsidR="00531D13">
          <w:rPr>
            <w:rFonts w:ascii="Times New Roman" w:hAnsi="Times New Roman" w:cs="Times New Roman"/>
            <w:b w:val="0"/>
            <w:noProof/>
            <w:sz w:val="24"/>
            <w:szCs w:val="24"/>
          </w:rPr>
          <w:instrText xml:space="preserve"> PAGEREF _Toc180755954 \h </w:instrText>
        </w:r>
        <w:r w:rsidR="00531D13">
          <w:rPr>
            <w:rFonts w:ascii="Times New Roman" w:hAnsi="Times New Roman" w:cs="Times New Roman"/>
            <w:b w:val="0"/>
            <w:noProof/>
            <w:sz w:val="24"/>
            <w:szCs w:val="24"/>
          </w:rPr>
        </w:r>
        <w:r w:rsidR="00531D13">
          <w:rPr>
            <w:rFonts w:ascii="Times New Roman" w:hAnsi="Times New Roman" w:cs="Times New Roman"/>
            <w:b w:val="0"/>
            <w:noProof/>
            <w:sz w:val="24"/>
            <w:szCs w:val="24"/>
          </w:rPr>
          <w:fldChar w:fldCharType="separate"/>
        </w:r>
        <w:r w:rsidR="00AC47BC">
          <w:rPr>
            <w:rFonts w:ascii="Times New Roman" w:hAnsi="Times New Roman" w:cs="Times New Roman"/>
            <w:b w:val="0"/>
            <w:noProof/>
            <w:sz w:val="24"/>
            <w:szCs w:val="24"/>
          </w:rPr>
          <w:t>87</w:t>
        </w:r>
        <w:r w:rsidR="00531D13">
          <w:rPr>
            <w:rFonts w:ascii="Times New Roman" w:hAnsi="Times New Roman" w:cs="Times New Roman"/>
            <w:b w:val="0"/>
            <w:noProof/>
            <w:sz w:val="24"/>
            <w:szCs w:val="24"/>
          </w:rPr>
          <w:fldChar w:fldCharType="end"/>
        </w:r>
      </w:hyperlink>
    </w:p>
    <w:p w:rsidR="008942C2" w:rsidRDefault="00531D13">
      <w:pPr>
        <w:spacing w:line="480" w:lineRule="auto"/>
      </w:pPr>
      <w:r>
        <w:fldChar w:fldCharType="end"/>
      </w:r>
    </w:p>
    <w:p w:rsidR="008942C2" w:rsidRDefault="008942C2">
      <w:pPr>
        <w:pStyle w:val="TableofFigures"/>
        <w:spacing w:line="480" w:lineRule="auto"/>
        <w:rPr>
          <w:rFonts w:cs="Times New Roman"/>
          <w:szCs w:val="24"/>
        </w:rPr>
      </w:pPr>
    </w:p>
    <w:p w:rsidR="008942C2" w:rsidRDefault="008942C2">
      <w:pPr>
        <w:pStyle w:val="TableofFigures"/>
        <w:spacing w:line="480" w:lineRule="auto"/>
        <w:rPr>
          <w:rFonts w:cs="Times New Roman"/>
          <w:szCs w:val="24"/>
        </w:rPr>
      </w:pPr>
    </w:p>
    <w:p w:rsidR="008942C2" w:rsidRDefault="00531D13" w:rsidP="005129D7">
      <w:pPr>
        <w:pStyle w:val="Heading1"/>
        <w:spacing w:before="0" w:line="480" w:lineRule="auto"/>
        <w:jc w:val="center"/>
        <w:rPr>
          <w:rFonts w:ascii="Times New Roman" w:hAnsi="Times New Roman" w:cs="Times New Roman"/>
          <w:bCs w:val="0"/>
          <w:sz w:val="24"/>
          <w:szCs w:val="24"/>
        </w:rPr>
      </w:pPr>
      <w:bookmarkStart w:id="13" w:name="_Toc182320671"/>
      <w:r>
        <w:rPr>
          <w:rFonts w:ascii="Times New Roman" w:hAnsi="Times New Roman" w:cs="Times New Roman"/>
          <w:color w:val="auto"/>
          <w:sz w:val="24"/>
          <w:szCs w:val="24"/>
        </w:rPr>
        <w:lastRenderedPageBreak/>
        <w:t>LIST OF FIGURES</w:t>
      </w:r>
      <w:bookmarkEnd w:id="13"/>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2." </w:instrText>
      </w:r>
      <w:r>
        <w:rPr>
          <w:rFonts w:ascii="Times New Roman" w:hAnsi="Times New Roman" w:cs="Times New Roman"/>
          <w:sz w:val="24"/>
          <w:szCs w:val="24"/>
        </w:rPr>
        <w:fldChar w:fldCharType="separate"/>
      </w:r>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56" w:history="1">
        <w:r w:rsidR="00725AE8">
          <w:rPr>
            <w:rFonts w:ascii="Times New Roman" w:hAnsi="Times New Roman" w:cs="Times New Roman"/>
            <w:sz w:val="24"/>
            <w:szCs w:val="24"/>
          </w:rPr>
          <w:t>Figure 2.1</w:t>
        </w:r>
        <w:r w:rsidR="00531D13">
          <w:rPr>
            <w:rFonts w:ascii="Times New Roman" w:hAnsi="Times New Roman" w:cs="Times New Roman"/>
            <w:sz w:val="24"/>
            <w:szCs w:val="24"/>
          </w:rPr>
          <w:t xml:space="preserve">  Incubator ventilation</w:t>
        </w:r>
        <w:r w:rsidR="00531D13">
          <w:rPr>
            <w:rFonts w:ascii="Times New Roman" w:hAnsi="Times New Roman"/>
            <w:sz w:val="24"/>
          </w:rPr>
          <w:tab/>
        </w:r>
        <w:r w:rsidR="00725AE8">
          <w:rPr>
            <w:rFonts w:ascii="Times New Roman" w:hAnsi="Times New Roman"/>
            <w:sz w:val="24"/>
          </w:rPr>
          <w:t>18</w:t>
        </w:r>
      </w:hyperlink>
    </w:p>
    <w:p w:rsidR="008942C2" w:rsidRDefault="00725AE8" w:rsidP="00725AE8">
      <w:pPr>
        <w:tabs>
          <w:tab w:val="right" w:leader="dot" w:pos="9350"/>
        </w:tabs>
        <w:spacing w:after="0" w:line="480" w:lineRule="auto"/>
        <w:jc w:val="both"/>
        <w:rPr>
          <w:rFonts w:ascii="Times New Roman" w:eastAsiaTheme="minorEastAsia" w:hAnsi="Times New Roman"/>
          <w:sz w:val="24"/>
        </w:rPr>
      </w:pPr>
      <w:r>
        <w:rPr>
          <w:rFonts w:ascii="Times New Roman" w:hAnsi="Times New Roman" w:cs="Times New Roman"/>
          <w:sz w:val="24"/>
          <w:szCs w:val="24"/>
        </w:rPr>
        <w:t xml:space="preserve"> Figure 2.2</w:t>
      </w:r>
      <w:r w:rsidR="00531D13">
        <w:rPr>
          <w:rFonts w:ascii="Times New Roman" w:hAnsi="Times New Roman" w:cs="Times New Roman"/>
          <w:sz w:val="24"/>
          <w:szCs w:val="24"/>
        </w:rPr>
        <w:t xml:space="preserve"> Egg hatching basket (www.researchgate.com)</w:t>
      </w:r>
      <w:r w:rsidR="00531D13">
        <w:rPr>
          <w:rFonts w:ascii="Times New Roman" w:hAnsi="Times New Roman"/>
          <w:sz w:val="24"/>
        </w:rPr>
        <w:tab/>
      </w:r>
      <w:r>
        <w:rPr>
          <w:rFonts w:ascii="Times New Roman" w:hAnsi="Times New Roman"/>
          <w:sz w:val="24"/>
        </w:rPr>
        <w:t>19</w:t>
      </w:r>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58" w:history="1">
        <w:r w:rsidR="00725AE8">
          <w:rPr>
            <w:rFonts w:ascii="Times New Roman" w:hAnsi="Times New Roman" w:cs="Times New Roman"/>
            <w:sz w:val="24"/>
            <w:szCs w:val="24"/>
          </w:rPr>
          <w:t>Figure 2.3</w:t>
        </w:r>
        <w:r w:rsidR="00531D13">
          <w:rPr>
            <w:rFonts w:ascii="Times New Roman" w:hAnsi="Times New Roman" w:cs="Times New Roman"/>
            <w:sz w:val="24"/>
            <w:szCs w:val="24"/>
          </w:rPr>
          <w:t xml:space="preserve"> </w:t>
        </w:r>
        <w:r w:rsidR="00531D13">
          <w:rPr>
            <w:rFonts w:ascii="Times New Roman" w:eastAsia="Arial" w:hAnsi="Times New Roman" w:cs="Times New Roman"/>
            <w:sz w:val="24"/>
            <w:szCs w:val="24"/>
          </w:rPr>
          <w:t>Egg turning in vertical (A) and horizontal (B) incubators (adapted from Alvarado Mora, 2008)</w:t>
        </w:r>
        <w:r w:rsidR="00531D13">
          <w:rPr>
            <w:rFonts w:ascii="Times New Roman" w:hAnsi="Times New Roman"/>
            <w:sz w:val="24"/>
          </w:rPr>
          <w:tab/>
        </w:r>
        <w:r w:rsidR="00725AE8">
          <w:rPr>
            <w:rFonts w:ascii="Times New Roman" w:hAnsi="Times New Roman"/>
            <w:sz w:val="24"/>
          </w:rPr>
          <w:t>19</w:t>
        </w:r>
      </w:hyperlink>
    </w:p>
    <w:p w:rsidR="008942C2" w:rsidRDefault="00DE3B46" w:rsidP="00725AE8">
      <w:pPr>
        <w:tabs>
          <w:tab w:val="right" w:leader="dot" w:pos="9350"/>
        </w:tabs>
        <w:spacing w:after="0" w:line="480" w:lineRule="auto"/>
        <w:jc w:val="both"/>
        <w:rPr>
          <w:rFonts w:ascii="Times New Roman" w:hAnsi="Times New Roman"/>
          <w:sz w:val="24"/>
        </w:rPr>
      </w:pPr>
      <w:hyperlink w:anchor="_Toc144643259" w:history="1">
        <w:r w:rsidR="00531D13">
          <w:rPr>
            <w:rFonts w:ascii="Times New Roman" w:hAnsi="Times New Roman" w:cs="Times New Roman"/>
            <w:sz w:val="24"/>
            <w:szCs w:val="24"/>
          </w:rPr>
          <w:t>Figure 2.4 Summary of the factors affecting process of incubation</w:t>
        </w:r>
        <w:r w:rsidR="00531D13">
          <w:rPr>
            <w:rFonts w:ascii="Times New Roman" w:hAnsi="Times New Roman"/>
            <w:sz w:val="24"/>
          </w:rPr>
          <w:tab/>
        </w:r>
        <w:r w:rsidR="00725AE8">
          <w:rPr>
            <w:rFonts w:ascii="Times New Roman" w:hAnsi="Times New Roman"/>
            <w:sz w:val="24"/>
          </w:rPr>
          <w:t>21</w:t>
        </w:r>
      </w:hyperlink>
      <w:r w:rsidR="00531D13">
        <w:rPr>
          <w:rFonts w:ascii="Times New Roman" w:hAnsi="Times New Roman"/>
          <w:bCs/>
          <w:sz w:val="24"/>
        </w:rPr>
        <w:fldChar w:fldCharType="end"/>
      </w:r>
      <w:r w:rsidR="00531D13">
        <w:rPr>
          <w:rFonts w:ascii="Times New Roman" w:hAnsi="Times New Roman"/>
          <w:bCs/>
          <w:sz w:val="24"/>
        </w:rPr>
        <w:fldChar w:fldCharType="begin"/>
      </w:r>
      <w:r w:rsidR="00531D13">
        <w:rPr>
          <w:rFonts w:ascii="Times New Roman" w:hAnsi="Times New Roman"/>
          <w:bCs/>
          <w:sz w:val="24"/>
        </w:rPr>
        <w:instrText xml:space="preserve"> TOC \h \z \c "Figure 4." </w:instrText>
      </w:r>
      <w:r w:rsidR="00531D13">
        <w:rPr>
          <w:rFonts w:ascii="Times New Roman" w:hAnsi="Times New Roman"/>
          <w:bCs/>
          <w:sz w:val="24"/>
        </w:rPr>
        <w:fldChar w:fldCharType="separate"/>
      </w:r>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77" w:history="1">
        <w:r w:rsidR="00531D13">
          <w:rPr>
            <w:rFonts w:ascii="Times New Roman" w:hAnsi="Times New Roman" w:cs="Times New Roman"/>
            <w:sz w:val="24"/>
            <w:szCs w:val="24"/>
          </w:rPr>
          <w:t>Figure 4.1 Proportion of farms cocks to hens’ ratio</w:t>
        </w:r>
        <w:r w:rsidR="00531D13">
          <w:rPr>
            <w:rFonts w:ascii="Times New Roman" w:hAnsi="Times New Roman"/>
            <w:sz w:val="24"/>
          </w:rPr>
          <w:tab/>
        </w:r>
        <w:r w:rsidR="00725AE8">
          <w:rPr>
            <w:rFonts w:ascii="Times New Roman" w:hAnsi="Times New Roman"/>
            <w:sz w:val="24"/>
          </w:rPr>
          <w:t>38</w:t>
        </w:r>
      </w:hyperlink>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78" w:history="1">
        <w:r w:rsidR="00531D13">
          <w:rPr>
            <w:rFonts w:ascii="Times New Roman" w:hAnsi="Times New Roman" w:cs="Times New Roman"/>
            <w:sz w:val="24"/>
            <w:szCs w:val="24"/>
          </w:rPr>
          <w:t xml:space="preserve">Figure 4.2 </w:t>
        </w:r>
        <w:r w:rsidR="00531D13">
          <w:rPr>
            <w:rFonts w:ascii="Times New Roman" w:eastAsiaTheme="majorEastAsia" w:hAnsi="Times New Roman" w:cs="Times New Roman"/>
            <w:sz w:val="24"/>
            <w:szCs w:val="24"/>
          </w:rPr>
          <w:t>Distribution of number of hens and cocks in different farm</w:t>
        </w:r>
        <w:r w:rsidR="00531D13">
          <w:rPr>
            <w:rFonts w:ascii="Times New Roman" w:hAnsi="Times New Roman"/>
            <w:sz w:val="24"/>
          </w:rPr>
          <w:tab/>
        </w:r>
        <w:r w:rsidR="00725AE8">
          <w:rPr>
            <w:rFonts w:ascii="Times New Roman" w:hAnsi="Times New Roman"/>
            <w:sz w:val="24"/>
          </w:rPr>
          <w:t>39</w:t>
        </w:r>
      </w:hyperlink>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79" w:history="1">
        <w:r w:rsidR="00531D13">
          <w:rPr>
            <w:rFonts w:ascii="Times New Roman" w:hAnsi="Times New Roman" w:cs="Times New Roman"/>
            <w:sz w:val="24"/>
            <w:szCs w:val="24"/>
          </w:rPr>
          <w:t xml:space="preserve">Figure 4.3  </w:t>
        </w:r>
        <w:r w:rsidR="00531D13">
          <w:rPr>
            <w:rFonts w:ascii="Times New Roman" w:eastAsiaTheme="majorEastAsia" w:hAnsi="Times New Roman" w:cs="Times New Roman"/>
            <w:sz w:val="24"/>
            <w:szCs w:val="24"/>
          </w:rPr>
          <w:t>Distribution of age of hens and cocks</w:t>
        </w:r>
        <w:r w:rsidR="00531D13">
          <w:rPr>
            <w:rFonts w:ascii="Times New Roman" w:hAnsi="Times New Roman"/>
            <w:sz w:val="24"/>
          </w:rPr>
          <w:tab/>
        </w:r>
        <w:r w:rsidR="00725AE8">
          <w:rPr>
            <w:rFonts w:ascii="Times New Roman" w:hAnsi="Times New Roman"/>
            <w:sz w:val="24"/>
          </w:rPr>
          <w:t>40</w:t>
        </w:r>
      </w:hyperlink>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80" w:history="1">
        <w:r w:rsidR="00531D13">
          <w:rPr>
            <w:rFonts w:ascii="Times New Roman" w:hAnsi="Times New Roman" w:cs="Times New Roman"/>
            <w:sz w:val="24"/>
            <w:szCs w:val="24"/>
          </w:rPr>
          <w:t>Figure 4.4</w:t>
        </w:r>
        <w:r w:rsidR="00531D13">
          <w:rPr>
            <w:rFonts w:ascii="Times New Roman" w:eastAsia="Calibri" w:hAnsi="Times New Roman" w:cs="Times New Roman"/>
            <w:sz w:val="24"/>
            <w:szCs w:val="24"/>
          </w:rPr>
          <w:t xml:space="preserve"> Comparison of egg tray weight</w:t>
        </w:r>
        <w:r w:rsidR="00531D13">
          <w:rPr>
            <w:rFonts w:ascii="Times New Roman" w:hAnsi="Times New Roman"/>
            <w:sz w:val="24"/>
          </w:rPr>
          <w:tab/>
        </w:r>
        <w:r w:rsidR="00725AE8">
          <w:rPr>
            <w:rFonts w:ascii="Times New Roman" w:hAnsi="Times New Roman"/>
            <w:sz w:val="24"/>
          </w:rPr>
          <w:t>42</w:t>
        </w:r>
      </w:hyperlink>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81" w:history="1">
        <w:r w:rsidR="00531D13">
          <w:rPr>
            <w:rFonts w:ascii="Times New Roman" w:hAnsi="Times New Roman" w:cs="Times New Roman"/>
            <w:sz w:val="24"/>
            <w:szCs w:val="24"/>
          </w:rPr>
          <w:t xml:space="preserve">Figure 4.5 </w:t>
        </w:r>
        <w:r w:rsidR="00531D13">
          <w:rPr>
            <w:rFonts w:ascii="Times New Roman" w:eastAsiaTheme="majorEastAsia" w:hAnsi="Times New Roman" w:cs="Times New Roman"/>
            <w:sz w:val="24"/>
            <w:szCs w:val="24"/>
          </w:rPr>
          <w:t>Proportion of incubators in various farms</w:t>
        </w:r>
        <w:r w:rsidR="00531D13">
          <w:rPr>
            <w:rFonts w:ascii="Times New Roman" w:hAnsi="Times New Roman"/>
            <w:sz w:val="24"/>
          </w:rPr>
          <w:tab/>
        </w:r>
        <w:r w:rsidR="00725AE8">
          <w:rPr>
            <w:rFonts w:ascii="Times New Roman" w:hAnsi="Times New Roman"/>
            <w:sz w:val="24"/>
          </w:rPr>
          <w:t>44</w:t>
        </w:r>
      </w:hyperlink>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82" w:history="1">
        <w:r w:rsidR="00531D13">
          <w:rPr>
            <w:rFonts w:ascii="Times New Roman" w:hAnsi="Times New Roman" w:cs="Times New Roman"/>
            <w:sz w:val="24"/>
            <w:szCs w:val="24"/>
          </w:rPr>
          <w:t>Figure 4.6 Mean hatchability percentage</w:t>
        </w:r>
        <w:r w:rsidR="00531D13">
          <w:rPr>
            <w:rFonts w:ascii="Times New Roman" w:hAnsi="Times New Roman"/>
            <w:sz w:val="24"/>
          </w:rPr>
          <w:tab/>
        </w:r>
        <w:r w:rsidR="00725AE8">
          <w:rPr>
            <w:rFonts w:ascii="Times New Roman" w:hAnsi="Times New Roman"/>
            <w:sz w:val="24"/>
          </w:rPr>
          <w:t>54</w:t>
        </w:r>
      </w:hyperlink>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83" w:history="1">
        <w:r w:rsidR="00531D13">
          <w:rPr>
            <w:rFonts w:ascii="Times New Roman" w:hAnsi="Times New Roman" w:cs="Times New Roman"/>
            <w:sz w:val="24"/>
            <w:szCs w:val="24"/>
          </w:rPr>
          <w:t>Figure 4.7 Status of spoilt eggs</w:t>
        </w:r>
        <w:r w:rsidR="00531D13">
          <w:rPr>
            <w:rFonts w:ascii="Times New Roman" w:hAnsi="Times New Roman"/>
            <w:sz w:val="24"/>
          </w:rPr>
          <w:tab/>
        </w:r>
        <w:r w:rsidR="00725AE8">
          <w:rPr>
            <w:rFonts w:ascii="Times New Roman" w:hAnsi="Times New Roman"/>
            <w:sz w:val="24"/>
          </w:rPr>
          <w:t>56</w:t>
        </w:r>
      </w:hyperlink>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84" w:history="1">
        <w:r w:rsidR="00531D13">
          <w:rPr>
            <w:rFonts w:ascii="Times New Roman" w:hAnsi="Times New Roman" w:cs="Times New Roman"/>
            <w:sz w:val="24"/>
            <w:szCs w:val="24"/>
          </w:rPr>
          <w:t>Figure 4.9 Relation between  Relative humidity and depth of water in the incubator</w:t>
        </w:r>
        <w:r w:rsidR="00531D13">
          <w:rPr>
            <w:rFonts w:ascii="Times New Roman" w:hAnsi="Times New Roman"/>
            <w:sz w:val="24"/>
          </w:rPr>
          <w:tab/>
        </w:r>
        <w:r w:rsidR="00725AE8">
          <w:rPr>
            <w:rFonts w:ascii="Times New Roman" w:hAnsi="Times New Roman"/>
            <w:sz w:val="24"/>
          </w:rPr>
          <w:t>58</w:t>
        </w:r>
      </w:hyperlink>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85" w:history="1">
        <w:r w:rsidR="00531D13">
          <w:rPr>
            <w:rFonts w:ascii="Times New Roman" w:hAnsi="Times New Roman" w:cs="Times New Roman"/>
            <w:sz w:val="24"/>
            <w:szCs w:val="24"/>
          </w:rPr>
          <w:t>Figure 4.10 Determination of turning angle of egg incubator machines</w:t>
        </w:r>
        <w:r w:rsidR="00531D13">
          <w:rPr>
            <w:rFonts w:ascii="Times New Roman" w:hAnsi="Times New Roman"/>
            <w:sz w:val="24"/>
          </w:rPr>
          <w:tab/>
        </w:r>
        <w:r w:rsidR="00725AE8">
          <w:rPr>
            <w:rFonts w:ascii="Times New Roman" w:hAnsi="Times New Roman"/>
            <w:sz w:val="24"/>
          </w:rPr>
          <w:t>61</w:t>
        </w:r>
      </w:hyperlink>
    </w:p>
    <w:p w:rsidR="008942C2" w:rsidRDefault="00DE3B46" w:rsidP="00725AE8">
      <w:pPr>
        <w:tabs>
          <w:tab w:val="right" w:leader="dot" w:pos="9350"/>
        </w:tabs>
        <w:spacing w:after="0" w:line="480" w:lineRule="auto"/>
        <w:jc w:val="both"/>
        <w:rPr>
          <w:rFonts w:ascii="Times New Roman" w:eastAsiaTheme="minorEastAsia" w:hAnsi="Times New Roman"/>
          <w:sz w:val="24"/>
        </w:rPr>
      </w:pPr>
      <w:hyperlink w:anchor="_Toc144643286" w:history="1">
        <w:r w:rsidR="00531D13">
          <w:rPr>
            <w:rFonts w:ascii="Times New Roman" w:hAnsi="Times New Roman" w:cs="Times New Roman"/>
            <w:sz w:val="24"/>
            <w:szCs w:val="24"/>
          </w:rPr>
          <w:t>Figure 4.11 Hatchability of hatchery systems after modification</w:t>
        </w:r>
        <w:r w:rsidR="00531D13">
          <w:rPr>
            <w:rFonts w:ascii="Times New Roman" w:hAnsi="Times New Roman"/>
            <w:sz w:val="24"/>
          </w:rPr>
          <w:tab/>
        </w:r>
        <w:r w:rsidR="00725AE8">
          <w:rPr>
            <w:rFonts w:ascii="Times New Roman" w:hAnsi="Times New Roman"/>
            <w:sz w:val="24"/>
          </w:rPr>
          <w:t>63</w:t>
        </w:r>
      </w:hyperlink>
    </w:p>
    <w:p w:rsidR="008942C2" w:rsidRDefault="008942C2" w:rsidP="00725AE8">
      <w:pPr>
        <w:tabs>
          <w:tab w:val="right" w:leader="dot" w:pos="9350"/>
        </w:tabs>
        <w:spacing w:after="0" w:line="480" w:lineRule="auto"/>
        <w:jc w:val="both"/>
        <w:rPr>
          <w:rFonts w:ascii="Times New Roman" w:eastAsiaTheme="minorEastAsia" w:hAnsi="Times New Roman"/>
          <w:sz w:val="24"/>
        </w:rPr>
      </w:pPr>
    </w:p>
    <w:p w:rsidR="008942C2" w:rsidRDefault="008942C2" w:rsidP="00725AE8">
      <w:pPr>
        <w:tabs>
          <w:tab w:val="right" w:leader="dot" w:pos="9350"/>
        </w:tabs>
        <w:spacing w:after="0" w:line="480" w:lineRule="auto"/>
        <w:jc w:val="both"/>
        <w:rPr>
          <w:rFonts w:ascii="Times New Roman" w:hAnsi="Times New Roman"/>
          <w:sz w:val="24"/>
        </w:rPr>
      </w:pPr>
    </w:p>
    <w:p w:rsidR="008942C2" w:rsidRDefault="00531D13" w:rsidP="00725AE8">
      <w:pPr>
        <w:spacing w:line="480" w:lineRule="auto"/>
        <w:jc w:val="both"/>
      </w:pPr>
      <w:r>
        <w:rPr>
          <w:rFonts w:ascii="Times New Roman" w:hAnsi="Times New Roman" w:cs="Times New Roman"/>
          <w:bCs/>
          <w:sz w:val="24"/>
          <w:szCs w:val="24"/>
        </w:rPr>
        <w:fldChar w:fldCharType="end"/>
      </w:r>
    </w:p>
    <w:p w:rsidR="008942C2" w:rsidRDefault="008942C2">
      <w:pPr>
        <w:spacing w:line="480" w:lineRule="auto"/>
      </w:pPr>
    </w:p>
    <w:p w:rsidR="008942C2" w:rsidRDefault="008942C2">
      <w:pPr>
        <w:spacing w:line="480" w:lineRule="auto"/>
      </w:pPr>
    </w:p>
    <w:p w:rsidR="008942C2" w:rsidRDefault="00531D13" w:rsidP="0025074C">
      <w:pPr>
        <w:pStyle w:val="Heading1"/>
        <w:spacing w:line="480" w:lineRule="auto"/>
        <w:ind w:left="720"/>
        <w:jc w:val="center"/>
        <w:rPr>
          <w:rFonts w:ascii="Times New Roman" w:hAnsi="Times New Roman" w:cs="Times New Roman"/>
          <w:color w:val="auto"/>
          <w:sz w:val="24"/>
          <w:szCs w:val="24"/>
        </w:rPr>
      </w:pPr>
      <w:bookmarkStart w:id="14" w:name="_Toc182320672"/>
      <w:r>
        <w:rPr>
          <w:rFonts w:ascii="Times New Roman" w:hAnsi="Times New Roman" w:cs="Times New Roman"/>
          <w:color w:val="auto"/>
          <w:sz w:val="24"/>
          <w:szCs w:val="24"/>
        </w:rPr>
        <w:lastRenderedPageBreak/>
        <w:t>ABBREVIATIONS AND ACRONYMS</w:t>
      </w:r>
      <w:bookmarkEnd w:id="14"/>
    </w:p>
    <w:p w:rsidR="008942C2" w:rsidRDefault="00531D13" w:rsidP="0025074C">
      <w:pPr>
        <w:spacing w:line="480" w:lineRule="auto"/>
        <w:ind w:left="720"/>
        <w:jc w:val="both"/>
        <w:rPr>
          <w:rStyle w:val="hgkelc"/>
          <w:rFonts w:ascii="Times New Roman" w:hAnsi="Times New Roman" w:cs="Times New Roman"/>
          <w:sz w:val="24"/>
          <w:szCs w:val="24"/>
          <w:lang w:val="en"/>
        </w:rPr>
      </w:pPr>
      <w:r>
        <w:rPr>
          <w:rStyle w:val="Emphasis"/>
          <w:rFonts w:ascii="Times New Roman" w:hAnsi="Times New Roman" w:cs="Times New Roman"/>
          <w:b/>
          <w:i w:val="0"/>
          <w:sz w:val="24"/>
          <w:szCs w:val="24"/>
        </w:rPr>
        <w:t>ASDSP</w:t>
      </w:r>
      <w:r>
        <w:rPr>
          <w:rStyle w:val="Emphasis"/>
          <w:rFonts w:ascii="Times New Roman" w:hAnsi="Times New Roman" w:cs="Times New Roman"/>
          <w:i w:val="0"/>
          <w:sz w:val="24"/>
          <w:szCs w:val="24"/>
        </w:rPr>
        <w:t xml:space="preserve">          </w:t>
      </w:r>
      <w:r>
        <w:rPr>
          <w:rStyle w:val="hgkelc"/>
          <w:rFonts w:ascii="Times New Roman" w:hAnsi="Times New Roman" w:cs="Times New Roman"/>
          <w:sz w:val="24"/>
          <w:szCs w:val="24"/>
          <w:lang w:val="en"/>
        </w:rPr>
        <w:t>Agricultural Sector Development Support Program</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 xml:space="preserve">ANOVA         </w:t>
      </w:r>
      <w:r>
        <w:rPr>
          <w:rFonts w:ascii="Times New Roman" w:hAnsi="Times New Roman" w:cs="Times New Roman"/>
          <w:sz w:val="24"/>
          <w:szCs w:val="24"/>
        </w:rPr>
        <w:t>Analysis of variance</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 xml:space="preserve">BeTa </w:t>
      </w:r>
      <w:r>
        <w:rPr>
          <w:rFonts w:ascii="Times New Roman" w:hAnsi="Times New Roman" w:cs="Times New Roman"/>
          <w:sz w:val="24"/>
          <w:szCs w:val="24"/>
        </w:rPr>
        <w:t xml:space="preserve">             Bottom-up Economic Transformation Agenda</w:t>
      </w:r>
    </w:p>
    <w:p w:rsidR="008942C2" w:rsidRDefault="00531D13" w:rsidP="0025074C">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CSA               </w:t>
      </w:r>
      <w:r>
        <w:rPr>
          <w:rFonts w:ascii="Times New Roman" w:hAnsi="Times New Roman" w:cs="Times New Roman"/>
          <w:sz w:val="24"/>
          <w:szCs w:val="24"/>
        </w:rPr>
        <w:t>Climate smart Agriculture Technologies</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CO</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                </w:t>
      </w:r>
      <w:r>
        <w:rPr>
          <w:rFonts w:ascii="Times New Roman" w:hAnsi="Times New Roman" w:cs="Times New Roman"/>
          <w:sz w:val="24"/>
          <w:szCs w:val="24"/>
        </w:rPr>
        <w:t>Carbon dioxide</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vertAlign w:val="superscript"/>
        </w:rPr>
        <w:t>O</w:t>
      </w:r>
      <w:r>
        <w:rPr>
          <w:rFonts w:ascii="Times New Roman" w:hAnsi="Times New Roman" w:cs="Times New Roman"/>
          <w:b/>
          <w:sz w:val="24"/>
          <w:szCs w:val="24"/>
        </w:rPr>
        <w:t>C</w:t>
      </w:r>
      <w:r>
        <w:rPr>
          <w:rFonts w:ascii="Times New Roman" w:hAnsi="Times New Roman" w:cs="Times New Roman"/>
          <w:sz w:val="24"/>
          <w:szCs w:val="24"/>
        </w:rPr>
        <w:t xml:space="preserve">                  Degrees Celsius</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 xml:space="preserve">GDP               </w:t>
      </w:r>
      <w:r>
        <w:rPr>
          <w:rFonts w:ascii="Times New Roman" w:hAnsi="Times New Roman" w:cs="Times New Roman"/>
          <w:sz w:val="24"/>
          <w:szCs w:val="24"/>
        </w:rPr>
        <w:t>Gross Domestic Product</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E</w:t>
      </w:r>
      <w:r>
        <w:rPr>
          <w:rFonts w:ascii="Times New Roman" w:hAnsi="Times New Roman" w:cs="Times New Roman"/>
          <w:sz w:val="24"/>
          <w:szCs w:val="24"/>
        </w:rPr>
        <w:t xml:space="preserve">                    Error</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IC</w:t>
      </w:r>
      <w:r>
        <w:rPr>
          <w:rFonts w:ascii="Times New Roman" w:hAnsi="Times New Roman" w:cs="Times New Roman"/>
          <w:sz w:val="24"/>
          <w:szCs w:val="24"/>
        </w:rPr>
        <w:t xml:space="preserve">                 Indigenous Chicken</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 xml:space="preserve">KALRO        </w:t>
      </w:r>
      <w:r>
        <w:rPr>
          <w:rFonts w:ascii="Times New Roman" w:hAnsi="Times New Roman" w:cs="Times New Roman"/>
          <w:sz w:val="24"/>
          <w:szCs w:val="24"/>
        </w:rPr>
        <w:t>Kenya Agricultural and Livestock Research Organization</w:t>
      </w:r>
    </w:p>
    <w:p w:rsidR="008942C2" w:rsidRDefault="00531D13" w:rsidP="0025074C">
      <w:pPr>
        <w:spacing w:line="480" w:lineRule="auto"/>
        <w:ind w:left="720"/>
        <w:jc w:val="both"/>
        <w:rPr>
          <w:rFonts w:ascii="Times New Roman" w:hAnsi="Times New Roman" w:cs="Times New Roman"/>
          <w:iCs/>
          <w:sz w:val="24"/>
          <w:szCs w:val="24"/>
        </w:rPr>
      </w:pPr>
      <w:r>
        <w:rPr>
          <w:rFonts w:ascii="Times New Roman" w:hAnsi="Times New Roman" w:cs="Times New Roman"/>
          <w:b/>
          <w:sz w:val="24"/>
          <w:szCs w:val="24"/>
        </w:rPr>
        <w:t xml:space="preserve">KAPAP  </w:t>
      </w:r>
      <w:r>
        <w:rPr>
          <w:rFonts w:ascii="Times New Roman" w:hAnsi="Times New Roman" w:cs="Times New Roman"/>
          <w:sz w:val="24"/>
          <w:szCs w:val="24"/>
        </w:rPr>
        <w:t xml:space="preserve">      </w:t>
      </w:r>
      <w:r>
        <w:rPr>
          <w:rStyle w:val="Emphasis"/>
          <w:rFonts w:ascii="Times New Roman" w:hAnsi="Times New Roman" w:cs="Times New Roman"/>
          <w:i w:val="0"/>
          <w:sz w:val="24"/>
          <w:szCs w:val="24"/>
        </w:rPr>
        <w:t>Kenya Agricultural Productivity and Agribusiness Project</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 xml:space="preserve">KCSAP        </w:t>
      </w:r>
      <w:r>
        <w:rPr>
          <w:rFonts w:ascii="Times New Roman" w:hAnsi="Times New Roman" w:cs="Times New Roman"/>
          <w:sz w:val="24"/>
          <w:szCs w:val="24"/>
        </w:rPr>
        <w:t>Kenya Climate Smart Agriculture Program</w:t>
      </w:r>
    </w:p>
    <w:p w:rsidR="008942C2" w:rsidRDefault="00531D13" w:rsidP="0025074C">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O</w:t>
      </w:r>
      <w:r>
        <w:rPr>
          <w:rFonts w:ascii="Times New Roman" w:hAnsi="Times New Roman" w:cs="Times New Roman"/>
          <w:b/>
          <w:sz w:val="24"/>
          <w:szCs w:val="24"/>
          <w:vertAlign w:val="subscript"/>
        </w:rPr>
        <w:t xml:space="preserve">2  </w:t>
      </w:r>
      <w:r>
        <w:rPr>
          <w:rFonts w:ascii="Times New Roman" w:hAnsi="Times New Roman" w:cs="Times New Roman"/>
          <w:b/>
          <w:sz w:val="24"/>
          <w:szCs w:val="24"/>
        </w:rPr>
        <w:t xml:space="preserve">                 </w:t>
      </w:r>
      <w:r>
        <w:rPr>
          <w:rFonts w:ascii="Times New Roman" w:hAnsi="Times New Roman" w:cs="Times New Roman"/>
          <w:sz w:val="24"/>
          <w:szCs w:val="24"/>
        </w:rPr>
        <w:t>Oxygen</w:t>
      </w:r>
    </w:p>
    <w:p w:rsidR="008942C2" w:rsidRDefault="00531D13" w:rsidP="0025074C">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RH                </w:t>
      </w:r>
      <w:r>
        <w:rPr>
          <w:rFonts w:ascii="Times New Roman" w:hAnsi="Times New Roman" w:cs="Times New Roman"/>
          <w:sz w:val="24"/>
          <w:szCs w:val="24"/>
        </w:rPr>
        <w:t>Relative Humidity</w:t>
      </w:r>
      <w:r>
        <w:rPr>
          <w:rFonts w:ascii="Times New Roman" w:hAnsi="Times New Roman" w:cs="Times New Roman"/>
          <w:b/>
          <w:sz w:val="24"/>
          <w:szCs w:val="24"/>
        </w:rPr>
        <w:t xml:space="preserve">  </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 xml:space="preserve"> RMSE  </w:t>
      </w:r>
      <w:r>
        <w:rPr>
          <w:rFonts w:ascii="Times New Roman" w:hAnsi="Times New Roman" w:cs="Times New Roman"/>
          <w:sz w:val="24"/>
          <w:szCs w:val="24"/>
        </w:rPr>
        <w:t xml:space="preserve">        Root Mean Square Error</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 xml:space="preserve">T                   </w:t>
      </w:r>
      <w:r>
        <w:rPr>
          <w:rFonts w:ascii="Times New Roman" w:hAnsi="Times New Roman" w:cs="Times New Roman"/>
          <w:sz w:val="24"/>
          <w:szCs w:val="24"/>
        </w:rPr>
        <w:t>Temperature</w:t>
      </w:r>
    </w:p>
    <w:p w:rsidR="008942C2" w:rsidRDefault="00531D13" w:rsidP="0025074C">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lastRenderedPageBreak/>
        <w:t>TIMPS</w:t>
      </w:r>
      <w:r>
        <w:rPr>
          <w:rFonts w:ascii="Times New Roman" w:hAnsi="Times New Roman" w:cs="Times New Roman"/>
          <w:sz w:val="24"/>
          <w:szCs w:val="24"/>
        </w:rPr>
        <w:t xml:space="preserve">         Technologies, Innovations, Management and Practices</w:t>
      </w:r>
    </w:p>
    <w:p w:rsidR="008942C2" w:rsidRDefault="00531D13" w:rsidP="0025074C">
      <w:pPr>
        <w:spacing w:line="480" w:lineRule="auto"/>
        <w:ind w:left="720"/>
        <w:jc w:val="both"/>
        <w:rPr>
          <w:rStyle w:val="hgkelc"/>
          <w:rFonts w:ascii="Times New Roman" w:hAnsi="Times New Roman" w:cs="Times New Roman"/>
          <w:i/>
          <w:sz w:val="24"/>
          <w:szCs w:val="24"/>
          <w:lang w:val="en"/>
        </w:rPr>
      </w:pPr>
      <w:r>
        <w:rPr>
          <w:rStyle w:val="hgkelc"/>
          <w:rFonts w:ascii="Times New Roman" w:hAnsi="Times New Roman" w:cs="Times New Roman"/>
          <w:b/>
          <w:sz w:val="24"/>
          <w:szCs w:val="24"/>
          <w:lang w:val="en"/>
        </w:rPr>
        <w:t xml:space="preserve">USAID </w:t>
      </w:r>
      <w:r>
        <w:rPr>
          <w:rStyle w:val="hgkelc"/>
          <w:rFonts w:ascii="Times New Roman" w:hAnsi="Times New Roman" w:cs="Times New Roman"/>
          <w:sz w:val="24"/>
          <w:szCs w:val="24"/>
          <w:lang w:val="en"/>
        </w:rPr>
        <w:t xml:space="preserve">         </w:t>
      </w:r>
      <w:r>
        <w:rPr>
          <w:rStyle w:val="Emphasis"/>
          <w:rFonts w:ascii="Times New Roman" w:hAnsi="Times New Roman" w:cs="Times New Roman"/>
          <w:i w:val="0"/>
          <w:sz w:val="24"/>
          <w:szCs w:val="24"/>
        </w:rPr>
        <w:t>United States Agency for International Development</w:t>
      </w:r>
    </w:p>
    <w:p w:rsidR="008942C2" w:rsidRDefault="008942C2" w:rsidP="0025074C">
      <w:pPr>
        <w:spacing w:line="480" w:lineRule="auto"/>
        <w:ind w:left="720"/>
        <w:jc w:val="both"/>
        <w:rPr>
          <w:rFonts w:ascii="Times New Roman" w:hAnsi="Times New Roman" w:cs="Times New Roman"/>
          <w:sz w:val="24"/>
          <w:szCs w:val="24"/>
        </w:rPr>
      </w:pPr>
    </w:p>
    <w:p w:rsidR="008942C2" w:rsidRDefault="008942C2" w:rsidP="0025074C">
      <w:pPr>
        <w:spacing w:line="480" w:lineRule="auto"/>
        <w:ind w:left="720"/>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531D13">
      <w:pPr>
        <w:keepNext/>
        <w:keepLines/>
        <w:spacing w:before="480" w:after="0" w:line="480" w:lineRule="auto"/>
        <w:jc w:val="center"/>
        <w:outlineLvl w:val="0"/>
        <w:rPr>
          <w:rFonts w:ascii="Times New Roman" w:eastAsia="Times New Roman" w:hAnsi="Times New Roman" w:cs="Times New Roman"/>
          <w:b/>
          <w:bCs/>
          <w:sz w:val="24"/>
          <w:szCs w:val="24"/>
          <w:shd w:val="clear" w:color="auto" w:fill="FFFFFF"/>
        </w:rPr>
      </w:pPr>
      <w:bookmarkStart w:id="15" w:name="_Toc182320673"/>
      <w:r>
        <w:rPr>
          <w:rFonts w:ascii="Times New Roman" w:eastAsia="Times New Roman" w:hAnsi="Times New Roman" w:cs="Times New Roman"/>
          <w:b/>
          <w:bCs/>
          <w:sz w:val="24"/>
          <w:szCs w:val="24"/>
          <w:shd w:val="clear" w:color="auto" w:fill="FFFFFF"/>
        </w:rPr>
        <w:lastRenderedPageBreak/>
        <w:t>ACKNOWLEDGEMENT</w:t>
      </w:r>
      <w:bookmarkEnd w:id="15"/>
    </w:p>
    <w:p w:rsidR="008942C2" w:rsidRDefault="00531D13" w:rsidP="0025074C">
      <w:pPr>
        <w:spacing w:after="0" w:line="48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 I am grateful to God for helping me navigate through all the challenges have faced; His guidance has been evident each day. I extend my heartfelt gratitude to my supervisors, Eng. Dr. Solomon Mulindi and Dr. John Kipketer Langat, whose support made this work possible. Their guidance and advice were invaluable throughout the process of writing and conducting experiments for this thesis. I also want to acknowledge the entire staff of the Department of Agricultural and Biosystems Engineering for their exceptional academic support during my studies.</w:t>
      </w:r>
    </w:p>
    <w:p w:rsidR="008942C2" w:rsidRDefault="008942C2" w:rsidP="0025074C">
      <w:pPr>
        <w:spacing w:line="480" w:lineRule="auto"/>
        <w:ind w:left="720"/>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pPr>
    </w:p>
    <w:p w:rsidR="008942C2" w:rsidRDefault="008942C2">
      <w:pPr>
        <w:spacing w:line="480" w:lineRule="auto"/>
        <w:jc w:val="both"/>
        <w:rPr>
          <w:rFonts w:ascii="Times New Roman" w:hAnsi="Times New Roman" w:cs="Times New Roman"/>
          <w:sz w:val="24"/>
          <w:szCs w:val="24"/>
        </w:rPr>
        <w:sectPr w:rsidR="008942C2" w:rsidSect="00500CC8">
          <w:headerReference w:type="default" r:id="rId13"/>
          <w:footerReference w:type="default" r:id="rId14"/>
          <w:pgSz w:w="12240" w:h="15840"/>
          <w:pgMar w:top="1440" w:right="1440" w:bottom="1440" w:left="1440" w:header="720" w:footer="720" w:gutter="0"/>
          <w:pgNumType w:fmt="lowerRoman"/>
          <w:cols w:space="720"/>
          <w:docGrid w:linePitch="360"/>
        </w:sectPr>
      </w:pPr>
    </w:p>
    <w:p w:rsidR="008942C2" w:rsidRDefault="008942C2">
      <w:pPr>
        <w:spacing w:after="0" w:line="480" w:lineRule="auto"/>
        <w:jc w:val="both"/>
        <w:rPr>
          <w:rFonts w:ascii="Times New Roman" w:hAnsi="Times New Roman" w:cs="Times New Roman"/>
          <w:sz w:val="24"/>
          <w:szCs w:val="24"/>
        </w:rPr>
      </w:pPr>
    </w:p>
    <w:p w:rsidR="008942C2" w:rsidRDefault="00531D13">
      <w:pPr>
        <w:keepNext/>
        <w:keepLines/>
        <w:spacing w:after="0" w:line="480" w:lineRule="auto"/>
        <w:jc w:val="center"/>
        <w:outlineLvl w:val="0"/>
        <w:rPr>
          <w:rFonts w:ascii="Times New Roman" w:eastAsiaTheme="majorEastAsia" w:hAnsi="Times New Roman" w:cs="Times New Roman"/>
          <w:b/>
          <w:bCs/>
          <w:sz w:val="24"/>
          <w:szCs w:val="24"/>
        </w:rPr>
      </w:pPr>
      <w:bookmarkStart w:id="16" w:name="_Toc182320674"/>
      <w:r>
        <w:rPr>
          <w:rFonts w:ascii="Times New Roman" w:eastAsiaTheme="majorEastAsia" w:hAnsi="Times New Roman" w:cs="Times New Roman"/>
          <w:b/>
          <w:bCs/>
          <w:sz w:val="24"/>
          <w:szCs w:val="24"/>
        </w:rPr>
        <w:t>CHAPTER ONE</w:t>
      </w:r>
      <w:bookmarkEnd w:id="16"/>
    </w:p>
    <w:p w:rsidR="008942C2" w:rsidRDefault="00531D13">
      <w:pPr>
        <w:keepNext/>
        <w:keepLines/>
        <w:spacing w:after="0" w:line="480" w:lineRule="auto"/>
        <w:jc w:val="center"/>
        <w:outlineLvl w:val="0"/>
        <w:rPr>
          <w:rFonts w:ascii="Times New Roman" w:eastAsiaTheme="majorEastAsia" w:hAnsi="Times New Roman" w:cs="Times New Roman"/>
          <w:b/>
          <w:bCs/>
          <w:sz w:val="24"/>
          <w:szCs w:val="24"/>
        </w:rPr>
      </w:pPr>
      <w:bookmarkStart w:id="17" w:name="_Toc182320675"/>
      <w:r>
        <w:rPr>
          <w:rFonts w:ascii="Times New Roman" w:eastAsiaTheme="majorEastAsia" w:hAnsi="Times New Roman" w:cs="Times New Roman"/>
          <w:b/>
          <w:bCs/>
          <w:sz w:val="24"/>
          <w:szCs w:val="24"/>
        </w:rPr>
        <w:t>INTRODUCTION</w:t>
      </w:r>
      <w:bookmarkEnd w:id="17"/>
    </w:p>
    <w:p w:rsidR="008942C2" w:rsidRDefault="00531D13" w:rsidP="005129D7">
      <w:pPr>
        <w:keepNext/>
        <w:keepLines/>
        <w:spacing w:after="0" w:line="480" w:lineRule="auto"/>
        <w:ind w:left="720"/>
        <w:outlineLvl w:val="0"/>
        <w:rPr>
          <w:rFonts w:ascii="Times New Roman" w:eastAsiaTheme="majorEastAsia" w:hAnsi="Times New Roman" w:cs="Times New Roman"/>
          <w:b/>
          <w:bCs/>
          <w:sz w:val="24"/>
          <w:szCs w:val="24"/>
        </w:rPr>
      </w:pPr>
      <w:bookmarkStart w:id="18" w:name="_Toc182320676"/>
      <w:r>
        <w:rPr>
          <w:rFonts w:ascii="Times New Roman" w:eastAsiaTheme="majorEastAsia" w:hAnsi="Times New Roman" w:cs="Times New Roman"/>
          <w:b/>
          <w:bCs/>
          <w:sz w:val="24"/>
          <w:szCs w:val="24"/>
        </w:rPr>
        <w:t>1.1 Background to the Study</w:t>
      </w:r>
      <w:bookmarkEnd w:id="18"/>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Agriculture contributes 25-26% of GDP in Kenya with poultry playing a major role, representing 30% of the agricultural contribution to GDP (</w:t>
      </w:r>
      <w:r>
        <w:rPr>
          <w:rFonts w:ascii="Times New Roman" w:hAnsi="Times New Roman" w:cs="Times New Roman"/>
          <w:sz w:val="24"/>
          <w:szCs w:val="24"/>
          <w:shd w:val="clear" w:color="auto" w:fill="FFFFFF"/>
        </w:rPr>
        <w:t>USAID 2022</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Government of Kenya, 2021</w:t>
      </w:r>
      <w:r>
        <w:rPr>
          <w:rFonts w:ascii="Times New Roman" w:hAnsi="Times New Roman" w:cs="Times New Roman"/>
          <w:sz w:val="24"/>
          <w:szCs w:val="24"/>
        </w:rPr>
        <w:t>). Indigenous chicken (</w:t>
      </w:r>
      <w:r>
        <w:rPr>
          <w:rFonts w:ascii="Times New Roman" w:hAnsi="Times New Roman" w:cs="Times New Roman"/>
          <w:i/>
          <w:sz w:val="24"/>
          <w:szCs w:val="24"/>
        </w:rPr>
        <w:t>Gallus gallus domesticus)</w:t>
      </w:r>
      <w:r>
        <w:rPr>
          <w:rFonts w:ascii="Times New Roman" w:hAnsi="Times New Roman" w:cs="Times New Roman"/>
          <w:sz w:val="24"/>
          <w:szCs w:val="24"/>
        </w:rPr>
        <w:t xml:space="preserve"> contribute  71% of the total  egg  and  poultry  meat  produced  with a population of 42 million birds, of which 82% are indigenous chicken (KALRO 2020).This impacts significantly on the  rural  trade,  welfare  and  food  security  of  smallholder  farmers (Olwande </w:t>
      </w:r>
      <w:r>
        <w:rPr>
          <w:rFonts w:ascii="Times New Roman" w:hAnsi="Times New Roman" w:cs="Times New Roman"/>
          <w:i/>
          <w:sz w:val="24"/>
          <w:szCs w:val="24"/>
        </w:rPr>
        <w:t>et al.,</w:t>
      </w:r>
      <w:r>
        <w:rPr>
          <w:rFonts w:ascii="Times New Roman" w:hAnsi="Times New Roman" w:cs="Times New Roman"/>
          <w:sz w:val="24"/>
          <w:szCs w:val="24"/>
        </w:rPr>
        <w:t xml:space="preserve"> </w:t>
      </w:r>
      <w:hyperlink r:id="rId15" w:history="1">
        <w:r>
          <w:rPr>
            <w:rFonts w:ascii="Times New Roman" w:hAnsi="Times New Roman" w:cs="Times New Roman"/>
            <w:sz w:val="24"/>
            <w:szCs w:val="24"/>
          </w:rPr>
          <w:t>2010</w:t>
        </w:r>
      </w:hyperlink>
      <w:r>
        <w:rPr>
          <w:rFonts w:ascii="Times New Roman" w:hAnsi="Times New Roman" w:cs="Times New Roman"/>
          <w:sz w:val="24"/>
          <w:szCs w:val="24"/>
        </w:rPr>
        <w:t xml:space="preserve">; Republic of Kenya, </w:t>
      </w:r>
      <w:hyperlink r:id="rId16" w:history="1">
        <w:r>
          <w:rPr>
            <w:rFonts w:ascii="Times New Roman" w:hAnsi="Times New Roman" w:cs="Times New Roman"/>
            <w:sz w:val="24"/>
            <w:szCs w:val="24"/>
          </w:rPr>
          <w:t>2010</w:t>
        </w:r>
      </w:hyperlink>
      <w:r>
        <w:rPr>
          <w:rFonts w:ascii="Times New Roman" w:hAnsi="Times New Roman" w:cs="Times New Roman"/>
          <w:sz w:val="24"/>
          <w:szCs w:val="24"/>
        </w:rPr>
        <w:t xml:space="preserve">). White meat is preferred over red meat because </w:t>
      </w:r>
      <w:r>
        <w:rPr>
          <w:rFonts w:ascii="Times New Roman" w:hAnsi="Times New Roman" w:cs="Times New Roman"/>
          <w:bCs/>
          <w:sz w:val="24"/>
          <w:szCs w:val="24"/>
          <w:shd w:val="clear" w:color="auto" w:fill="FFFFFF"/>
        </w:rPr>
        <w:t>of being a source of protein</w:t>
      </w:r>
      <w:r>
        <w:rPr>
          <w:rFonts w:ascii="Times New Roman" w:hAnsi="Times New Roman" w:cs="Times New Roman"/>
          <w:sz w:val="24"/>
          <w:szCs w:val="24"/>
          <w:shd w:val="clear" w:color="auto" w:fill="FFFFFF"/>
        </w:rPr>
        <w:t xml:space="preserve">, with a lower fat content hence </w:t>
      </w:r>
      <w:r>
        <w:rPr>
          <w:rFonts w:ascii="Times New Roman" w:hAnsi="Times New Roman" w:cs="Times New Roman"/>
          <w:sz w:val="24"/>
          <w:szCs w:val="24"/>
        </w:rPr>
        <w:t xml:space="preserve">raising the demand for indigenous chicken (Kim </w:t>
      </w:r>
      <w:r>
        <w:rPr>
          <w:rFonts w:ascii="Times New Roman" w:hAnsi="Times New Roman" w:cs="Times New Roman"/>
          <w:i/>
          <w:sz w:val="24"/>
          <w:szCs w:val="24"/>
        </w:rPr>
        <w:t>et al.,</w:t>
      </w:r>
      <w:r>
        <w:rPr>
          <w:rFonts w:ascii="Times New Roman" w:hAnsi="Times New Roman" w:cs="Times New Roman"/>
          <w:sz w:val="24"/>
          <w:szCs w:val="24"/>
        </w:rPr>
        <w:t xml:space="preserve"> (2017).</w:t>
      </w:r>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Poultry farming contributes significantly to creation of employment to a large number of people, hence; it is a profitable business venture for entrepreneurs. Subsequently, small scale farmers venture in incubators and hatcheries of chicks to meet the growing demand for poultry and poultry products (Lewa and Wahome (2016). In recognition to significance of poultry farming for alleviating household live-hoods, the current poultry development strategy by some county governments in Kenya is to assist rural poor farmers by supplying chicks of improved indigenous chicken breeds to the communities.</w:t>
      </w:r>
      <w:r>
        <w:t xml:space="preserve"> </w:t>
      </w:r>
      <w:r>
        <w:rPr>
          <w:rFonts w:ascii="Times New Roman" w:hAnsi="Times New Roman" w:cs="Times New Roman"/>
          <w:sz w:val="24"/>
          <w:szCs w:val="24"/>
        </w:rPr>
        <w:t xml:space="preserve">As noted by Kamau (2018), a suitable strategy has been implemented to enhance poultry productivity. This includes the development and distribution of advanced poultry production technologies, such as improved indigenous chicken ecotypes and fabricated chick brooders, to various </w:t>
      </w:r>
      <w:r>
        <w:rPr>
          <w:rFonts w:ascii="Times New Roman" w:hAnsi="Times New Roman" w:cs="Times New Roman"/>
          <w:sz w:val="24"/>
          <w:szCs w:val="24"/>
        </w:rPr>
        <w:lastRenderedPageBreak/>
        <w:t>smallholder farmers in Makueni and Kakamega Counties by organizations like KAPAP, KALRO, and Techno Serve.</w:t>
      </w:r>
    </w:p>
    <w:p w:rsidR="008942C2" w:rsidRDefault="00531D13" w:rsidP="005129D7">
      <w:pPr>
        <w:spacing w:after="0" w:line="480" w:lineRule="auto"/>
        <w:ind w:left="720"/>
        <w:jc w:val="both"/>
        <w:outlineLvl w:val="0"/>
        <w:rPr>
          <w:rFonts w:ascii="Times New Roman" w:hAnsi="Times New Roman" w:cs="Times New Roman"/>
          <w:sz w:val="24"/>
          <w:szCs w:val="24"/>
        </w:rPr>
      </w:pPr>
      <w:bookmarkStart w:id="19" w:name="_Toc181952188"/>
      <w:bookmarkStart w:id="20" w:name="_Toc182317717"/>
      <w:bookmarkStart w:id="21" w:name="_Toc182320677"/>
      <w:r>
        <w:rPr>
          <w:rFonts w:ascii="Times New Roman" w:hAnsi="Times New Roman" w:cs="Times New Roman"/>
          <w:sz w:val="24"/>
          <w:szCs w:val="24"/>
        </w:rPr>
        <w:t xml:space="preserve">Smallholder indigenous chicken hatcheries in Siaya County exhibit low productivity, primarily due to limited knowledge and skills in poultry production (Njue </w:t>
      </w:r>
      <w:r>
        <w:rPr>
          <w:rFonts w:ascii="Times New Roman" w:hAnsi="Times New Roman" w:cs="Times New Roman"/>
          <w:i/>
          <w:sz w:val="24"/>
          <w:szCs w:val="24"/>
        </w:rPr>
        <w:t>et al.,</w:t>
      </w:r>
      <w:r>
        <w:rPr>
          <w:rFonts w:ascii="Times New Roman" w:hAnsi="Times New Roman" w:cs="Times New Roman"/>
          <w:sz w:val="24"/>
          <w:szCs w:val="24"/>
        </w:rPr>
        <w:t xml:space="preserve"> 2001). Mulindi (2021) points out that the introduction of new technology often brings associated challenges, risks, and issues, which, if unaddressed, can reduce production efficiency. Consequently, new technologies, equipment, and control methods are essential to achieving sustainable development in chicken production.</w:t>
      </w:r>
      <w:bookmarkEnd w:id="19"/>
      <w:bookmarkEnd w:id="20"/>
      <w:bookmarkEnd w:id="21"/>
    </w:p>
    <w:p w:rsidR="008942C2" w:rsidRDefault="00531D13" w:rsidP="005129D7">
      <w:pPr>
        <w:spacing w:after="0" w:line="480" w:lineRule="auto"/>
        <w:ind w:left="720"/>
        <w:jc w:val="both"/>
        <w:outlineLvl w:val="0"/>
        <w:rPr>
          <w:rFonts w:ascii="Times New Roman" w:hAnsi="Times New Roman" w:cs="Times New Roman"/>
          <w:sz w:val="24"/>
          <w:szCs w:val="24"/>
        </w:rPr>
      </w:pPr>
      <w:bookmarkStart w:id="22" w:name="_Toc180743361"/>
      <w:bookmarkStart w:id="23" w:name="_Toc168725655"/>
      <w:bookmarkStart w:id="24" w:name="_Toc173414710"/>
      <w:bookmarkStart w:id="25" w:name="_Toc181011470"/>
      <w:bookmarkStart w:id="26" w:name="_Toc181952189"/>
      <w:bookmarkStart w:id="27" w:name="_Toc182317718"/>
      <w:bookmarkStart w:id="28" w:name="_Toc182320678"/>
      <w:r>
        <w:rPr>
          <w:rFonts w:ascii="Times New Roman" w:hAnsi="Times New Roman" w:cs="Times New Roman"/>
          <w:sz w:val="24"/>
          <w:szCs w:val="24"/>
        </w:rPr>
        <w:t>Kenya’s development blue print, Vision 2030 recognizes the agricultural sector as one of the vehicles that aids the achievements of the targets contained therein. The Kenyan government has prioritized Indigenous chicken in national development priorities 2022- 2028, the six pillars of bottom-up economic model where achieving food security is one of the key areas under Agriculture. Further, Kenyan development agenda has supported micro, small and medium enterprise economy and healthcare.</w:t>
      </w:r>
      <w:r>
        <w:rPr>
          <w:rFonts w:ascii="Times New Roman" w:eastAsia="Times New Roman" w:hAnsi="Times New Roman" w:cs="Times New Roman"/>
          <w:color w:val="92D050"/>
          <w:sz w:val="24"/>
          <w:szCs w:val="24"/>
        </w:rPr>
        <w:t xml:space="preserve"> </w:t>
      </w:r>
      <w:r>
        <w:rPr>
          <w:rFonts w:ascii="Times New Roman" w:eastAsia="Times New Roman" w:hAnsi="Times New Roman" w:cs="Times New Roman"/>
          <w:sz w:val="24"/>
          <w:szCs w:val="24"/>
        </w:rPr>
        <w:t xml:space="preserve">According to Kenya Poultry Farmers’ Association Baseline Survey (2008); farmers with :1 – 1000 birds: are small scale :1001 – 10,000 birds: are medium scale:10,000 and above: are large scale </w:t>
      </w:r>
      <w:bookmarkEnd w:id="22"/>
      <w:bookmarkEnd w:id="23"/>
      <w:bookmarkEnd w:id="24"/>
      <w:r>
        <w:rPr>
          <w:rFonts w:ascii="Times New Roman" w:eastAsia="Times New Roman" w:hAnsi="Times New Roman" w:cs="Times New Roman"/>
          <w:sz w:val="24"/>
          <w:szCs w:val="24"/>
        </w:rPr>
        <w:t>producers</w:t>
      </w:r>
      <w:r>
        <w:rPr>
          <w:rFonts w:ascii="Times New Roman" w:hAnsi="Times New Roman" w:cs="Times New Roman"/>
          <w:sz w:val="24"/>
          <w:szCs w:val="24"/>
        </w:rPr>
        <w:t>.</w:t>
      </w:r>
      <w:bookmarkEnd w:id="25"/>
      <w:bookmarkEnd w:id="26"/>
      <w:bookmarkEnd w:id="27"/>
      <w:bookmarkEnd w:id="28"/>
    </w:p>
    <w:p w:rsidR="008942C2" w:rsidRDefault="00531D13" w:rsidP="005129D7">
      <w:pPr>
        <w:spacing w:after="0" w:line="480" w:lineRule="auto"/>
        <w:ind w:left="720"/>
        <w:jc w:val="both"/>
        <w:outlineLvl w:val="0"/>
        <w:rPr>
          <w:rFonts w:ascii="Times New Roman" w:eastAsia="Times New Roman" w:hAnsi="Times New Roman" w:cs="Times New Roman"/>
          <w:sz w:val="24"/>
          <w:szCs w:val="24"/>
        </w:rPr>
      </w:pPr>
      <w:bookmarkStart w:id="29" w:name="_Toc168725656"/>
      <w:bookmarkStart w:id="30" w:name="_Toc173414711"/>
      <w:bookmarkStart w:id="31" w:name="_Toc181011471"/>
      <w:bookmarkStart w:id="32" w:name="_Toc181952190"/>
      <w:bookmarkStart w:id="33" w:name="_Toc180743362"/>
      <w:bookmarkStart w:id="34" w:name="_Toc182317719"/>
      <w:bookmarkStart w:id="35" w:name="_Toc182320679"/>
      <w:r>
        <w:rPr>
          <w:rFonts w:ascii="Times New Roman" w:eastAsia="Times New Roman" w:hAnsi="Times New Roman" w:cs="Times New Roman"/>
          <w:sz w:val="24"/>
          <w:szCs w:val="24"/>
        </w:rPr>
        <w:t xml:space="preserve">Kenya has an estimated poultry population of 58 million birds, out of which about 56.8 million (98%) are domestic chickens (SDL, 2020b). Although other poultry types are increasingly becoming important, they are comparatively few (2%) and these include broilers, layers, and others like (ducks, turkey’s, pigeons, ostriches, guinea fowls and quails). Among the domestic chickens, about 46 million (80%) are indigenous or crosses with exotic breeds while the rest are commercial broilers and layers. Therefore, it is </w:t>
      </w:r>
      <w:r>
        <w:rPr>
          <w:rFonts w:ascii="Times New Roman" w:eastAsia="Times New Roman" w:hAnsi="Times New Roman" w:cs="Times New Roman"/>
          <w:sz w:val="24"/>
          <w:szCs w:val="24"/>
        </w:rPr>
        <w:lastRenderedPageBreak/>
        <w:t>important to enhance production of Indigenous or crosses chicken in Kenya. Table 1.1 shows poultry population in Kenya between 2010 and 2019.</w:t>
      </w:r>
      <w:bookmarkEnd w:id="29"/>
      <w:bookmarkEnd w:id="30"/>
      <w:bookmarkEnd w:id="31"/>
      <w:bookmarkEnd w:id="32"/>
      <w:bookmarkEnd w:id="33"/>
      <w:bookmarkEnd w:id="34"/>
      <w:bookmarkEnd w:id="35"/>
    </w:p>
    <w:p w:rsidR="008942C2" w:rsidRDefault="00531D13" w:rsidP="005129D7">
      <w:pPr>
        <w:pStyle w:val="Caption"/>
        <w:keepNext/>
        <w:spacing w:after="0" w:line="480" w:lineRule="auto"/>
        <w:ind w:left="720"/>
        <w:rPr>
          <w:rFonts w:ascii="Times New Roman" w:hAnsi="Times New Roman" w:cs="Times New Roman"/>
          <w:sz w:val="24"/>
          <w:szCs w:val="24"/>
        </w:rPr>
      </w:pPr>
      <w:bookmarkStart w:id="36" w:name="_Toc180755936"/>
      <w:r>
        <w:rPr>
          <w:rFonts w:ascii="Times New Roman" w:hAnsi="Times New Roman" w:cs="Times New Roman"/>
          <w:color w:val="auto"/>
          <w:sz w:val="24"/>
          <w:szCs w:val="24"/>
        </w:rPr>
        <w:t xml:space="preserve">Table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Table \* ARABIC </w:instrText>
      </w:r>
      <w:r>
        <w:rPr>
          <w:rFonts w:ascii="Times New Roman" w:hAnsi="Times New Roman" w:cs="Times New Roman"/>
          <w:color w:val="auto"/>
          <w:sz w:val="24"/>
          <w:szCs w:val="24"/>
        </w:rPr>
        <w:fldChar w:fldCharType="separate"/>
      </w:r>
      <w:r w:rsidR="00AC47BC">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.1</w:t>
      </w:r>
      <w:bookmarkEnd w:id="36"/>
      <w:r>
        <w:rPr>
          <w:rFonts w:ascii="Times New Roman" w:hAnsi="Times New Roman" w:cs="Times New Roman"/>
          <w:color w:val="auto"/>
          <w:sz w:val="24"/>
          <w:szCs w:val="24"/>
        </w:rPr>
        <w:t>: Poultry population in Kenya</w:t>
      </w:r>
    </w:p>
    <w:tbl>
      <w:tblPr>
        <w:tblW w:w="9283" w:type="dxa"/>
        <w:tblInd w:w="720" w:type="dxa"/>
        <w:tblLook w:val="04A0" w:firstRow="1" w:lastRow="0" w:firstColumn="1" w:lastColumn="0" w:noHBand="0" w:noVBand="1"/>
      </w:tblPr>
      <w:tblGrid>
        <w:gridCol w:w="960"/>
        <w:gridCol w:w="1840"/>
        <w:gridCol w:w="1190"/>
        <w:gridCol w:w="2900"/>
        <w:gridCol w:w="1217"/>
        <w:gridCol w:w="1176"/>
      </w:tblGrid>
      <w:tr w:rsidR="008942C2" w:rsidTr="005129D7">
        <w:trPr>
          <w:trHeight w:val="285"/>
        </w:trPr>
        <w:tc>
          <w:tcPr>
            <w:tcW w:w="96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YEAR</w:t>
            </w:r>
          </w:p>
        </w:tc>
        <w:tc>
          <w:tcPr>
            <w:tcW w:w="184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BROILERS</w:t>
            </w:r>
          </w:p>
        </w:tc>
        <w:tc>
          <w:tcPr>
            <w:tcW w:w="119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LAYERS</w:t>
            </w:r>
          </w:p>
        </w:tc>
        <w:tc>
          <w:tcPr>
            <w:tcW w:w="290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INDIGENOUS CHICKEN</w:t>
            </w:r>
          </w:p>
        </w:tc>
        <w:tc>
          <w:tcPr>
            <w:tcW w:w="1217"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OTHERS</w:t>
            </w:r>
          </w:p>
        </w:tc>
        <w:tc>
          <w:tcPr>
            <w:tcW w:w="1176"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r>
      <w:tr w:rsidR="008942C2" w:rsidTr="005129D7">
        <w:trPr>
          <w:trHeight w:val="300"/>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p>
        </w:tc>
        <w:tc>
          <w:tcPr>
            <w:tcW w:w="184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2213750</w:t>
            </w:r>
          </w:p>
        </w:tc>
        <w:tc>
          <w:tcPr>
            <w:tcW w:w="119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2675571</w:t>
            </w:r>
          </w:p>
        </w:tc>
        <w:tc>
          <w:tcPr>
            <w:tcW w:w="290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24538906</w:t>
            </w:r>
          </w:p>
        </w:tc>
        <w:tc>
          <w:tcPr>
            <w:tcW w:w="1217"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779568</w:t>
            </w:r>
          </w:p>
        </w:tc>
        <w:tc>
          <w:tcPr>
            <w:tcW w:w="117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30207795</w:t>
            </w:r>
          </w:p>
        </w:tc>
      </w:tr>
      <w:tr w:rsidR="008942C2" w:rsidTr="005129D7">
        <w:trPr>
          <w:trHeight w:val="300"/>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p>
        </w:tc>
        <w:tc>
          <w:tcPr>
            <w:tcW w:w="184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2600724</w:t>
            </w:r>
          </w:p>
        </w:tc>
        <w:tc>
          <w:tcPr>
            <w:tcW w:w="119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2847225</w:t>
            </w:r>
          </w:p>
        </w:tc>
        <w:tc>
          <w:tcPr>
            <w:tcW w:w="290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26219935</w:t>
            </w:r>
          </w:p>
        </w:tc>
        <w:tc>
          <w:tcPr>
            <w:tcW w:w="1217"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684243</w:t>
            </w:r>
          </w:p>
        </w:tc>
        <w:tc>
          <w:tcPr>
            <w:tcW w:w="1176"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32352327</w:t>
            </w:r>
          </w:p>
        </w:tc>
      </w:tr>
      <w:tr w:rsidR="008942C2" w:rsidTr="005129D7">
        <w:trPr>
          <w:trHeight w:val="300"/>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tc>
        <w:tc>
          <w:tcPr>
            <w:tcW w:w="184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2847440</w:t>
            </w:r>
          </w:p>
        </w:tc>
        <w:tc>
          <w:tcPr>
            <w:tcW w:w="119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3076808</w:t>
            </w:r>
          </w:p>
        </w:tc>
        <w:tc>
          <w:tcPr>
            <w:tcW w:w="290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27967976</w:t>
            </w:r>
          </w:p>
        </w:tc>
        <w:tc>
          <w:tcPr>
            <w:tcW w:w="1217"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878991</w:t>
            </w:r>
          </w:p>
        </w:tc>
        <w:tc>
          <w:tcPr>
            <w:tcW w:w="117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34581507</w:t>
            </w:r>
          </w:p>
        </w:tc>
      </w:tr>
      <w:tr w:rsidR="008942C2" w:rsidTr="005129D7">
        <w:trPr>
          <w:trHeight w:val="300"/>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184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2745188</w:t>
            </w:r>
          </w:p>
        </w:tc>
        <w:tc>
          <w:tcPr>
            <w:tcW w:w="119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3675425</w:t>
            </w:r>
          </w:p>
        </w:tc>
        <w:tc>
          <w:tcPr>
            <w:tcW w:w="290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32569198</w:t>
            </w:r>
          </w:p>
        </w:tc>
        <w:tc>
          <w:tcPr>
            <w:tcW w:w="1217"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890762</w:t>
            </w:r>
          </w:p>
        </w:tc>
        <w:tc>
          <w:tcPr>
            <w:tcW w:w="117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39868802</w:t>
            </w:r>
          </w:p>
        </w:tc>
      </w:tr>
      <w:tr w:rsidR="008942C2" w:rsidTr="005129D7">
        <w:trPr>
          <w:trHeight w:val="300"/>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184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4069729</w:t>
            </w:r>
          </w:p>
        </w:tc>
        <w:tc>
          <w:tcPr>
            <w:tcW w:w="119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3693283</w:t>
            </w:r>
          </w:p>
        </w:tc>
        <w:tc>
          <w:tcPr>
            <w:tcW w:w="290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33088442</w:t>
            </w:r>
          </w:p>
        </w:tc>
        <w:tc>
          <w:tcPr>
            <w:tcW w:w="1217"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909841</w:t>
            </w:r>
          </w:p>
        </w:tc>
        <w:tc>
          <w:tcPr>
            <w:tcW w:w="117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41742216</w:t>
            </w:r>
          </w:p>
        </w:tc>
      </w:tr>
      <w:tr w:rsidR="008942C2" w:rsidTr="005129D7">
        <w:trPr>
          <w:trHeight w:val="300"/>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184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3117554</w:t>
            </w:r>
          </w:p>
        </w:tc>
        <w:tc>
          <w:tcPr>
            <w:tcW w:w="119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3716911</w:t>
            </w:r>
          </w:p>
        </w:tc>
        <w:tc>
          <w:tcPr>
            <w:tcW w:w="290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34666188</w:t>
            </w:r>
          </w:p>
        </w:tc>
        <w:tc>
          <w:tcPr>
            <w:tcW w:w="1217"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922181</w:t>
            </w:r>
          </w:p>
        </w:tc>
        <w:tc>
          <w:tcPr>
            <w:tcW w:w="117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42410494</w:t>
            </w:r>
          </w:p>
        </w:tc>
      </w:tr>
      <w:tr w:rsidR="008942C2" w:rsidTr="005129D7">
        <w:trPr>
          <w:trHeight w:val="300"/>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184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3056747</w:t>
            </w:r>
          </w:p>
        </w:tc>
        <w:tc>
          <w:tcPr>
            <w:tcW w:w="119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4161289</w:t>
            </w:r>
          </w:p>
        </w:tc>
        <w:tc>
          <w:tcPr>
            <w:tcW w:w="290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36578441</w:t>
            </w:r>
          </w:p>
        </w:tc>
        <w:tc>
          <w:tcPr>
            <w:tcW w:w="1217"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943719</w:t>
            </w:r>
          </w:p>
        </w:tc>
        <w:tc>
          <w:tcPr>
            <w:tcW w:w="117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44718658</w:t>
            </w:r>
          </w:p>
        </w:tc>
      </w:tr>
      <w:tr w:rsidR="008942C2" w:rsidTr="005129D7">
        <w:trPr>
          <w:trHeight w:val="300"/>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184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3819515</w:t>
            </w:r>
          </w:p>
        </w:tc>
        <w:tc>
          <w:tcPr>
            <w:tcW w:w="119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4237188</w:t>
            </w:r>
          </w:p>
        </w:tc>
        <w:tc>
          <w:tcPr>
            <w:tcW w:w="290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40067874</w:t>
            </w:r>
          </w:p>
        </w:tc>
        <w:tc>
          <w:tcPr>
            <w:tcW w:w="1217"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1089623</w:t>
            </w:r>
          </w:p>
        </w:tc>
        <w:tc>
          <w:tcPr>
            <w:tcW w:w="117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49068296</w:t>
            </w:r>
          </w:p>
        </w:tc>
      </w:tr>
      <w:tr w:rsidR="008942C2" w:rsidTr="005129D7">
        <w:trPr>
          <w:trHeight w:val="300"/>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84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4534600</w:t>
            </w:r>
          </w:p>
        </w:tc>
        <w:tc>
          <w:tcPr>
            <w:tcW w:w="119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5261279</w:t>
            </w:r>
          </w:p>
        </w:tc>
        <w:tc>
          <w:tcPr>
            <w:tcW w:w="290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42791309</w:t>
            </w:r>
          </w:p>
        </w:tc>
        <w:tc>
          <w:tcPr>
            <w:tcW w:w="1217"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1240160</w:t>
            </w:r>
          </w:p>
        </w:tc>
        <w:tc>
          <w:tcPr>
            <w:tcW w:w="117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53676811</w:t>
            </w:r>
          </w:p>
        </w:tc>
      </w:tr>
      <w:tr w:rsidR="008942C2" w:rsidTr="005129D7">
        <w:trPr>
          <w:trHeight w:val="300"/>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84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4878517</w:t>
            </w:r>
          </w:p>
        </w:tc>
        <w:tc>
          <w:tcPr>
            <w:tcW w:w="119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5460174</w:t>
            </w:r>
          </w:p>
        </w:tc>
        <w:tc>
          <w:tcPr>
            <w:tcW w:w="290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46096114</w:t>
            </w:r>
          </w:p>
        </w:tc>
        <w:tc>
          <w:tcPr>
            <w:tcW w:w="121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909841</w:t>
            </w:r>
          </w:p>
        </w:tc>
        <w:tc>
          <w:tcPr>
            <w:tcW w:w="117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57674965</w:t>
            </w:r>
          </w:p>
        </w:tc>
      </w:tr>
      <w:tr w:rsidR="008942C2" w:rsidTr="005129D7">
        <w:trPr>
          <w:trHeight w:val="300"/>
        </w:trPr>
        <w:tc>
          <w:tcPr>
            <w:tcW w:w="96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3030" w:type="dxa"/>
            <w:gridSpan w:val="2"/>
            <w:tcBorders>
              <w:top w:val="nil"/>
              <w:left w:val="nil"/>
              <w:bottom w:val="nil"/>
              <w:right w:val="nil"/>
            </w:tcBorders>
            <w:shd w:val="clear" w:color="auto" w:fill="auto"/>
            <w:noWrap/>
            <w:vAlign w:val="bottom"/>
          </w:tcPr>
          <w:p w:rsidR="008942C2" w:rsidRDefault="008942C2">
            <w:pPr>
              <w:keepNext/>
              <w:spacing w:after="0" w:line="480" w:lineRule="auto"/>
              <w:rPr>
                <w:rFonts w:ascii="Times New Roman" w:eastAsia="Times New Roman" w:hAnsi="Times New Roman" w:cs="Times New Roman"/>
                <w:sz w:val="24"/>
                <w:szCs w:val="24"/>
              </w:rPr>
            </w:pPr>
          </w:p>
          <w:p w:rsidR="008942C2" w:rsidRDefault="00531D13">
            <w:pPr>
              <w:keepNext/>
              <w:spacing w:after="0" w:line="480" w:lineRule="auto"/>
            </w:pPr>
            <w:r>
              <w:rPr>
                <w:rFonts w:ascii="Times New Roman" w:eastAsia="Times New Roman" w:hAnsi="Times New Roman" w:cs="Times New Roman"/>
                <w:sz w:val="24"/>
                <w:szCs w:val="24"/>
              </w:rPr>
              <w:t>Adapted from SDL 2020b</w:t>
            </w:r>
          </w:p>
        </w:tc>
        <w:tc>
          <w:tcPr>
            <w:tcW w:w="29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217"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bl>
    <w:p w:rsidR="008942C2" w:rsidRDefault="00531D13" w:rsidP="005129D7">
      <w:pPr>
        <w:keepNext/>
        <w:keepLines/>
        <w:spacing w:before="480" w:after="0" w:line="480" w:lineRule="auto"/>
        <w:ind w:left="720"/>
        <w:outlineLvl w:val="0"/>
        <w:rPr>
          <w:rFonts w:ascii="Times New Roman" w:eastAsiaTheme="majorEastAsia" w:hAnsi="Times New Roman" w:cs="Times New Roman"/>
          <w:b/>
          <w:bCs/>
          <w:sz w:val="24"/>
          <w:szCs w:val="24"/>
        </w:rPr>
      </w:pPr>
      <w:bookmarkStart w:id="37" w:name="_Toc182320680"/>
      <w:r>
        <w:rPr>
          <w:rFonts w:ascii="Times New Roman" w:eastAsiaTheme="majorEastAsia" w:hAnsi="Times New Roman" w:cs="Times New Roman"/>
          <w:b/>
          <w:bCs/>
          <w:sz w:val="24"/>
          <w:szCs w:val="24"/>
        </w:rPr>
        <w:t>1.2 Statement of the Problem</w:t>
      </w:r>
      <w:bookmarkEnd w:id="37"/>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High percentage hatchability of day old chicks ensures the productivity, efficiency and sustainability of poultry farming operations, ultimately contributing to food security, economic development and livelihood improvement in communities worldwide (FAO 2020), The importance of IC in wealth creation and animal protein supply at national and </w:t>
      </w:r>
      <w:r>
        <w:rPr>
          <w:rFonts w:ascii="Times New Roman" w:hAnsi="Times New Roman" w:cs="Times New Roman"/>
          <w:sz w:val="24"/>
          <w:szCs w:val="24"/>
        </w:rPr>
        <w:lastRenderedPageBreak/>
        <w:t>household levels in Kenya has been well recognized (Omondi, (2022).Development and research agencies like ASDSP, KALRO and county governments have come up with interventions in this agriculture subsector - Consequently, the interventions have  promoted many small holder farmers to adopt modern methods of egg incubation since natural incubation of eggs rarely fit in conventional chick rearing systems .However, development agents reports indicate a hatchability percentage of 57% in Siaya County. Performance of the smallholders’ hatcheries is low leading to unprofitable ventures by the entrepreneurs in the industry. Some of the incubators used are locally made in informal sector referred to as ‘Juakali’ sector in Kenya with no user manuals making it difficult for effective and optimum setting of favorable parameters for hatching by operators. Similarly, the imported incubators are not calibrated to suite the Kenyan conditions. In addition, low hatchability leads to wastage of energy required to provide microclimate environment for embryo development. Further, the eggs that have been kept in the incubator for 21 days cannot be consumed hence leading to loss of eggs and production time (</w:t>
      </w:r>
      <w:r>
        <w:rPr>
          <w:rFonts w:ascii="Times New Roman" w:eastAsia="Times New Roman" w:hAnsi="Times New Roman" w:cs="Times New Roman"/>
          <w:sz w:val="24"/>
          <w:szCs w:val="24"/>
        </w:rPr>
        <w:t>Onono, (2017)</w:t>
      </w:r>
      <w:r>
        <w:rPr>
          <w:rFonts w:ascii="Times New Roman" w:hAnsi="Times New Roman" w:cs="Times New Roman"/>
          <w:sz w:val="24"/>
          <w:szCs w:val="24"/>
        </w:rPr>
        <w:t>.</w:t>
      </w:r>
      <w:r>
        <w:rPr>
          <w:rFonts w:ascii="Times New Roman" w:hAnsi="Times New Roman" w:cs="Times New Roman"/>
          <w:bCs/>
          <w:sz w:val="24"/>
          <w:szCs w:val="24"/>
          <w:shd w:val="clear" w:color="auto" w:fill="FFFFFF"/>
        </w:rPr>
        <w:t xml:space="preserve"> </w:t>
      </w:r>
      <w:r>
        <w:rPr>
          <w:rFonts w:ascii="Times New Roman" w:hAnsi="Times New Roman" w:cs="Times New Roman"/>
          <w:sz w:val="24"/>
          <w:szCs w:val="24"/>
        </w:rPr>
        <w:t>The failure by small holder chicken hatcheries to adequately supply to clients’ day-old chicks contributes to low food production (</w:t>
      </w:r>
      <w:r>
        <w:rPr>
          <w:rFonts w:ascii="Times New Roman" w:eastAsia="Times New Roman" w:hAnsi="Times New Roman" w:cs="Times New Roman"/>
          <w:sz w:val="24"/>
          <w:szCs w:val="24"/>
        </w:rPr>
        <w:t>Kusza (2021</w:t>
      </w:r>
      <w:r>
        <w:rPr>
          <w:rFonts w:ascii="Times New Roman" w:hAnsi="Times New Roman" w:cs="Times New Roman"/>
          <w:sz w:val="24"/>
          <w:szCs w:val="24"/>
        </w:rPr>
        <w:t>). This created a need to evaluate the effectiveness of smallholder indigenous chicken hatching systems in Siaya County, Kenya.</w:t>
      </w:r>
    </w:p>
    <w:p w:rsidR="008942C2" w:rsidRDefault="008942C2" w:rsidP="005129D7">
      <w:pPr>
        <w:spacing w:after="0" w:line="480" w:lineRule="auto"/>
        <w:ind w:left="720"/>
        <w:jc w:val="both"/>
        <w:rPr>
          <w:rFonts w:ascii="Times New Roman" w:hAnsi="Times New Roman" w:cs="Times New Roman"/>
          <w:sz w:val="24"/>
          <w:szCs w:val="24"/>
        </w:rPr>
      </w:pPr>
    </w:p>
    <w:p w:rsidR="008942C2" w:rsidRDefault="00531D13" w:rsidP="005129D7">
      <w:pPr>
        <w:keepNext/>
        <w:keepLines/>
        <w:spacing w:after="0" w:line="480" w:lineRule="auto"/>
        <w:ind w:left="720"/>
        <w:jc w:val="both"/>
        <w:outlineLvl w:val="0"/>
        <w:rPr>
          <w:rFonts w:ascii="Times New Roman" w:eastAsiaTheme="majorEastAsia" w:hAnsi="Times New Roman" w:cs="Times New Roman"/>
          <w:b/>
          <w:bCs/>
          <w:sz w:val="24"/>
          <w:szCs w:val="24"/>
        </w:rPr>
      </w:pPr>
      <w:bookmarkStart w:id="38" w:name="_Toc182320681"/>
      <w:r>
        <w:rPr>
          <w:rFonts w:ascii="Times New Roman" w:eastAsiaTheme="majorEastAsia" w:hAnsi="Times New Roman" w:cs="Times New Roman"/>
          <w:b/>
          <w:bCs/>
          <w:sz w:val="24"/>
          <w:szCs w:val="24"/>
        </w:rPr>
        <w:t>1.3 Objectives</w:t>
      </w:r>
      <w:bookmarkEnd w:id="38"/>
    </w:p>
    <w:p w:rsidR="008942C2" w:rsidRDefault="00531D13" w:rsidP="005129D7">
      <w:pPr>
        <w:keepNext/>
        <w:keepLines/>
        <w:spacing w:after="0" w:line="480" w:lineRule="auto"/>
        <w:ind w:left="720"/>
        <w:outlineLvl w:val="0"/>
        <w:rPr>
          <w:rFonts w:ascii="Times New Roman" w:eastAsiaTheme="majorEastAsia" w:hAnsi="Times New Roman" w:cs="Times New Roman"/>
          <w:b/>
          <w:bCs/>
          <w:sz w:val="24"/>
          <w:szCs w:val="24"/>
        </w:rPr>
      </w:pPr>
      <w:bookmarkStart w:id="39" w:name="_Toc182320682"/>
      <w:r>
        <w:rPr>
          <w:rFonts w:ascii="Times New Roman" w:eastAsiaTheme="majorEastAsia" w:hAnsi="Times New Roman" w:cs="Times New Roman"/>
          <w:b/>
          <w:bCs/>
          <w:sz w:val="24"/>
          <w:szCs w:val="24"/>
        </w:rPr>
        <w:t>1.3.1 Broad Objective</w:t>
      </w:r>
      <w:bookmarkEnd w:id="39"/>
    </w:p>
    <w:p w:rsidR="008942C2" w:rsidRDefault="00531D13" w:rsidP="005129D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 broad objective of the study was to evaluate the effectiveness of smallholder indigenous chicken hatching systems in Siaya County</w:t>
      </w:r>
    </w:p>
    <w:p w:rsidR="008942C2" w:rsidRDefault="00531D13" w:rsidP="005129D7">
      <w:pPr>
        <w:keepNext/>
        <w:keepLines/>
        <w:spacing w:after="0" w:line="480" w:lineRule="auto"/>
        <w:ind w:left="720"/>
        <w:outlineLvl w:val="0"/>
        <w:rPr>
          <w:rFonts w:ascii="Times New Roman" w:eastAsiaTheme="majorEastAsia" w:hAnsi="Times New Roman" w:cs="Times New Roman"/>
          <w:b/>
          <w:bCs/>
          <w:sz w:val="24"/>
          <w:szCs w:val="24"/>
        </w:rPr>
      </w:pPr>
      <w:bookmarkStart w:id="40" w:name="_Toc182320683"/>
      <w:r>
        <w:rPr>
          <w:rFonts w:ascii="Times New Roman" w:eastAsiaTheme="majorEastAsia" w:hAnsi="Times New Roman" w:cs="Times New Roman"/>
          <w:b/>
          <w:bCs/>
          <w:sz w:val="24"/>
          <w:szCs w:val="24"/>
        </w:rPr>
        <w:lastRenderedPageBreak/>
        <w:t>1.3.2 Specific objectives</w:t>
      </w:r>
      <w:bookmarkEnd w:id="40"/>
    </w:p>
    <w:p w:rsidR="008942C2" w:rsidRDefault="00531D13" w:rsidP="005129D7">
      <w:pPr>
        <w:keepNext/>
        <w:keepLines/>
        <w:spacing w:after="0" w:line="480" w:lineRule="auto"/>
        <w:ind w:left="720"/>
        <w:outlineLvl w:val="0"/>
        <w:rPr>
          <w:rFonts w:ascii="Times New Roman" w:eastAsiaTheme="majorEastAsia" w:hAnsi="Times New Roman" w:cs="Times New Roman"/>
          <w:bCs/>
          <w:sz w:val="24"/>
          <w:szCs w:val="24"/>
        </w:rPr>
      </w:pPr>
      <w:bookmarkStart w:id="41" w:name="_Toc181011476"/>
      <w:bookmarkStart w:id="42" w:name="_Toc181952195"/>
      <w:bookmarkStart w:id="43" w:name="_Toc127012147"/>
      <w:bookmarkStart w:id="44" w:name="_Toc123659461"/>
      <w:bookmarkStart w:id="45" w:name="_Toc123660957"/>
      <w:bookmarkStart w:id="46" w:name="_Toc155351710"/>
      <w:bookmarkStart w:id="47" w:name="_Toc180743367"/>
      <w:bookmarkStart w:id="48" w:name="_Toc168725662"/>
      <w:bookmarkStart w:id="49" w:name="_Toc182320684"/>
      <w:r>
        <w:rPr>
          <w:rFonts w:ascii="Times New Roman" w:eastAsiaTheme="majorEastAsia" w:hAnsi="Times New Roman" w:cs="Times New Roman"/>
          <w:bCs/>
          <w:sz w:val="24"/>
          <w:szCs w:val="24"/>
        </w:rPr>
        <w:t>The study was guided by the following specific objectives;</w:t>
      </w:r>
      <w:bookmarkEnd w:id="41"/>
      <w:bookmarkEnd w:id="42"/>
      <w:bookmarkEnd w:id="43"/>
      <w:bookmarkEnd w:id="44"/>
      <w:bookmarkEnd w:id="45"/>
      <w:bookmarkEnd w:id="46"/>
      <w:bookmarkEnd w:id="47"/>
      <w:bookmarkEnd w:id="48"/>
      <w:bookmarkEnd w:id="49"/>
    </w:p>
    <w:p w:rsidR="008942C2" w:rsidRDefault="00531D13" w:rsidP="005129D7">
      <w:pPr>
        <w:numPr>
          <w:ilvl w:val="0"/>
          <w:numId w:val="1"/>
        </w:numPr>
        <w:spacing w:line="48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To characterize small holder indigenous chicken hatching systems in Siaya County</w:t>
      </w:r>
    </w:p>
    <w:p w:rsidR="008942C2" w:rsidRDefault="00531D13" w:rsidP="005129D7">
      <w:pPr>
        <w:numPr>
          <w:ilvl w:val="0"/>
          <w:numId w:val="1"/>
        </w:numPr>
        <w:spacing w:line="48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To evaluate the performance of existing indigenous chicken hatching systems in Siaya County</w:t>
      </w:r>
    </w:p>
    <w:p w:rsidR="008942C2" w:rsidRDefault="00531D13" w:rsidP="005129D7">
      <w:pPr>
        <w:numPr>
          <w:ilvl w:val="0"/>
          <w:numId w:val="1"/>
        </w:numPr>
        <w:spacing w:line="480" w:lineRule="auto"/>
        <w:ind w:left="1440"/>
        <w:contextualSpacing/>
        <w:jc w:val="both"/>
        <w:rPr>
          <w:rFonts w:ascii="Times New Roman" w:hAnsi="Times New Roman" w:cs="Times New Roman"/>
          <w:b/>
          <w:sz w:val="24"/>
          <w:szCs w:val="24"/>
        </w:rPr>
      </w:pPr>
      <w:r>
        <w:rPr>
          <w:rFonts w:ascii="Times New Roman" w:hAnsi="Times New Roman" w:cs="Times New Roman"/>
          <w:sz w:val="24"/>
          <w:szCs w:val="24"/>
        </w:rPr>
        <w:t xml:space="preserve">To modify existing indigenous chicken hatching systems and evaluate their performance </w:t>
      </w:r>
    </w:p>
    <w:p w:rsidR="008942C2" w:rsidRDefault="00531D13" w:rsidP="005129D7">
      <w:pPr>
        <w:keepNext/>
        <w:keepLines/>
        <w:spacing w:after="0" w:line="480" w:lineRule="auto"/>
        <w:ind w:left="720"/>
        <w:outlineLvl w:val="0"/>
        <w:rPr>
          <w:rFonts w:ascii="Times New Roman" w:eastAsiaTheme="majorEastAsia" w:hAnsi="Times New Roman" w:cs="Times New Roman"/>
          <w:b/>
          <w:bCs/>
          <w:sz w:val="24"/>
          <w:szCs w:val="24"/>
        </w:rPr>
      </w:pPr>
      <w:bookmarkStart w:id="50" w:name="_Toc182320685"/>
      <w:r>
        <w:rPr>
          <w:rFonts w:ascii="Times New Roman" w:eastAsiaTheme="majorEastAsia" w:hAnsi="Times New Roman" w:cs="Times New Roman"/>
          <w:b/>
          <w:bCs/>
          <w:sz w:val="24"/>
          <w:szCs w:val="24"/>
        </w:rPr>
        <w:t>1.4 Research Questions</w:t>
      </w:r>
      <w:bookmarkEnd w:id="50"/>
    </w:p>
    <w:p w:rsidR="008942C2" w:rsidRDefault="00531D13" w:rsidP="005129D7">
      <w:pPr>
        <w:numPr>
          <w:ilvl w:val="0"/>
          <w:numId w:val="2"/>
        </w:numPr>
        <w:spacing w:after="0" w:line="48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What are the characteristics of smallholder indigenous chicks hatching systems in Siaya County?</w:t>
      </w:r>
    </w:p>
    <w:p w:rsidR="008942C2" w:rsidRDefault="00531D13" w:rsidP="005129D7">
      <w:pPr>
        <w:numPr>
          <w:ilvl w:val="0"/>
          <w:numId w:val="2"/>
        </w:numPr>
        <w:spacing w:after="0" w:line="48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What is the performance of chicks hatching systems?</w:t>
      </w:r>
    </w:p>
    <w:p w:rsidR="008942C2" w:rsidRDefault="00531D13" w:rsidP="005129D7">
      <w:pPr>
        <w:numPr>
          <w:ilvl w:val="0"/>
          <w:numId w:val="2"/>
        </w:numPr>
        <w:spacing w:after="0" w:line="480" w:lineRule="auto"/>
        <w:ind w:left="1440"/>
        <w:contextualSpacing/>
        <w:jc w:val="both"/>
        <w:rPr>
          <w:rFonts w:ascii="Times New Roman" w:hAnsi="Times New Roman" w:cs="Times New Roman"/>
          <w:sz w:val="24"/>
          <w:szCs w:val="24"/>
        </w:rPr>
      </w:pPr>
      <w:r>
        <w:rPr>
          <w:rFonts w:ascii="Times New Roman" w:hAnsi="Times New Roman" w:cs="Times New Roman"/>
          <w:sz w:val="24"/>
          <w:szCs w:val="24"/>
        </w:rPr>
        <w:t>What is the performance of modified chicks hatching systems?</w:t>
      </w:r>
    </w:p>
    <w:p w:rsidR="008942C2" w:rsidRDefault="008942C2" w:rsidP="005129D7">
      <w:pPr>
        <w:spacing w:after="0" w:line="480" w:lineRule="auto"/>
        <w:ind w:left="1440"/>
        <w:contextualSpacing/>
        <w:jc w:val="both"/>
        <w:rPr>
          <w:rFonts w:ascii="Times New Roman" w:hAnsi="Times New Roman" w:cs="Times New Roman"/>
          <w:sz w:val="24"/>
          <w:szCs w:val="24"/>
        </w:rPr>
      </w:pPr>
    </w:p>
    <w:p w:rsidR="008942C2" w:rsidRDefault="00531D13" w:rsidP="005129D7">
      <w:pPr>
        <w:keepNext/>
        <w:keepLines/>
        <w:spacing w:after="0" w:line="480" w:lineRule="auto"/>
        <w:ind w:left="720"/>
        <w:jc w:val="both"/>
        <w:outlineLvl w:val="0"/>
        <w:rPr>
          <w:rFonts w:ascii="Times New Roman" w:eastAsiaTheme="majorEastAsia" w:hAnsi="Times New Roman" w:cs="Times New Roman"/>
          <w:b/>
          <w:bCs/>
          <w:sz w:val="24"/>
          <w:szCs w:val="24"/>
        </w:rPr>
      </w:pPr>
      <w:bookmarkStart w:id="51" w:name="_Toc182320686"/>
      <w:r>
        <w:rPr>
          <w:rFonts w:ascii="Times New Roman" w:eastAsiaTheme="majorEastAsia" w:hAnsi="Times New Roman" w:cs="Times New Roman"/>
          <w:b/>
          <w:bCs/>
          <w:sz w:val="24"/>
          <w:szCs w:val="24"/>
        </w:rPr>
        <w:t>1.5 Justification and Significance of the Study</w:t>
      </w:r>
      <w:bookmarkEnd w:id="51"/>
    </w:p>
    <w:p w:rsidR="008942C2" w:rsidRDefault="00531D13" w:rsidP="005129D7">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demand for chicken products continues to rise due to urbanization, population growth, shrinking agricultural land, and shifting consumer preferences. However, despite this growing demand, output within the chicken value chain remains low, which limits its contribution to economic development (ASDSP 2021). Smallholder poultry systems rely heavily on traditional rearing methods, which are not efficient enough to support high-volume egg incubation. Therefore, there is a pressing need for advanced technologies to improve hatching efficiency.</w:t>
      </w:r>
    </w:p>
    <w:p w:rsidR="008942C2" w:rsidRDefault="00531D13" w:rsidP="005129D7">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Kenya's leading agricultural research body, KALRO, is currently managing a World Bank-funded project known as KALRO-KCSAP. This project focuses on specific technologies, innovations, management practices (TIMPS) for the poultry sector, aiming to achieve the Climate Smart Agriculture (CSA) goals: increased productivity, enhanced resilience, and reduced greenhouse gas emissions. This study aligns with the KALRO-KCSAP objectives by enhancing the egg incubation process to boost hatchability and minimize egg wastage, supporting KALRO’s efforts to meet Kenya’s demand for chicken products. Additionally, it supports the government's six-pillar strategy for sustainable food security in Kenya.</w:t>
      </w:r>
    </w:p>
    <w:p w:rsidR="008942C2" w:rsidRDefault="00531D13" w:rsidP="005129D7">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and recommendations from this study are anticipated to encourage young farmers to invest in poultry farming with adequate technical skills in incubator management, creating employment opportunities across Kenya. This aligns with Kenya’s Vision 2030 goal of transforming the country into an industrialized, middle-income nation that provides a high quality of life for all by 2030.</w:t>
      </w:r>
    </w:p>
    <w:p w:rsidR="008942C2" w:rsidRDefault="00531D13" w:rsidP="005129D7">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international level, strategies for bolstering household food security are increasingly recognized. Significant meetings addressing food security include the 2014 International Conference on Nutrition (ICN) focused on core strategies for household food security, the 2020 World Food Summit (WFS) emphasizing the need for food trade policies that support food security, Africa Agenda 2063, and Kenya’s Bottom-Up Economic Transformation Agenda (BeTA), which promotes modern agricultural practices for enhanced productivity and yield.</w:t>
      </w:r>
    </w:p>
    <w:p w:rsidR="008942C2" w:rsidRDefault="00531D13" w:rsidP="005129D7">
      <w:pPr>
        <w:keepNext/>
        <w:keepLines/>
        <w:spacing w:after="0" w:line="480" w:lineRule="auto"/>
        <w:ind w:left="720"/>
        <w:jc w:val="both"/>
        <w:outlineLvl w:val="0"/>
        <w:rPr>
          <w:rFonts w:ascii="Times New Roman" w:eastAsiaTheme="majorEastAsia" w:hAnsi="Times New Roman" w:cs="Times New Roman"/>
          <w:b/>
          <w:bCs/>
          <w:sz w:val="24"/>
          <w:szCs w:val="24"/>
        </w:rPr>
      </w:pPr>
      <w:bookmarkStart w:id="52" w:name="_Toc182320687"/>
      <w:r>
        <w:rPr>
          <w:rFonts w:ascii="Times New Roman" w:eastAsiaTheme="majorEastAsia" w:hAnsi="Times New Roman" w:cs="Times New Roman"/>
          <w:b/>
          <w:bCs/>
          <w:sz w:val="24"/>
          <w:szCs w:val="24"/>
        </w:rPr>
        <w:lastRenderedPageBreak/>
        <w:t>1.6 Scope of the Study</w:t>
      </w:r>
      <w:bookmarkEnd w:id="52"/>
    </w:p>
    <w:p w:rsidR="008942C2" w:rsidRDefault="00531D13" w:rsidP="005129D7">
      <w:pPr>
        <w:keepNext/>
        <w:keepLines/>
        <w:spacing w:after="0" w:line="480" w:lineRule="auto"/>
        <w:ind w:left="720"/>
        <w:jc w:val="both"/>
        <w:outlineLvl w:val="0"/>
        <w:rPr>
          <w:rFonts w:ascii="Times New Roman" w:eastAsiaTheme="majorEastAsia" w:hAnsi="Times New Roman" w:cs="Times New Roman"/>
          <w:b/>
          <w:bCs/>
          <w:sz w:val="24"/>
          <w:szCs w:val="24"/>
        </w:rPr>
      </w:pPr>
      <w:bookmarkStart w:id="53" w:name="_Toc181952199"/>
      <w:bookmarkStart w:id="54" w:name="_Toc182317728"/>
      <w:bookmarkStart w:id="55" w:name="_Toc182320688"/>
      <w:r>
        <w:rPr>
          <w:rFonts w:ascii="Times New Roman" w:hAnsi="Times New Roman" w:cs="Times New Roman"/>
          <w:sz w:val="24"/>
          <w:szCs w:val="24"/>
        </w:rPr>
        <w:t>Egg hatching is influenced by factors such as nutrition, breed type, bird age, egg storage position, incubator temperature, egg turning angle, relative humidity, ventilation, and flock vaccination schedule. This study primarily examined incubation space, temperature, relative humidity, and turning angle. It focused on ASDSP incubators used by farmers, which had various improvements. The study did not consider the mean daily ambient temperature around the hatcheries, as incubators maintain a controlled environment throughout incubation. Eggs were sourced from the same suppliers as the hatcheries. The study concentrated on the improved indigenous chickens commonly raised in Siaya County. Hatchability served as the primary metric for hatchery performance, with temperature and relative humidity in the incubator being key variables studied. Incubation lasted 23 days, but chick quality was not assessed</w:t>
      </w:r>
      <w:r>
        <w:rPr>
          <w:rFonts w:ascii="Times New Roman" w:eastAsiaTheme="majorEastAsia" w:hAnsi="Times New Roman" w:cs="Times New Roman"/>
          <w:b/>
          <w:bCs/>
          <w:sz w:val="24"/>
          <w:szCs w:val="24"/>
        </w:rPr>
        <w:t>.</w:t>
      </w:r>
      <w:bookmarkEnd w:id="53"/>
      <w:bookmarkEnd w:id="54"/>
      <w:bookmarkEnd w:id="55"/>
    </w:p>
    <w:p w:rsidR="008942C2" w:rsidRDefault="00531D13" w:rsidP="005129D7">
      <w:pPr>
        <w:keepNext/>
        <w:keepLines/>
        <w:spacing w:before="480" w:after="0" w:line="480" w:lineRule="auto"/>
        <w:ind w:left="720"/>
        <w:outlineLvl w:val="0"/>
        <w:rPr>
          <w:rFonts w:ascii="Times New Roman" w:eastAsiaTheme="majorEastAsia" w:hAnsi="Times New Roman" w:cs="Times New Roman"/>
          <w:b/>
          <w:bCs/>
          <w:sz w:val="24"/>
          <w:szCs w:val="24"/>
        </w:rPr>
      </w:pPr>
      <w:bookmarkStart w:id="56" w:name="_Toc182320689"/>
      <w:r>
        <w:rPr>
          <w:rFonts w:ascii="Times New Roman" w:eastAsiaTheme="majorEastAsia" w:hAnsi="Times New Roman" w:cs="Times New Roman"/>
          <w:b/>
          <w:bCs/>
          <w:sz w:val="24"/>
          <w:szCs w:val="24"/>
        </w:rPr>
        <w:t>1.7 Limitations of the Study</w:t>
      </w:r>
      <w:bookmarkEnd w:id="56"/>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The existing facilities lack the sophistication needed to manage embryonic temperature adequately, and they do not address issues related to in-breeding or the future performance of day-old chicks hatched.</w:t>
      </w:r>
    </w:p>
    <w:p w:rsidR="008942C2" w:rsidRDefault="00531D13" w:rsidP="005129D7">
      <w:pPr>
        <w:tabs>
          <w:tab w:val="left" w:pos="4875"/>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p>
    <w:p w:rsidR="008942C2" w:rsidRDefault="008942C2" w:rsidP="005129D7">
      <w:pPr>
        <w:tabs>
          <w:tab w:val="left" w:pos="4875"/>
        </w:tabs>
        <w:spacing w:line="480" w:lineRule="auto"/>
        <w:ind w:left="720"/>
        <w:jc w:val="both"/>
        <w:rPr>
          <w:rFonts w:ascii="Times New Roman" w:hAnsi="Times New Roman" w:cs="Times New Roman"/>
          <w:sz w:val="24"/>
          <w:szCs w:val="24"/>
        </w:rPr>
      </w:pPr>
    </w:p>
    <w:p w:rsidR="008942C2" w:rsidRDefault="008942C2" w:rsidP="005129D7">
      <w:pPr>
        <w:tabs>
          <w:tab w:val="left" w:pos="4875"/>
        </w:tabs>
        <w:spacing w:line="480" w:lineRule="auto"/>
        <w:ind w:left="720"/>
        <w:jc w:val="both"/>
        <w:rPr>
          <w:rFonts w:ascii="Times New Roman" w:hAnsi="Times New Roman" w:cs="Times New Roman"/>
          <w:sz w:val="24"/>
          <w:szCs w:val="24"/>
        </w:rPr>
      </w:pPr>
    </w:p>
    <w:p w:rsidR="008942C2" w:rsidRDefault="008942C2">
      <w:pPr>
        <w:tabs>
          <w:tab w:val="left" w:pos="4875"/>
        </w:tabs>
        <w:spacing w:line="480" w:lineRule="auto"/>
        <w:jc w:val="both"/>
        <w:rPr>
          <w:rFonts w:ascii="Times New Roman" w:hAnsi="Times New Roman" w:cs="Times New Roman"/>
          <w:sz w:val="24"/>
          <w:szCs w:val="24"/>
        </w:rPr>
      </w:pPr>
    </w:p>
    <w:p w:rsidR="008942C2" w:rsidRDefault="00531D13" w:rsidP="005129D7">
      <w:pPr>
        <w:pStyle w:val="Heading1"/>
        <w:spacing w:before="0" w:line="480" w:lineRule="auto"/>
        <w:ind w:left="720"/>
        <w:jc w:val="center"/>
        <w:rPr>
          <w:rFonts w:ascii="Times New Roman" w:hAnsi="Times New Roman" w:cs="Times New Roman"/>
          <w:color w:val="auto"/>
          <w:sz w:val="24"/>
          <w:szCs w:val="24"/>
        </w:rPr>
      </w:pPr>
      <w:bookmarkStart w:id="57" w:name="_Toc123659466"/>
      <w:bookmarkStart w:id="58" w:name="_Toc182320690"/>
      <w:r>
        <w:rPr>
          <w:rFonts w:ascii="Times New Roman" w:hAnsi="Times New Roman" w:cs="Times New Roman"/>
          <w:color w:val="auto"/>
          <w:sz w:val="24"/>
          <w:szCs w:val="24"/>
        </w:rPr>
        <w:lastRenderedPageBreak/>
        <w:t>CHAPTER TWO</w:t>
      </w:r>
      <w:bookmarkEnd w:id="57"/>
      <w:bookmarkEnd w:id="58"/>
    </w:p>
    <w:p w:rsidR="008942C2" w:rsidRDefault="00531D13" w:rsidP="005129D7">
      <w:pPr>
        <w:pStyle w:val="Heading1"/>
        <w:spacing w:before="0" w:line="480" w:lineRule="auto"/>
        <w:ind w:left="720"/>
        <w:jc w:val="center"/>
        <w:rPr>
          <w:rFonts w:ascii="Times New Roman" w:hAnsi="Times New Roman" w:cs="Times New Roman"/>
          <w:color w:val="auto"/>
          <w:sz w:val="24"/>
          <w:szCs w:val="24"/>
        </w:rPr>
      </w:pPr>
      <w:bookmarkStart w:id="59" w:name="_Toc123659467"/>
      <w:r>
        <w:rPr>
          <w:rFonts w:ascii="Times New Roman" w:hAnsi="Times New Roman" w:cs="Times New Roman"/>
          <w:color w:val="auto"/>
          <w:sz w:val="24"/>
          <w:szCs w:val="24"/>
        </w:rPr>
        <w:t xml:space="preserve"> </w:t>
      </w:r>
      <w:bookmarkStart w:id="60" w:name="_Toc182320691"/>
      <w:r>
        <w:rPr>
          <w:rFonts w:ascii="Times New Roman" w:hAnsi="Times New Roman" w:cs="Times New Roman"/>
          <w:color w:val="auto"/>
          <w:sz w:val="24"/>
          <w:szCs w:val="24"/>
        </w:rPr>
        <w:t>LITERATURE REVIEW</w:t>
      </w:r>
      <w:bookmarkEnd w:id="59"/>
      <w:bookmarkEnd w:id="60"/>
    </w:p>
    <w:p w:rsidR="008942C2" w:rsidRDefault="00531D13" w:rsidP="005129D7">
      <w:pPr>
        <w:pStyle w:val="Heading2"/>
        <w:spacing w:before="0"/>
        <w:ind w:left="720"/>
      </w:pPr>
      <w:bookmarkStart w:id="61" w:name="_Toc182320692"/>
      <w:r>
        <w:t>2.1 Introduction</w:t>
      </w:r>
      <w:bookmarkEnd w:id="61"/>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Microclimate refers to a set of conditions that create the thermal environment within a room (Yasa, 2017). Incubation is the process by which poultry eggs develop into chicks, typically maintained at a constant temperature by the body heat of the brooding parent in many bird species. Humidity is crucial; if the air is too dry, the egg may lose excessive moisture, potentially leading to hatching difficulties. As incubation progresses, eggs typically become lighter, and the airspace inside enlarges due to evaporation (Ramli et al., 2015; Benjamin &amp; Oye, 2012). Therefore, the quality of chicks is greatly influenced by incubation conditions, which play a critical role in the development and future performance of the chicks. Embryo temperature, in particular, significantly impacts both embryonic development and chick quality.</w:t>
      </w:r>
    </w:p>
    <w:p w:rsidR="008942C2" w:rsidRPr="00D7525B" w:rsidRDefault="00531D13" w:rsidP="005129D7">
      <w:pPr>
        <w:spacing w:after="0" w:line="480" w:lineRule="auto"/>
        <w:ind w:left="720"/>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 xml:space="preserve">According to Oluyemi and Roberts (1988), </w:t>
      </w:r>
      <w:r>
        <w:rPr>
          <w:rFonts w:ascii="Times New Roman" w:hAnsi="Times New Roman" w:cs="Times New Roman"/>
          <w:sz w:val="24"/>
          <w:szCs w:val="24"/>
        </w:rPr>
        <w:t>an incubator</w:t>
      </w:r>
      <w:r>
        <w:rPr>
          <w:rFonts w:ascii="Times New Roman" w:hAnsi="Times New Roman" w:cs="Times New Roman"/>
          <w:b/>
          <w:bCs/>
          <w:sz w:val="24"/>
          <w:szCs w:val="24"/>
          <w:shd w:val="clear" w:color="auto" w:fill="FFFFFF"/>
        </w:rPr>
        <w:t xml:space="preserve"> </w:t>
      </w:r>
      <w:r>
        <w:rPr>
          <w:rFonts w:ascii="Times New Roman" w:hAnsi="Times New Roman" w:cs="Times New Roman"/>
          <w:bCs/>
          <w:sz w:val="24"/>
          <w:szCs w:val="24"/>
          <w:shd w:val="clear" w:color="auto" w:fill="FFFFFF"/>
        </w:rPr>
        <w:t>is a mechanical device which controls temperature to around 37.7</w:t>
      </w:r>
      <w:r>
        <w:rPr>
          <w:rFonts w:ascii="Times New Roman" w:hAnsi="Times New Roman" w:cs="Times New Roman"/>
          <w:bCs/>
          <w:sz w:val="24"/>
          <w:szCs w:val="24"/>
          <w:shd w:val="clear" w:color="auto" w:fill="FFFFFF"/>
          <w:vertAlign w:val="superscript"/>
        </w:rPr>
        <w:t>o</w:t>
      </w:r>
      <w:r>
        <w:rPr>
          <w:rFonts w:ascii="Times New Roman" w:hAnsi="Times New Roman" w:cs="Times New Roman"/>
          <w:bCs/>
          <w:sz w:val="24"/>
          <w:szCs w:val="24"/>
          <w:shd w:val="clear" w:color="auto" w:fill="FFFFFF"/>
        </w:rPr>
        <w:t>C and humidity creating the ideal conditions which allows the chick to grow inside a fertilized egg, without need for a broody hen.</w:t>
      </w:r>
      <w:r>
        <w:rPr>
          <w:rFonts w:ascii="Times New Roman" w:hAnsi="Times New Roman" w:cs="Times New Roman"/>
          <w:sz w:val="24"/>
          <w:szCs w:val="24"/>
        </w:rPr>
        <w:t xml:space="preserve"> It contains an insulated warm container for hatching eggs and artificially performs the role of a broody hen. It can be made of wood, metal or plastic and contains a heating element, a thermostat to maintain an accurate temperature, egg cradles, water troughs for humidity and in some cases a fan and automatic egg roller or turner. Consequently, a brooder</w:t>
      </w:r>
      <w:r>
        <w:rPr>
          <w:rFonts w:ascii="Times New Roman" w:hAnsi="Times New Roman" w:cs="Times New Roman"/>
          <w:bCs/>
          <w:sz w:val="24"/>
          <w:szCs w:val="24"/>
          <w:shd w:val="clear" w:color="auto" w:fill="FFFFFF"/>
        </w:rPr>
        <w:t xml:space="preserve"> enables large numbers of eggs to be incubated in all seasons.</w:t>
      </w:r>
      <w:r>
        <w:rPr>
          <w:rFonts w:ascii="Times New Roman" w:hAnsi="Times New Roman" w:cs="Times New Roman"/>
          <w:sz w:val="24"/>
          <w:szCs w:val="24"/>
          <w:shd w:val="clear" w:color="auto" w:fill="FFFFFF"/>
        </w:rPr>
        <w:t xml:space="preserve"> </w:t>
      </w:r>
    </w:p>
    <w:p w:rsidR="008942C2" w:rsidRDefault="00531D13" w:rsidP="005129D7">
      <w:pPr>
        <w:pStyle w:val="Heading2"/>
        <w:spacing w:before="0"/>
        <w:ind w:left="720"/>
        <w:rPr>
          <w:rFonts w:cs="Times New Roman"/>
          <w:szCs w:val="24"/>
        </w:rPr>
      </w:pPr>
      <w:bookmarkStart w:id="62" w:name="_Toc182320693"/>
      <w:r>
        <w:rPr>
          <w:rFonts w:cs="Times New Roman"/>
          <w:szCs w:val="24"/>
        </w:rPr>
        <w:lastRenderedPageBreak/>
        <w:t>2.2 Theoretical Review</w:t>
      </w:r>
      <w:bookmarkEnd w:id="62"/>
    </w:p>
    <w:p w:rsidR="008942C2" w:rsidRDefault="00531D13" w:rsidP="005129D7">
      <w:pPr>
        <w:pStyle w:val="Heading3"/>
        <w:spacing w:before="0" w:line="480" w:lineRule="auto"/>
        <w:ind w:left="720"/>
        <w:rPr>
          <w:rFonts w:ascii="Times New Roman" w:hAnsi="Times New Roman" w:cs="Times New Roman"/>
          <w:color w:val="auto"/>
          <w:sz w:val="24"/>
          <w:szCs w:val="24"/>
        </w:rPr>
      </w:pPr>
      <w:bookmarkStart w:id="63" w:name="_Toc182320694"/>
      <w:r>
        <w:rPr>
          <w:rFonts w:ascii="Times New Roman" w:hAnsi="Times New Roman" w:cs="Times New Roman"/>
          <w:color w:val="auto"/>
          <w:sz w:val="24"/>
          <w:szCs w:val="24"/>
        </w:rPr>
        <w:t>2.2.1 Heat Supply</w:t>
      </w:r>
      <w:bookmarkEnd w:id="63"/>
    </w:p>
    <w:p w:rsidR="008942C2" w:rsidRDefault="00531D13" w:rsidP="005129D7">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Meijerhof (2009) highlights that heat is a crucial micro-environmental factor for incubating chicken eggs, requiring stable maintenance. Lauer (2009) found that the ideal incubation temperature is 37.8°C, although a range between 37°C and 38.9°C is generally acceptable. During incubation, chick embryo development follows two metabolic stages: an endothermic phase starting on day one, followed by an exothermic phase beginning around day nine. According to Roovert-Reijrink (2018), maintaining a constant temperature for developing embryos relies on balancing the embryo's heat needs with heat exchange between the surrounding environment and the egg, which is affected by humidity, ventilation, and air movement.</w:t>
      </w:r>
    </w:p>
    <w:p w:rsidR="008942C2" w:rsidRDefault="00531D13" w:rsidP="005129D7">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der Pol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emphasize that incubator designs must have adequate warming capacity for the early incubation days (up to day nine) and cooling capacity afterward, as embryonic heat production increases. Any drop-in temperature below 35.6°C or a rise above 39.4°C for more than an hour after incubation starts can lead to embryo death. If temperatures stay outside the egg's thermal neutral zone, hatching failure is likely. High temperatures are particularly critical, as they can result in embryo mortality, while lower temperatures slow development, delaying hatching (Preez, 2007; Lourens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w:t>
      </w:r>
    </w:p>
    <w:p w:rsidR="008942C2" w:rsidRDefault="00531D13" w:rsidP="005129D7">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Servet (2022) concludes that the ideal continuous incubation temperature for poultry species lies between 37°C and 38°C, though hatching is possible between 35°C and 40.5°C. Egg embryos are generally more susceptible to higher temperatures than lower ones; the </w:t>
      </w:r>
      <w:r>
        <w:rPr>
          <w:rFonts w:ascii="Times New Roman" w:eastAsia="Times New Roman" w:hAnsi="Times New Roman" w:cs="Times New Roman"/>
          <w:sz w:val="24"/>
          <w:szCs w:val="24"/>
        </w:rPr>
        <w:lastRenderedPageBreak/>
        <w:t>impact of suboptimal temperatures depends on both the deviation from the ideal and the duration of exposure. Furthermore, embryos tend to be more vulnerable to non-optimal temperatures at the start of incubation than late.</w:t>
      </w:r>
    </w:p>
    <w:p w:rsidR="008942C2" w:rsidRDefault="00531D13" w:rsidP="005129D7">
      <w:pPr>
        <w:pStyle w:val="Heading3"/>
        <w:spacing w:line="480" w:lineRule="auto"/>
        <w:ind w:left="720"/>
        <w:rPr>
          <w:rFonts w:ascii="Times New Roman" w:hAnsi="Times New Roman" w:cs="Times New Roman"/>
          <w:color w:val="auto"/>
          <w:sz w:val="24"/>
          <w:szCs w:val="24"/>
        </w:rPr>
      </w:pPr>
      <w:r>
        <w:rPr>
          <w:rFonts w:ascii="Times New Roman" w:hAnsi="Times New Roman" w:cs="Times New Roman"/>
          <w:color w:val="auto"/>
          <w:sz w:val="24"/>
          <w:szCs w:val="24"/>
        </w:rPr>
        <w:t xml:space="preserve">  </w:t>
      </w:r>
      <w:bookmarkStart w:id="64" w:name="_Toc182320695"/>
      <w:r>
        <w:rPr>
          <w:rFonts w:ascii="Times New Roman" w:hAnsi="Times New Roman" w:cs="Times New Roman"/>
          <w:color w:val="auto"/>
          <w:sz w:val="24"/>
          <w:szCs w:val="24"/>
        </w:rPr>
        <w:t>2.2.2 Relative Humidity</w:t>
      </w:r>
      <w:bookmarkEnd w:id="64"/>
    </w:p>
    <w:p w:rsidR="008942C2" w:rsidRDefault="00531D13" w:rsidP="005129D7">
      <w:pPr>
        <w:shd w:val="clear" w:color="auto" w:fill="FFFFFF"/>
        <w:spacing w:after="0" w:line="480" w:lineRule="auto"/>
        <w:ind w:left="720"/>
        <w:jc w:val="both"/>
        <w:textAlignment w:val="baseline"/>
        <w:rPr>
          <w:rFonts w:ascii="Times New Roman" w:eastAsia="Times New Roman" w:hAnsi="Times New Roman" w:cs="Times New Roman"/>
          <w:sz w:val="24"/>
          <w:szCs w:val="24"/>
        </w:rPr>
      </w:pPr>
      <w:r>
        <w:rPr>
          <w:rFonts w:ascii="Times New Roman" w:hAnsi="Times New Roman" w:cs="Times New Roman"/>
          <w:sz w:val="24"/>
          <w:szCs w:val="24"/>
        </w:rPr>
        <w:t xml:space="preserve">Molenaar </w:t>
      </w:r>
      <w:r>
        <w:rPr>
          <w:rFonts w:ascii="Times New Roman" w:hAnsi="Times New Roman" w:cs="Times New Roman"/>
          <w:i/>
          <w:sz w:val="24"/>
          <w:szCs w:val="24"/>
        </w:rPr>
        <w:t>et al.</w:t>
      </w:r>
      <w:r>
        <w:rPr>
          <w:rFonts w:ascii="Times New Roman" w:hAnsi="Times New Roman" w:cs="Times New Roman"/>
          <w:sz w:val="24"/>
          <w:szCs w:val="24"/>
        </w:rPr>
        <w:t xml:space="preserve"> (2010) stated that approximately 14% of the initial weight of an egg must be lost as water vapor to form an air space large enough to facilitate pulmonary respiration. The optimal relative humidity (RH) for incubating chicken eggs has been identified as 40-70%, with the highest hatching rates occurring at around 50% (Bruzual </w:t>
      </w:r>
      <w:r>
        <w:rPr>
          <w:rFonts w:ascii="Times New Roman" w:hAnsi="Times New Roman" w:cs="Times New Roman"/>
          <w:i/>
          <w:sz w:val="24"/>
          <w:szCs w:val="24"/>
        </w:rPr>
        <w:t>et al</w:t>
      </w:r>
      <w:r>
        <w:rPr>
          <w:rFonts w:ascii="Times New Roman" w:hAnsi="Times New Roman" w:cs="Times New Roman"/>
          <w:sz w:val="24"/>
          <w:szCs w:val="24"/>
        </w:rPr>
        <w:t xml:space="preserve">., 2000a). Van der Pol </w:t>
      </w:r>
      <w:r>
        <w:rPr>
          <w:rFonts w:ascii="Times New Roman" w:hAnsi="Times New Roman" w:cs="Times New Roman"/>
          <w:i/>
          <w:sz w:val="24"/>
          <w:szCs w:val="24"/>
        </w:rPr>
        <w:t>et al</w:t>
      </w:r>
      <w:r>
        <w:rPr>
          <w:rFonts w:ascii="Times New Roman" w:hAnsi="Times New Roman" w:cs="Times New Roman"/>
          <w:sz w:val="24"/>
          <w:szCs w:val="24"/>
        </w:rPr>
        <w:t xml:space="preserve">. (2013) found that maintaining RH between 55-60% and a constant temperature of 37.8°C during incubation maximizes hatchability. Extremes in RH are harmful to embryo development, leading to poor hatch rates due to dehydration or over-hydration. Low RH causes dehydration, producing chicks with lower body weights and, in some cases, causes embryos to adhere to the eggshell membrane, complicating the hatching process (Van der Pol </w:t>
      </w:r>
      <w:r>
        <w:rPr>
          <w:rFonts w:ascii="Times New Roman" w:hAnsi="Times New Roman" w:cs="Times New Roman"/>
          <w:i/>
          <w:sz w:val="24"/>
          <w:szCs w:val="24"/>
        </w:rPr>
        <w:t>et al</w:t>
      </w:r>
      <w:r>
        <w:rPr>
          <w:rFonts w:ascii="Times New Roman" w:hAnsi="Times New Roman" w:cs="Times New Roman"/>
          <w:sz w:val="24"/>
          <w:szCs w:val="24"/>
        </w:rPr>
        <w:t>., 2013). On the other hand, overly moist incubator conditions prevent sufficient water loss, causing chick edema during development. This lack of adequate weight loss can result in poor hatch rates due to unsealed navels (Bruzual et al., 2000b)</w:t>
      </w:r>
    </w:p>
    <w:p w:rsidR="008942C2" w:rsidRDefault="00531D13" w:rsidP="005129D7">
      <w:pPr>
        <w:pStyle w:val="Heading3"/>
        <w:spacing w:line="480" w:lineRule="auto"/>
        <w:ind w:left="720"/>
        <w:rPr>
          <w:rFonts w:ascii="Times New Roman" w:hAnsi="Times New Roman" w:cs="Times New Roman"/>
          <w:color w:val="auto"/>
          <w:sz w:val="24"/>
          <w:szCs w:val="24"/>
        </w:rPr>
      </w:pPr>
      <w:bookmarkStart w:id="65" w:name="_Toc182320696"/>
      <w:r>
        <w:rPr>
          <w:rFonts w:ascii="Times New Roman" w:hAnsi="Times New Roman" w:cs="Times New Roman"/>
          <w:color w:val="auto"/>
          <w:sz w:val="24"/>
          <w:szCs w:val="24"/>
        </w:rPr>
        <w:t>2.2.3 Ventilation</w:t>
      </w:r>
      <w:bookmarkEnd w:id="65"/>
    </w:p>
    <w:p w:rsidR="008942C2" w:rsidRDefault="00531D13" w:rsidP="005129D7">
      <w:pPr>
        <w:shd w:val="clear" w:color="auto" w:fill="FFFFFF"/>
        <w:spacing w:after="0" w:line="480" w:lineRule="auto"/>
        <w:ind w:left="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Ventilation is essential in maintaining optimal incubation conditions for temperature, humidity, and the ideal CO₂-to-O₂ ratio, which supports optimal embryo development (Green, 2014). In nature, the movements of a broody hen and the fluffiness of her abdominal feathers provide natural ventilation to promote airflow. In artificial incubation, </w:t>
      </w:r>
      <w:r>
        <w:rPr>
          <w:rFonts w:ascii="Times New Roman" w:eastAsia="Times New Roman" w:hAnsi="Times New Roman" w:cs="Times New Roman"/>
          <w:sz w:val="24"/>
          <w:szCs w:val="24"/>
        </w:rPr>
        <w:lastRenderedPageBreak/>
        <w:t xml:space="preserve">ventilation has two key aspects: the ventilation in the hatchery room, which is adjusted to create a uniform environment as per manufacturer specifications and environmental variations, and the ventilation within the incubator’s setter and hatcher, which is crucial for supporting successful embryo growth. The airflow rate over the incubating eggs should ideally be around 0.33980 m³/min, utilizing natural air with typical oxygen and carbon dioxide levels of 20-21% and 0.4%, respectively (Clauer, 2009). Airflow speed is particularly important during the poikilothermic phase when warmth is essential, and during the exothermic phase, where embryos generate significant heat that must be dissipated. Insufficient air velocity can lead to uneven cooling, with eggs in lower trays receiving less cooling than those in upper trays, resulting in uneven heat distribution (Elibol &amp; Brake, 2008). Lack of ventilation, similar to low RH, can reduce weight loss (Fares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Research indicates that controlling CO₂ levels during incubation can be advantageous; gradually increasing CO₂ to 1.5% during the poikilothermic phase has been found to enhance embryo growth and development, accelerate chick emergence, and improve hatch rates (Tona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2007; De Smit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2006).</w:t>
      </w:r>
    </w:p>
    <w:p w:rsidR="008942C2" w:rsidRDefault="00531D13" w:rsidP="005129D7">
      <w:pPr>
        <w:shd w:val="clear" w:color="auto" w:fill="FFFFFF"/>
        <w:spacing w:after="0" w:line="480" w:lineRule="auto"/>
        <w:ind w:left="720"/>
        <w:textAlignment w:val="baseline"/>
        <w:rPr>
          <w:rStyle w:val="Heading3Char"/>
          <w:rFonts w:ascii="Times New Roman" w:hAnsi="Times New Roman" w:cs="Times New Roman"/>
          <w:color w:val="auto"/>
          <w:sz w:val="24"/>
          <w:szCs w:val="24"/>
        </w:rPr>
      </w:pPr>
      <w:bookmarkStart w:id="66" w:name="_Toc182320697"/>
      <w:r>
        <w:rPr>
          <w:rStyle w:val="Heading3Char"/>
          <w:rFonts w:ascii="Times New Roman" w:hAnsi="Times New Roman" w:cs="Times New Roman"/>
          <w:color w:val="auto"/>
          <w:sz w:val="24"/>
          <w:szCs w:val="24"/>
        </w:rPr>
        <w:t>2.2.4 Breeding Stock</w:t>
      </w:r>
      <w:bookmarkEnd w:id="66"/>
    </w:p>
    <w:p w:rsidR="008942C2" w:rsidRDefault="00531D13" w:rsidP="005129D7">
      <w:pPr>
        <w:shd w:val="clear" w:color="auto" w:fill="FFFFFF"/>
        <w:spacing w:after="0" w:line="480" w:lineRule="auto"/>
        <w:ind w:left="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Cheng (2010) describes breeding stock as the group of male and female chickens that serve as the parent generation for future birds. They need a balanced diet to sufficiently meet the nutritional needs of embryos. The productivity of Indigenous Chickens (IC), like any livestock, depends on both genetics and environmental factors, influencing their ability to produce fertile, hatchable eggs and adapt to changing environmental conditions such as temperature, humidity, nutrition, pests, and diseases. Kenyan IC are often named after the regions where they are found, known as ecotypes, which include Narok, Bomet, Bondo, </w:t>
      </w:r>
      <w:r>
        <w:rPr>
          <w:rFonts w:ascii="Times New Roman" w:eastAsia="Times New Roman" w:hAnsi="Times New Roman" w:cs="Times New Roman"/>
          <w:sz w:val="24"/>
          <w:szCs w:val="24"/>
        </w:rPr>
        <w:lastRenderedPageBreak/>
        <w:t xml:space="preserve">Kakamega, West Pokot, Lamu, and Taita-Taveta (Okeno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Magothe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 Additionally, naming is influenced by observable physical traits, reflecting their adaptive genetic characteristics, which can be classified into categories such as feather density, body size, and plumage color (Sorensen, 2010).</w:t>
      </w:r>
    </w:p>
    <w:p w:rsidR="008942C2" w:rsidRDefault="00531D13" w:rsidP="005129D7">
      <w:pPr>
        <w:shd w:val="clear" w:color="auto" w:fill="FFFFFF"/>
        <w:spacing w:after="0" w:line="480" w:lineRule="auto"/>
        <w:ind w:left="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Birds are further grouped by these phenotypic traits into categories like naked neck, frizzled feathered, feathered shanks, normal feathered, and crested head, as well as size variations such as dwarf or giant (Okeno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They are also categorized by color, including black, white, brown, or mottled (Ngeno, 2011; Dessie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Kenyan IC exhibit diverse genotypes, expressed through combinations of traits that allow adaptation to various environments. For instance, the naked neck and frizzled feather types perform better in hotter climates due to their lighter body cover, which facilitates heat dissipation, unlike the fully feathered types (Ngeno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El-Gendy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2007). In colder, high-altitude areas, the normal-feathered, crested head, feathered shank, and bearded types are more common (Njenga, 2005).</w:t>
      </w:r>
    </w:p>
    <w:p w:rsidR="008942C2" w:rsidRDefault="00531D13" w:rsidP="005129D7">
      <w:pPr>
        <w:shd w:val="clear" w:color="auto" w:fill="FFFFFF"/>
        <w:spacing w:after="0" w:line="480" w:lineRule="auto"/>
        <w:ind w:left="720"/>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Phenotypically, Kenyan IC show distinct morphological groups that correspond with variations in adaptability, reproduction, and productivity (Okeno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King’ori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Genetically, IC can be classified into two main groups: molecular characterization has clustered them into four regions—Northern, Western, Central, and Coastal Kenya (Mwacharo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2007). Using microsatellite DNA markers, Mwacharo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further categorized them into Eastern (Marsabit, Meru, Kitui, Muranga, Kilifi, and Taita-Taveta) and Western (Kakamega, Homa Bay, Kisii, and Nandi) groups. Indigenous chickens with NN and FF genetic markers are associated with faster growth, </w:t>
      </w:r>
      <w:r>
        <w:rPr>
          <w:rFonts w:ascii="Times New Roman" w:eastAsia="Times New Roman" w:hAnsi="Times New Roman" w:cs="Times New Roman"/>
          <w:sz w:val="24"/>
          <w:szCs w:val="24"/>
        </w:rPr>
        <w:lastRenderedPageBreak/>
        <w:t>larger body size, greater clutch size, and resilience against diseases (Islam &amp; Nishibori, 2009)."</w:t>
      </w:r>
    </w:p>
    <w:p w:rsidR="008942C2" w:rsidRDefault="00531D13" w:rsidP="005129D7">
      <w:pPr>
        <w:pStyle w:val="Heading3"/>
        <w:spacing w:line="480" w:lineRule="auto"/>
        <w:ind w:left="720"/>
        <w:rPr>
          <w:rFonts w:ascii="Times New Roman" w:hAnsi="Times New Roman" w:cs="Times New Roman"/>
          <w:color w:val="auto"/>
          <w:sz w:val="24"/>
          <w:szCs w:val="24"/>
          <w:shd w:val="clear" w:color="auto" w:fill="FFFFFF"/>
        </w:rPr>
      </w:pPr>
      <w:bookmarkStart w:id="67" w:name="_Toc182320698"/>
      <w:r>
        <w:rPr>
          <w:rFonts w:ascii="Times New Roman" w:hAnsi="Times New Roman" w:cs="Times New Roman"/>
          <w:color w:val="auto"/>
          <w:sz w:val="24"/>
          <w:szCs w:val="24"/>
          <w:shd w:val="clear" w:color="auto" w:fill="FFFFFF"/>
        </w:rPr>
        <w:t>2.2.5 Eggs for Incubation</w:t>
      </w:r>
      <w:bookmarkEnd w:id="67"/>
      <w:r>
        <w:rPr>
          <w:rFonts w:ascii="Times New Roman" w:hAnsi="Times New Roman" w:cs="Times New Roman"/>
          <w:color w:val="auto"/>
          <w:sz w:val="24"/>
          <w:szCs w:val="24"/>
          <w:shd w:val="clear" w:color="auto" w:fill="FFFFFF"/>
        </w:rPr>
        <w:t xml:space="preserve"> </w:t>
      </w:r>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primary factors influencing the fertility and hatchability of Indigenous Chicken (IC) eggs include breed line, age, mating practices, health, egg quality, and storage. Non-genetic factors tend to have a greater effect on heritability, with fertility and hatchability heritability ranging from 0.6 to 0.13 (Sapp </w:t>
      </w:r>
      <w:r>
        <w:rPr>
          <w:rFonts w:ascii="Times New Roman" w:hAnsi="Times New Roman" w:cs="Times New Roman"/>
          <w:i/>
          <w:sz w:val="24"/>
          <w:szCs w:val="24"/>
        </w:rPr>
        <w:t>et al</w:t>
      </w:r>
      <w:r>
        <w:rPr>
          <w:rFonts w:ascii="Times New Roman" w:hAnsi="Times New Roman" w:cs="Times New Roman"/>
          <w:sz w:val="24"/>
          <w:szCs w:val="24"/>
        </w:rPr>
        <w:t xml:space="preserve">., 2004). Fertility rates are generally higher in lighter breeds than in heavier ones, although hatchability is not significantly affected by IC breed line (Islam </w:t>
      </w:r>
      <w:r>
        <w:rPr>
          <w:rFonts w:ascii="Times New Roman" w:hAnsi="Times New Roman" w:cs="Times New Roman"/>
          <w:i/>
          <w:sz w:val="24"/>
          <w:szCs w:val="24"/>
        </w:rPr>
        <w:t>et al.,</w:t>
      </w:r>
      <w:r>
        <w:rPr>
          <w:rFonts w:ascii="Times New Roman" w:hAnsi="Times New Roman" w:cs="Times New Roman"/>
          <w:sz w:val="24"/>
          <w:szCs w:val="24"/>
        </w:rPr>
        <w:t xml:space="preserve"> 2002). Bird age impacts fertility, which typically rises to a peak before declining; this trend is more pronounced in hens than in roosters (Brotherstone </w:t>
      </w:r>
      <w:r>
        <w:rPr>
          <w:rFonts w:ascii="Times New Roman" w:hAnsi="Times New Roman" w:cs="Times New Roman"/>
          <w:i/>
          <w:sz w:val="24"/>
          <w:szCs w:val="24"/>
        </w:rPr>
        <w:t>et al</w:t>
      </w:r>
      <w:r>
        <w:rPr>
          <w:rFonts w:ascii="Times New Roman" w:hAnsi="Times New Roman" w:cs="Times New Roman"/>
          <w:sz w:val="24"/>
          <w:szCs w:val="24"/>
        </w:rPr>
        <w:t>., 2000; Brommer &amp; Rattiste, 2008). Mating practices influence egg fertility, as eggs generally become fertile around four days after introducing a fertile male to hens. An optimal cock-to-hen ratio is essential to maintain consistent egg fertility, with ratios typically ranging from 1:5 to 1:10 depending on the production system, being higher for heavier breeds and free-range setups than for lighter breeds in confined systems (Kompi, 2015).</w:t>
      </w:r>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Egg quality is categorized into two main groups: external and internal quality characteristics (Nonga </w:t>
      </w:r>
      <w:r>
        <w:rPr>
          <w:rFonts w:ascii="Times New Roman" w:hAnsi="Times New Roman" w:cs="Times New Roman"/>
          <w:i/>
          <w:sz w:val="24"/>
          <w:szCs w:val="24"/>
        </w:rPr>
        <w:t>et al</w:t>
      </w:r>
      <w:r>
        <w:rPr>
          <w:rFonts w:ascii="Times New Roman" w:hAnsi="Times New Roman" w:cs="Times New Roman"/>
          <w:sz w:val="24"/>
          <w:szCs w:val="24"/>
        </w:rPr>
        <w:t xml:space="preserve">., 2010; Fayeye </w:t>
      </w:r>
      <w:r>
        <w:rPr>
          <w:rFonts w:ascii="Times New Roman" w:hAnsi="Times New Roman" w:cs="Times New Roman"/>
          <w:i/>
          <w:sz w:val="24"/>
          <w:szCs w:val="24"/>
        </w:rPr>
        <w:t>et al</w:t>
      </w:r>
      <w:r>
        <w:rPr>
          <w:rFonts w:ascii="Times New Roman" w:hAnsi="Times New Roman" w:cs="Times New Roman"/>
          <w:sz w:val="24"/>
          <w:szCs w:val="24"/>
        </w:rPr>
        <w:t xml:space="preserve">., 2005; Monira </w:t>
      </w:r>
      <w:r>
        <w:rPr>
          <w:rFonts w:ascii="Times New Roman" w:hAnsi="Times New Roman" w:cs="Times New Roman"/>
          <w:i/>
          <w:sz w:val="24"/>
          <w:szCs w:val="24"/>
        </w:rPr>
        <w:t>et al</w:t>
      </w:r>
      <w:r>
        <w:rPr>
          <w:rFonts w:ascii="Times New Roman" w:hAnsi="Times New Roman" w:cs="Times New Roman"/>
          <w:sz w:val="24"/>
          <w:szCs w:val="24"/>
        </w:rPr>
        <w:t xml:space="preserve">., 2003). According to Bain (2005), external quality features include size (volume and mass), shape index (measuring width-to-length ratio), shell thickness, shell color, and shell porosity, while internal quality characteristics involve albumen, yolk, and blastoderm size, all of which influence the embryo's viability (Onagbesan </w:t>
      </w:r>
      <w:r>
        <w:rPr>
          <w:rFonts w:ascii="Times New Roman" w:hAnsi="Times New Roman" w:cs="Times New Roman"/>
          <w:i/>
          <w:sz w:val="24"/>
          <w:szCs w:val="24"/>
        </w:rPr>
        <w:t>et al.,</w:t>
      </w:r>
      <w:r>
        <w:rPr>
          <w:rFonts w:ascii="Times New Roman" w:hAnsi="Times New Roman" w:cs="Times New Roman"/>
          <w:sz w:val="24"/>
          <w:szCs w:val="24"/>
        </w:rPr>
        <w:t xml:space="preserve"> 2007).</w:t>
      </w:r>
    </w:p>
    <w:p w:rsidR="008942C2" w:rsidRDefault="008942C2" w:rsidP="005129D7">
      <w:pPr>
        <w:spacing w:after="0" w:line="480" w:lineRule="auto"/>
        <w:ind w:left="720"/>
        <w:jc w:val="both"/>
        <w:rPr>
          <w:rFonts w:ascii="Times New Roman" w:hAnsi="Times New Roman" w:cs="Times New Roman"/>
          <w:sz w:val="24"/>
          <w:szCs w:val="24"/>
        </w:rPr>
      </w:pPr>
    </w:p>
    <w:p w:rsidR="008942C2" w:rsidRDefault="00531D13" w:rsidP="005129D7">
      <w:pPr>
        <w:pStyle w:val="Heading2"/>
        <w:spacing w:before="0"/>
        <w:ind w:left="720"/>
        <w:rPr>
          <w:rFonts w:cs="Times New Roman"/>
          <w:szCs w:val="24"/>
          <w:shd w:val="clear" w:color="auto" w:fill="FFFFFF"/>
        </w:rPr>
      </w:pPr>
      <w:bookmarkStart w:id="68" w:name="_Toc182320699"/>
      <w:r>
        <w:rPr>
          <w:rFonts w:cs="Times New Roman"/>
          <w:szCs w:val="24"/>
          <w:shd w:val="clear" w:color="auto" w:fill="FFFFFF"/>
        </w:rPr>
        <w:lastRenderedPageBreak/>
        <w:t>2.3 Empirical Review</w:t>
      </w:r>
      <w:bookmarkEnd w:id="68"/>
    </w:p>
    <w:p w:rsidR="008942C2" w:rsidRDefault="00531D13" w:rsidP="005129D7">
      <w:pPr>
        <w:pStyle w:val="Heading3"/>
        <w:spacing w:before="0" w:line="480" w:lineRule="auto"/>
        <w:ind w:left="720"/>
        <w:rPr>
          <w:rFonts w:ascii="Times New Roman" w:hAnsi="Times New Roman" w:cs="Times New Roman"/>
          <w:color w:val="auto"/>
          <w:sz w:val="24"/>
          <w:szCs w:val="24"/>
          <w:shd w:val="clear" w:color="auto" w:fill="FFFFFF"/>
        </w:rPr>
      </w:pPr>
      <w:bookmarkStart w:id="69" w:name="_Toc182320700"/>
      <w:r>
        <w:rPr>
          <w:rFonts w:ascii="Times New Roman" w:hAnsi="Times New Roman" w:cs="Times New Roman"/>
          <w:color w:val="auto"/>
          <w:sz w:val="24"/>
          <w:szCs w:val="24"/>
          <w:shd w:val="clear" w:color="auto" w:fill="FFFFFF"/>
        </w:rPr>
        <w:t>2.3.1 Heat Transfer in the Egg Incubator Systems</w:t>
      </w:r>
      <w:bookmarkEnd w:id="69"/>
    </w:p>
    <w:p w:rsidR="008942C2" w:rsidRDefault="00531D13" w:rsidP="005129D7">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Heat transfer happens when there is a temperature difference between two areas or materials. Eggs use three heat transfer mechanisms: conduction, radiation, and convection (Morita, 2016). Heat is gained or lost by the egg only when the eggshell’s temperature differs from the surrounding environment, and this process is influenced by factors like breeder age, egg size, composition, shape, shell characteristics, as well as water loss and incubation conditions. Each gram of water lost through evaporation results in a heat loss of 2.26 kJ, cooling the eggshell in the process (Meijerhof, 2013). This cooling effect is key to understanding heat loss by conduction. Water diffuses through the eggshell due to differences in water pressure between the inside and outside of the egg, depending on the temperature and relative humidity on both sides. The rate of water loss is influenced by eggshell porosity, which depends on factors such as pore count, egg diameter, length, and shape (Deeming, 2002). Consequently, eggs from older breeders or larger eggs from breeders of the same age tend to lose more water, particularly under high temperatures or low humidity (Sgavioli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Morita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In artificial incubators, fans are essential for distributing heat throughout the system.</w:t>
      </w:r>
    </w:p>
    <w:p w:rsidR="008942C2" w:rsidRDefault="00531D13" w:rsidP="005129D7">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incubation, water in the egg is absorbed by the developing embryo from structures like the amniotic cavity, allantois, and yolk sac (Ar, 2004), though a small portion of water is lost to the environment. Additionally, metabolic water produced by lipid metabolism in the embryo, especially during the last week of incubation, contributes 8-13% to the embryo's water content (Boerjan, 2006). The thermal energetics of incubation was modeled by Meijerhof (2013) and van Beek (2000). A simple form of the model given as:</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w:t>
      </w:r>
      <w:r>
        <w:rPr>
          <w:rFonts w:ascii="Times New Roman" w:eastAsia="Times New Roman" w:hAnsi="Times New Roman" w:cs="Times New Roman"/>
          <w:sz w:val="24"/>
          <w:szCs w:val="24"/>
          <w:vertAlign w:val="subscript"/>
        </w:rPr>
        <w:t>egg</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vertAlign w:val="subscript"/>
        </w:rPr>
        <w:t>inc</w:t>
      </w:r>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emb</w:t>
      </w: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water loss</w:t>
      </w:r>
      <w:r>
        <w:rPr>
          <w:rFonts w:ascii="Times New Roman" w:eastAsia="Times New Roman" w:hAnsi="Times New Roman" w:cs="Times New Roman"/>
          <w:sz w:val="24"/>
          <w:szCs w:val="24"/>
        </w:rPr>
        <w:t xml:space="preserve">)/K………………………………………2.1 </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Where </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vertAlign w:val="subscript"/>
        </w:rPr>
        <w:t>egg</w:t>
      </w:r>
      <w:r>
        <w:rPr>
          <w:rFonts w:ascii="Times New Roman" w:eastAsia="Times New Roman" w:hAnsi="Times New Roman" w:cs="Times New Roman"/>
          <w:sz w:val="24"/>
          <w:szCs w:val="24"/>
        </w:rPr>
        <w:t xml:space="preserve"> = temperature of the egg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Celsius)</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vertAlign w:val="subscript"/>
        </w:rPr>
        <w:t>inc</w:t>
      </w:r>
      <w:r>
        <w:rPr>
          <w:rFonts w:ascii="Times New Roman" w:eastAsia="Times New Roman" w:hAnsi="Times New Roman" w:cs="Times New Roman"/>
          <w:sz w:val="24"/>
          <w:szCs w:val="24"/>
        </w:rPr>
        <w:t xml:space="preserve"> =temperature of incubator (</w:t>
      </w:r>
      <w:r>
        <w:rPr>
          <w:rFonts w:ascii="Times New Roman" w:eastAsia="Times New Roman" w:hAnsi="Times New Roman" w:cs="Times New Roman"/>
          <w:sz w:val="24"/>
          <w:szCs w:val="24"/>
          <w:vertAlign w:val="superscript"/>
        </w:rPr>
        <w:t xml:space="preserve">o </w:t>
      </w:r>
      <w:r>
        <w:rPr>
          <w:rFonts w:ascii="Times New Roman" w:eastAsia="Times New Roman" w:hAnsi="Times New Roman" w:cs="Times New Roman"/>
          <w:sz w:val="24"/>
          <w:szCs w:val="24"/>
        </w:rPr>
        <w:t>Celsius)</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emb</w:t>
      </w:r>
      <w:r>
        <w:rPr>
          <w:rFonts w:ascii="Times New Roman" w:eastAsia="Times New Roman" w:hAnsi="Times New Roman" w:cs="Times New Roman"/>
          <w:sz w:val="24"/>
          <w:szCs w:val="24"/>
        </w:rPr>
        <w:t>= heat production of embryo at a given moment of incubation (Watts);</w:t>
      </w:r>
    </w:p>
    <w:p w:rsidR="008942C2" w:rsidRDefault="00531D13" w:rsidP="005129D7">
      <w:pPr>
        <w:shd w:val="clear" w:color="auto" w:fill="FFFFFF"/>
        <w:spacing w:before="100" w:beforeAutospacing="1" w:after="36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water loss</w:t>
      </w:r>
      <w:r>
        <w:rPr>
          <w:rFonts w:ascii="Times New Roman" w:eastAsia="Times New Roman" w:hAnsi="Times New Roman" w:cs="Times New Roman"/>
          <w:sz w:val="24"/>
          <w:szCs w:val="24"/>
        </w:rPr>
        <w:t>= heat loss from evaporative cooling (Watts);</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 = thermal conductance of egg and surrounding boundary of air around the egg (Watts per degree Celsius).</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heat balance of an animal is described by (</w:t>
      </w:r>
      <w:r>
        <w:rPr>
          <w:rFonts w:ascii="Times New Roman" w:hAnsi="Times New Roman" w:cs="Times New Roman"/>
          <w:color w:val="111111"/>
          <w:sz w:val="24"/>
          <w:szCs w:val="24"/>
          <w:shd w:val="clear" w:color="auto" w:fill="FFFFFF"/>
        </w:rPr>
        <w:t>Gaughan 2009</w:t>
      </w:r>
      <w:r>
        <w:rPr>
          <w:rFonts w:ascii="Times New Roman" w:eastAsia="Times New Roman" w:hAnsi="Times New Roman" w:cs="Times New Roman"/>
          <w:sz w:val="24"/>
          <w:szCs w:val="24"/>
        </w:rPr>
        <w:t>)</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emb</w:t>
      </w:r>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water loss</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rad</w:t>
      </w: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conv</w:t>
      </w:r>
      <w:r>
        <w:rPr>
          <w:rFonts w:ascii="Times New Roman" w:eastAsia="Times New Roman" w:hAnsi="Times New Roman" w:cs="Times New Roman"/>
          <w:sz w:val="24"/>
          <w:szCs w:val="24"/>
        </w:rPr>
        <w:t xml:space="preserve"> </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 rewritten</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emb</w:t>
      </w:r>
      <w:r>
        <w:rPr>
          <w:rFonts w:ascii="Times New Roman" w:eastAsia="Times New Roman" w:hAnsi="Times New Roman" w:cs="Times New Roman"/>
          <w:sz w:val="24"/>
          <w:szCs w:val="24"/>
        </w:rPr>
        <w:t xml:space="preserve"> – H</w:t>
      </w:r>
      <w:r>
        <w:rPr>
          <w:rFonts w:ascii="Times New Roman" w:eastAsia="Times New Roman" w:hAnsi="Times New Roman" w:cs="Times New Roman"/>
          <w:sz w:val="24"/>
          <w:szCs w:val="24"/>
          <w:vertAlign w:val="subscript"/>
        </w:rPr>
        <w:t>water loss</w:t>
      </w:r>
      <w:r>
        <w:rPr>
          <w:rFonts w:ascii="Times New Roman" w:eastAsia="Times New Roman" w:hAnsi="Times New Roman" w:cs="Times New Roman"/>
          <w:sz w:val="24"/>
          <w:szCs w:val="24"/>
        </w:rPr>
        <w:t>= H</w:t>
      </w:r>
      <w:r>
        <w:rPr>
          <w:rFonts w:ascii="Times New Roman" w:eastAsia="Times New Roman" w:hAnsi="Times New Roman" w:cs="Times New Roman"/>
          <w:sz w:val="24"/>
          <w:szCs w:val="24"/>
          <w:vertAlign w:val="subscript"/>
        </w:rPr>
        <w:t>rad</w:t>
      </w: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conv</w:t>
      </w:r>
      <w:r>
        <w:rPr>
          <w:rFonts w:ascii="Times New Roman" w:eastAsia="Times New Roman" w:hAnsi="Times New Roman" w:cs="Times New Roman"/>
          <w:sz w:val="24"/>
          <w:szCs w:val="24"/>
        </w:rPr>
        <w:t xml:space="preserve"> ……………………………………….2.12</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equation includes the term </w:t>
      </w:r>
      <w:r w:rsidR="00D7525B">
        <w:rPr>
          <w:rStyle w:val="mord"/>
          <w:rFonts w:ascii="Times New Roman" w:hAnsi="Times New Roman" w:cs="Times New Roman"/>
          <w:sz w:val="24"/>
          <w:szCs w:val="24"/>
        </w:rPr>
        <w:t>H</w:t>
      </w:r>
      <w:r w:rsidR="00D7525B">
        <w:rPr>
          <w:rStyle w:val="mord"/>
          <w:rFonts w:ascii="Times New Roman" w:hAnsi="Times New Roman" w:cs="Times New Roman"/>
          <w:sz w:val="24"/>
          <w:szCs w:val="24"/>
          <w:vertAlign w:val="subscript"/>
        </w:rPr>
        <w:t xml:space="preserve">waterloss </w:t>
      </w:r>
      <w:r w:rsidR="00D7525B">
        <w:rPr>
          <w:rStyle w:val="vlist-s"/>
          <w:rFonts w:ascii="Times New Roman" w:hAnsi="Times New Roman" w:cs="Times New Roman"/>
          <w:sz w:val="24"/>
          <w:szCs w:val="24"/>
        </w:rPr>
        <w:t>because</w:t>
      </w:r>
      <w:r>
        <w:rPr>
          <w:rFonts w:ascii="Times New Roman" w:hAnsi="Times New Roman" w:cs="Times New Roman"/>
          <w:sz w:val="24"/>
          <w:szCs w:val="24"/>
        </w:rPr>
        <w:t xml:space="preserve"> eggs consistently lose water throughout incubation, typically about 12% of the egg's initial weight from the start of incubation until the beginning of piping (Ar, 2004). The transition from liquid water to water vapor requires heat, which at incubation temperatures is around 580 calories per gram of water lost.</w:t>
      </w:r>
    </w:p>
    <w:p w:rsidR="008942C2" w:rsidRDefault="00531D13" w:rsidP="005129D7">
      <w:pPr>
        <w:shd w:val="clear" w:color="auto" w:fill="FFFFFF"/>
        <w:spacing w:after="0" w:line="480" w:lineRule="auto"/>
        <w:ind w:left="720"/>
        <w:jc w:val="both"/>
      </w:pPr>
      <w:r>
        <w:rPr>
          <w:rFonts w:ascii="Times New Roman" w:eastAsia="Times New Roman" w:hAnsi="Times New Roman" w:cs="Times New Roman"/>
          <w:sz w:val="24"/>
          <w:szCs w:val="24"/>
        </w:rPr>
        <w:t>At the onset of incubation, H</w:t>
      </w:r>
      <w:r>
        <w:rPr>
          <w:rFonts w:ascii="Times New Roman" w:eastAsia="Times New Roman" w:hAnsi="Times New Roman" w:cs="Times New Roman"/>
          <w:sz w:val="24"/>
          <w:szCs w:val="24"/>
          <w:vertAlign w:val="subscript"/>
        </w:rPr>
        <w:t>emb</w:t>
      </w:r>
      <w:r>
        <w:rPr>
          <w:rFonts w:ascii="Times New Roman" w:eastAsia="Times New Roman" w:hAnsi="Times New Roman" w:cs="Times New Roman"/>
          <w:sz w:val="24"/>
          <w:szCs w:val="24"/>
        </w:rPr>
        <w:t xml:space="preserve"> is negligible and therefore T</w:t>
      </w:r>
      <w:r>
        <w:rPr>
          <w:rFonts w:ascii="Times New Roman" w:eastAsia="Times New Roman" w:hAnsi="Times New Roman" w:cs="Times New Roman"/>
          <w:sz w:val="24"/>
          <w:szCs w:val="24"/>
          <w:vertAlign w:val="subscript"/>
        </w:rPr>
        <w:t>egg</w:t>
      </w:r>
      <w:r>
        <w:rPr>
          <w:rFonts w:ascii="Times New Roman" w:eastAsia="Times New Roman" w:hAnsi="Times New Roman" w:cs="Times New Roman"/>
          <w:sz w:val="24"/>
          <w:szCs w:val="24"/>
        </w:rPr>
        <w:t xml:space="preserve"> &lt;T</w:t>
      </w:r>
      <w:r>
        <w:rPr>
          <w:rFonts w:ascii="Times New Roman" w:eastAsia="Times New Roman" w:hAnsi="Times New Roman" w:cs="Times New Roman"/>
          <w:sz w:val="24"/>
          <w:szCs w:val="24"/>
          <w:vertAlign w:val="subscript"/>
        </w:rPr>
        <w:t>inc</w:t>
      </w:r>
      <w:r>
        <w:rPr>
          <w:rFonts w:ascii="Times New Roman" w:eastAsia="Times New Roman" w:hAnsi="Times New Roman" w:cs="Times New Roman"/>
          <w:sz w:val="24"/>
          <w:szCs w:val="24"/>
        </w:rPr>
        <w:t xml:space="preserve"> because H</w:t>
      </w:r>
      <w:r>
        <w:rPr>
          <w:rFonts w:ascii="Times New Roman" w:eastAsia="Times New Roman" w:hAnsi="Times New Roman" w:cs="Times New Roman"/>
          <w:sz w:val="24"/>
          <w:szCs w:val="24"/>
          <w:vertAlign w:val="subscript"/>
        </w:rPr>
        <w:t>emb</w:t>
      </w:r>
      <w:r>
        <w:rPr>
          <w:rFonts w:ascii="Times New Roman" w:eastAsia="Times New Roman" w:hAnsi="Times New Roman" w:cs="Times New Roman"/>
          <w:sz w:val="24"/>
          <w:szCs w:val="24"/>
        </w:rPr>
        <w:t xml:space="preserve"> &lt;H</w:t>
      </w:r>
      <w:r>
        <w:rPr>
          <w:rFonts w:ascii="Times New Roman" w:eastAsia="Times New Roman" w:hAnsi="Times New Roman" w:cs="Times New Roman"/>
          <w:sz w:val="24"/>
          <w:szCs w:val="24"/>
          <w:vertAlign w:val="subscript"/>
        </w:rPr>
        <w:t>water loss</w:t>
      </w:r>
      <w:r>
        <w:rPr>
          <w:rFonts w:ascii="Times New Roman" w:eastAsia="Times New Roman" w:hAnsi="Times New Roman" w:cs="Times New Roman"/>
          <w:sz w:val="24"/>
          <w:szCs w:val="24"/>
        </w:rPr>
        <w:t>. However, at the end of incubation, H</w:t>
      </w:r>
      <w:r>
        <w:rPr>
          <w:rFonts w:ascii="Times New Roman" w:eastAsia="Times New Roman" w:hAnsi="Times New Roman" w:cs="Times New Roman"/>
          <w:sz w:val="24"/>
          <w:szCs w:val="24"/>
          <w:vertAlign w:val="subscript"/>
        </w:rPr>
        <w:t>emb</w:t>
      </w:r>
      <w:r>
        <w:rPr>
          <w:rFonts w:ascii="Times New Roman" w:eastAsia="Times New Roman" w:hAnsi="Times New Roman" w:cs="Times New Roman"/>
          <w:sz w:val="24"/>
          <w:szCs w:val="24"/>
        </w:rPr>
        <w:t xml:space="preserve"> &gt;&gt; H</w:t>
      </w:r>
      <w:r>
        <w:rPr>
          <w:rFonts w:ascii="Times New Roman" w:eastAsia="Times New Roman" w:hAnsi="Times New Roman" w:cs="Times New Roman"/>
          <w:sz w:val="24"/>
          <w:szCs w:val="24"/>
          <w:vertAlign w:val="subscript"/>
        </w:rPr>
        <w:t xml:space="preserve">water loss   </w:t>
      </w:r>
      <w:r>
        <w:rPr>
          <w:rFonts w:ascii="Times New Roman" w:eastAsia="Times New Roman" w:hAnsi="Times New Roman" w:cs="Times New Roman"/>
          <w:sz w:val="24"/>
          <w:szCs w:val="24"/>
        </w:rPr>
        <w:t>and therefore T</w:t>
      </w:r>
      <w:r>
        <w:rPr>
          <w:rFonts w:ascii="Times New Roman" w:eastAsia="Times New Roman" w:hAnsi="Times New Roman" w:cs="Times New Roman"/>
          <w:sz w:val="24"/>
          <w:szCs w:val="24"/>
          <w:vertAlign w:val="subscript"/>
        </w:rPr>
        <w:t>egg</w:t>
      </w:r>
      <w:r>
        <w:rPr>
          <w:rFonts w:ascii="Times New Roman" w:eastAsia="Times New Roman" w:hAnsi="Times New Roman" w:cs="Times New Roman"/>
          <w:sz w:val="24"/>
          <w:szCs w:val="24"/>
        </w:rPr>
        <w:t xml:space="preserve"> &gt;T</w:t>
      </w:r>
      <w:r>
        <w:rPr>
          <w:rFonts w:ascii="Times New Roman" w:eastAsia="Times New Roman" w:hAnsi="Times New Roman" w:cs="Times New Roman"/>
          <w:sz w:val="24"/>
          <w:szCs w:val="24"/>
          <w:vertAlign w:val="subscript"/>
        </w:rPr>
        <w:t>inc</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emb</w:t>
      </w:r>
      <w:r>
        <w:rPr>
          <w:rFonts w:ascii="Times New Roman" w:eastAsia="Times New Roman" w:hAnsi="Times New Roman" w:cs="Times New Roman"/>
          <w:sz w:val="24"/>
          <w:szCs w:val="24"/>
        </w:rPr>
        <w:t xml:space="preserve">   and H</w:t>
      </w:r>
      <w:r>
        <w:rPr>
          <w:rFonts w:ascii="Times New Roman" w:eastAsia="Times New Roman" w:hAnsi="Times New Roman" w:cs="Times New Roman"/>
          <w:sz w:val="24"/>
          <w:szCs w:val="24"/>
          <w:vertAlign w:val="subscript"/>
        </w:rPr>
        <w:t>water</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emb</w:t>
      </w:r>
      <w:r>
        <w:rPr>
          <w:rFonts w:ascii="Times New Roman" w:eastAsia="Times New Roman" w:hAnsi="Times New Roman" w:cs="Times New Roman"/>
          <w:sz w:val="24"/>
          <w:szCs w:val="24"/>
        </w:rPr>
        <w:t xml:space="preserve"> was observed to exceed H</w:t>
      </w:r>
      <w:r>
        <w:rPr>
          <w:rFonts w:ascii="Times New Roman" w:eastAsia="Times New Roman" w:hAnsi="Times New Roman" w:cs="Times New Roman"/>
          <w:sz w:val="24"/>
          <w:szCs w:val="24"/>
          <w:vertAlign w:val="subscript"/>
        </w:rPr>
        <w:t>water loss</w:t>
      </w:r>
      <w:r>
        <w:rPr>
          <w:rFonts w:ascii="Times New Roman" w:eastAsia="Times New Roman" w:hAnsi="Times New Roman" w:cs="Times New Roman"/>
          <w:sz w:val="24"/>
          <w:szCs w:val="24"/>
        </w:rPr>
        <w:t xml:space="preserve"> midway through the incubation period. Direct measurements of T</w:t>
      </w:r>
      <w:r>
        <w:rPr>
          <w:rFonts w:ascii="Times New Roman" w:eastAsia="Times New Roman" w:hAnsi="Times New Roman" w:cs="Times New Roman"/>
          <w:sz w:val="24"/>
          <w:szCs w:val="24"/>
          <w:vertAlign w:val="subscript"/>
        </w:rPr>
        <w:t>egg</w:t>
      </w:r>
      <w:r>
        <w:rPr>
          <w:rFonts w:ascii="Times New Roman" w:eastAsia="Times New Roman" w:hAnsi="Times New Roman" w:cs="Times New Roman"/>
          <w:sz w:val="24"/>
          <w:szCs w:val="24"/>
        </w:rPr>
        <w:t xml:space="preserve"> have also observed that it exceeds T</w:t>
      </w:r>
      <w:r>
        <w:rPr>
          <w:rFonts w:ascii="Times New Roman" w:eastAsia="Times New Roman" w:hAnsi="Times New Roman" w:cs="Times New Roman"/>
          <w:sz w:val="24"/>
          <w:szCs w:val="24"/>
          <w:vertAlign w:val="subscript"/>
        </w:rPr>
        <w:t>inc</w:t>
      </w:r>
      <w:r>
        <w:rPr>
          <w:rFonts w:ascii="Times New Roman" w:eastAsia="Times New Roman" w:hAnsi="Times New Roman" w:cs="Times New Roman"/>
          <w:sz w:val="24"/>
          <w:szCs w:val="24"/>
        </w:rPr>
        <w:t xml:space="preserve"> midway through incubation in both chicken (Emilia, 2022) and turkeys. The result is that during the first half of </w:t>
      </w:r>
      <w:r>
        <w:rPr>
          <w:rFonts w:ascii="Times New Roman" w:eastAsia="Times New Roman" w:hAnsi="Times New Roman" w:cs="Times New Roman"/>
          <w:sz w:val="24"/>
          <w:szCs w:val="24"/>
        </w:rPr>
        <w:lastRenderedPageBreak/>
        <w:t>incubation, eggs will be gaining heat from the surrounding air, whereas during the second half of incubation, eggs will lose heat. The thermal conductivity term, K, used in Equation combines the thermal conductivity of the egg (K</w:t>
      </w:r>
      <w:r>
        <w:rPr>
          <w:rFonts w:ascii="Times New Roman" w:eastAsia="Times New Roman" w:hAnsi="Times New Roman" w:cs="Times New Roman"/>
          <w:sz w:val="24"/>
          <w:szCs w:val="24"/>
          <w:vertAlign w:val="subscript"/>
        </w:rPr>
        <w:t>egg</w:t>
      </w:r>
      <w:r>
        <w:rPr>
          <w:rFonts w:ascii="Times New Roman" w:eastAsia="Times New Roman" w:hAnsi="Times New Roman" w:cs="Times New Roman"/>
          <w:sz w:val="24"/>
          <w:szCs w:val="24"/>
        </w:rPr>
        <w:t>) and the boundary layer of air around the egg (K</w:t>
      </w:r>
      <w:r>
        <w:rPr>
          <w:rFonts w:ascii="Times New Roman" w:eastAsia="Times New Roman" w:hAnsi="Times New Roman" w:cs="Times New Roman"/>
          <w:sz w:val="24"/>
          <w:szCs w:val="24"/>
          <w:vertAlign w:val="subscript"/>
        </w:rPr>
        <w:t>air</w:t>
      </w:r>
      <w:r>
        <w:rPr>
          <w:rFonts w:ascii="Times New Roman" w:eastAsia="Times New Roman" w:hAnsi="Times New Roman" w:cs="Times New Roman"/>
          <w:sz w:val="24"/>
          <w:szCs w:val="24"/>
        </w:rPr>
        <w:t>)</w:t>
      </w:r>
      <w:r>
        <w:t>.</w:t>
      </w:r>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hAnsi="Times New Roman" w:cs="Times New Roman"/>
          <w:sz w:val="24"/>
          <w:szCs w:val="24"/>
        </w:rPr>
        <w:t>Bahrami 2004</w:t>
      </w:r>
      <w:r>
        <w:rPr>
          <w:rFonts w:ascii="Times New Roman" w:eastAsia="Times New Roman" w:hAnsi="Times New Roman" w:cs="Times New Roman"/>
          <w:sz w:val="24"/>
          <w:szCs w:val="24"/>
        </w:rPr>
        <w:t xml:space="preserve"> determined values for K</w:t>
      </w:r>
      <w:r>
        <w:rPr>
          <w:rFonts w:ascii="Times New Roman" w:eastAsia="Times New Roman" w:hAnsi="Times New Roman" w:cs="Times New Roman"/>
          <w:sz w:val="24"/>
          <w:szCs w:val="24"/>
          <w:vertAlign w:val="subscript"/>
        </w:rPr>
        <w:t>egg</w:t>
      </w:r>
      <w:r>
        <w:rPr>
          <w:rFonts w:ascii="Times New Roman" w:eastAsia="Times New Roman" w:hAnsi="Times New Roman" w:cs="Times New Roman"/>
          <w:sz w:val="24"/>
          <w:szCs w:val="24"/>
        </w:rPr>
        <w:t xml:space="preserve"> and K</w:t>
      </w:r>
      <w:r>
        <w:rPr>
          <w:rFonts w:ascii="Times New Roman" w:eastAsia="Times New Roman" w:hAnsi="Times New Roman" w:cs="Times New Roman"/>
          <w:sz w:val="24"/>
          <w:szCs w:val="24"/>
          <w:vertAlign w:val="subscript"/>
        </w:rPr>
        <w:t>air</w:t>
      </w:r>
      <w:r>
        <w:rPr>
          <w:rFonts w:ascii="Times New Roman" w:eastAsia="Times New Roman" w:hAnsi="Times New Roman" w:cs="Times New Roman"/>
          <w:sz w:val="24"/>
          <w:szCs w:val="24"/>
        </w:rPr>
        <w:t xml:space="preserve"> and showed that the air boundary layer around the egg was approximately 100´greater a barrier to heat loss than the egg itself. These authors also showed that the value of K</w:t>
      </w:r>
      <w:r>
        <w:rPr>
          <w:rFonts w:ascii="Times New Roman" w:eastAsia="Times New Roman" w:hAnsi="Times New Roman" w:cs="Times New Roman"/>
          <w:sz w:val="24"/>
          <w:szCs w:val="24"/>
          <w:vertAlign w:val="subscript"/>
        </w:rPr>
        <w:t>air</w:t>
      </w:r>
      <w:r>
        <w:rPr>
          <w:rFonts w:ascii="Times New Roman" w:eastAsia="Times New Roman" w:hAnsi="Times New Roman" w:cs="Times New Roman"/>
          <w:sz w:val="24"/>
          <w:szCs w:val="24"/>
        </w:rPr>
        <w:t xml:space="preserve"> is dependent on the air speed over the eggs and the relationship could be estimated as follows</w:t>
      </w:r>
    </w:p>
    <w:p w:rsidR="008942C2" w:rsidRDefault="00531D13" w:rsidP="005129D7">
      <w:pPr>
        <w:shd w:val="clear" w:color="auto" w:fill="FFFFFF"/>
        <w:spacing w:before="100" w:beforeAutospacing="1" w:after="36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 = (0.97 U</w:t>
      </w:r>
      <w:r>
        <w:rPr>
          <w:rFonts w:ascii="Times New Roman" w:eastAsia="Times New Roman" w:hAnsi="Times New Roman" w:cs="Times New Roman"/>
          <w:sz w:val="24"/>
          <w:szCs w:val="24"/>
          <w:vertAlign w:val="superscript"/>
        </w:rPr>
        <w:t>0.6</w:t>
      </w:r>
      <w:r>
        <w:rPr>
          <w:rFonts w:ascii="Times New Roman" w:eastAsia="Times New Roman" w:hAnsi="Times New Roman" w:cs="Times New Roman"/>
          <w:sz w:val="24"/>
          <w:szCs w:val="24"/>
        </w:rPr>
        <w:t>) M</w:t>
      </w:r>
      <w:r>
        <w:rPr>
          <w:rFonts w:ascii="Times New Roman" w:eastAsia="Times New Roman" w:hAnsi="Times New Roman" w:cs="Times New Roman"/>
          <w:sz w:val="24"/>
          <w:szCs w:val="24"/>
          <w:vertAlign w:val="superscript"/>
        </w:rPr>
        <w:t>0.53</w:t>
      </w:r>
      <w:r>
        <w:rPr>
          <w:rFonts w:ascii="Times New Roman" w:eastAsia="Times New Roman" w:hAnsi="Times New Roman" w:cs="Times New Roman"/>
          <w:sz w:val="24"/>
          <w:szCs w:val="24"/>
        </w:rPr>
        <w:t>…………………………………………………….2.2</w:t>
      </w:r>
    </w:p>
    <w:p w:rsidR="008942C2" w:rsidRDefault="00531D13" w:rsidP="005129D7">
      <w:pPr>
        <w:shd w:val="clear" w:color="auto" w:fill="FFFFFF"/>
        <w:spacing w:before="100" w:beforeAutospacing="1" w:after="36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Where U = air speed (centimeters per second)</w:t>
      </w:r>
    </w:p>
    <w:p w:rsidR="008942C2" w:rsidRDefault="00531D13" w:rsidP="005129D7">
      <w:pPr>
        <w:shd w:val="clear" w:color="auto" w:fill="FFFFFF"/>
        <w:spacing w:before="100" w:beforeAutospacing="1" w:after="36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 = egg mass (grams).</w:t>
      </w:r>
    </w:p>
    <w:p w:rsidR="008942C2" w:rsidRDefault="00531D13" w:rsidP="005129D7">
      <w:pPr>
        <w:shd w:val="clear" w:color="auto" w:fill="FFFFFF"/>
        <w:spacing w:before="100" w:beforeAutospacing="1" w:after="36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effect of changing air speed from 0 to 100 or 400 m/s increased thermal conductance by approximately 2.5´ and 6´, respectively. </w:t>
      </w:r>
    </w:p>
    <w:p w:rsidR="008942C2" w:rsidRDefault="00531D13" w:rsidP="005129D7">
      <w:pPr>
        <w:pStyle w:val="Heading3"/>
        <w:spacing w:line="480" w:lineRule="auto"/>
        <w:ind w:left="720"/>
        <w:rPr>
          <w:rFonts w:ascii="Times New Roman" w:hAnsi="Times New Roman" w:cs="Times New Roman"/>
          <w:color w:val="auto"/>
          <w:sz w:val="24"/>
          <w:szCs w:val="24"/>
        </w:rPr>
      </w:pPr>
      <w:bookmarkStart w:id="70" w:name="_Toc182320701"/>
      <w:r>
        <w:rPr>
          <w:rFonts w:ascii="Times New Roman" w:hAnsi="Times New Roman" w:cs="Times New Roman"/>
          <w:color w:val="auto"/>
          <w:sz w:val="24"/>
          <w:szCs w:val="24"/>
        </w:rPr>
        <w:t>2.3.2 Relative Humidity Distribution in Incubator Systems</w:t>
      </w:r>
      <w:bookmarkEnd w:id="70"/>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Eggshells are porous, allowing water to pass through, so all eggs gradually lose water over time, whether incubated or not. The rate of water loss during incubation is influenced by the humidity inside the incubator: higher humidity levels slow down water loss, while lower levels accelerate it. Each egg contains an air space at its rounded end that grows as water escapes and air replaces it, with the air space expanding proportionally to the water loss (Chesoo </w:t>
      </w:r>
      <w:r>
        <w:rPr>
          <w:rFonts w:ascii="Times New Roman" w:hAnsi="Times New Roman" w:cs="Times New Roman"/>
          <w:i/>
          <w:sz w:val="24"/>
          <w:szCs w:val="24"/>
        </w:rPr>
        <w:t>et al</w:t>
      </w:r>
      <w:r>
        <w:rPr>
          <w:rFonts w:ascii="Times New Roman" w:hAnsi="Times New Roman" w:cs="Times New Roman"/>
          <w:sz w:val="24"/>
          <w:szCs w:val="24"/>
        </w:rPr>
        <w:t xml:space="preserve">., 2021; Young </w:t>
      </w:r>
      <w:r>
        <w:rPr>
          <w:rFonts w:ascii="Times New Roman" w:hAnsi="Times New Roman" w:cs="Times New Roman"/>
          <w:i/>
          <w:sz w:val="24"/>
          <w:szCs w:val="24"/>
        </w:rPr>
        <w:t>et al.</w:t>
      </w:r>
      <w:r>
        <w:rPr>
          <w:rFonts w:ascii="Times New Roman" w:hAnsi="Times New Roman" w:cs="Times New Roman"/>
          <w:sz w:val="24"/>
          <w:szCs w:val="24"/>
        </w:rPr>
        <w:t>, 2013).</w:t>
      </w:r>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This air space is essential during incubation, providing the first breath for the fully developed chick and giving it room to move and position itself for hatching. If humidity has been too high, the egg loses insufficient moisture, causing the chick to grow too large for the available air space. In such cases, the restricted space affects the chick’s breathing and makes it difficult to break out of the shell. High humidity levels often result in chicks dying after making a single break in the shell due to limited space for further movement or insufficient air supply (Omondi, 2020).</w:t>
      </w:r>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Additionally, pressure within the egg may cause the chick’s beak to protrude from the initial opening, disrupting the usual anti-clockwise chipping of the shell from the inside and leading to drying mucus clogging the beak. Conversely, low humidity leads to smaller chicks with larger air spaces by hatching time, which can result in weak chicks that may not survive the hatching process. Generally, slightly lower-than-optimal humidity is less harmful than a higher-than-ideal level (Divoky &amp; Harter, 2010).</w:t>
      </w:r>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The studies primarily explore how high and low humidity levels impact chick development during incubation, though they do not delve into the factors causing low humidity variations or offer remedies to avoid reaching critical humidity levels.</w:t>
      </w:r>
    </w:p>
    <w:p w:rsidR="008942C2" w:rsidRDefault="00531D13" w:rsidP="005129D7">
      <w:pPr>
        <w:pStyle w:val="Heading3"/>
        <w:spacing w:before="0" w:line="480" w:lineRule="auto"/>
        <w:ind w:left="720"/>
        <w:rPr>
          <w:rFonts w:ascii="Times New Roman" w:hAnsi="Times New Roman" w:cs="Times New Roman"/>
          <w:color w:val="auto"/>
          <w:sz w:val="24"/>
          <w:szCs w:val="24"/>
        </w:rPr>
      </w:pPr>
      <w:bookmarkStart w:id="71" w:name="_Toc182320702"/>
      <w:r>
        <w:rPr>
          <w:rFonts w:ascii="Times New Roman" w:hAnsi="Times New Roman" w:cs="Times New Roman"/>
          <w:color w:val="auto"/>
          <w:sz w:val="24"/>
          <w:szCs w:val="24"/>
        </w:rPr>
        <w:t>2.3.3 Design Parameters and Performance of Incubator Systems</w:t>
      </w:r>
      <w:bookmarkEnd w:id="71"/>
    </w:p>
    <w:p w:rsidR="008942C2" w:rsidRDefault="00531D13" w:rsidP="005129D7">
      <w:pPr>
        <w:shd w:val="clear" w:color="auto" w:fill="FFFFFF"/>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Ross (2010) highlights that the primary factors impacting chicken development are in-house conditions, with ambient temperature, relative humidity, and air movement within the broiler house being particularly critical. Likewise, when designing incubators for indigenous chicken, it’s essential to ensure optimal temperature, humidity, and air circulation within the incubation space, along with other key factors.</w:t>
      </w:r>
    </w:p>
    <w:p w:rsidR="008942C2" w:rsidRDefault="00531D13" w:rsidP="005129D7">
      <w:pPr>
        <w:keepNext/>
        <w:keepLines/>
        <w:spacing w:after="0" w:line="480" w:lineRule="auto"/>
        <w:ind w:left="720"/>
        <w:outlineLvl w:val="0"/>
        <w:rPr>
          <w:rFonts w:ascii="Times New Roman" w:eastAsiaTheme="majorEastAsia" w:hAnsi="Times New Roman" w:cs="Times New Roman"/>
          <w:b/>
          <w:bCs/>
          <w:sz w:val="24"/>
          <w:szCs w:val="24"/>
        </w:rPr>
      </w:pPr>
      <w:bookmarkStart w:id="72" w:name="_Toc182320703"/>
      <w:r>
        <w:rPr>
          <w:rFonts w:ascii="Times New Roman" w:eastAsiaTheme="majorEastAsia" w:hAnsi="Times New Roman" w:cs="Times New Roman"/>
          <w:b/>
          <w:bCs/>
          <w:sz w:val="24"/>
          <w:szCs w:val="24"/>
        </w:rPr>
        <w:lastRenderedPageBreak/>
        <w:t>2.3.3.1 Egg Incubator Temperature</w:t>
      </w:r>
      <w:bookmarkEnd w:id="72"/>
    </w:p>
    <w:p w:rsidR="008942C2" w:rsidRDefault="00531D13" w:rsidP="005129D7">
      <w:pPr>
        <w:shd w:val="clear" w:color="auto" w:fill="FFFFFF"/>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Optimum incubation temperature is defined as that required to achieve maximum hatchability. However,</w:t>
      </w:r>
      <w:r>
        <w:rPr>
          <w:rFonts w:ascii="Times New Roman" w:hAnsi="Times New Roman" w:cs="Times New Roman"/>
          <w:sz w:val="24"/>
          <w:szCs w:val="24"/>
        </w:rPr>
        <w:t xml:space="preserve"> Hammond 2009,</w:t>
      </w:r>
      <w:r>
        <w:rPr>
          <w:rFonts w:ascii="Times New Roman" w:eastAsia="Times New Roman" w:hAnsi="Times New Roman" w:cs="Times New Roman"/>
          <w:sz w:val="24"/>
          <w:szCs w:val="24"/>
        </w:rPr>
        <w:t xml:space="preserve"> argued that the quality of the hatchling should also be considered. The incubator temperature influences the duration of incubation and the rate of embryo growth (Gener 2003). Incubation temperature has been found to affect the hatchling’s thermoregulatory ability, hormone levels, and post hatching growth rate. According to </w:t>
      </w:r>
      <w:r>
        <w:rPr>
          <w:rFonts w:ascii="Times New Roman" w:hAnsi="Times New Roman" w:cs="Times New Roman"/>
          <w:sz w:val="24"/>
          <w:szCs w:val="24"/>
        </w:rPr>
        <w:t>Ann Goth 2004,</w:t>
      </w:r>
      <w:r>
        <w:t xml:space="preserve"> </w:t>
      </w:r>
      <w:r>
        <w:rPr>
          <w:rFonts w:ascii="Times New Roman" w:eastAsia="Times New Roman" w:hAnsi="Times New Roman" w:cs="Times New Roman"/>
          <w:sz w:val="24"/>
          <w:szCs w:val="24"/>
        </w:rPr>
        <w:t>temperature may alter the sex ratio by altering the phenotype sex of a proportion of chick embryos; this factor is of greater commercial importance.</w:t>
      </w:r>
    </w:p>
    <w:p w:rsidR="008942C2" w:rsidRDefault="00531D13" w:rsidP="005129D7">
      <w:pPr>
        <w:shd w:val="clear" w:color="auto" w:fill="FFFFFF"/>
        <w:spacing w:after="360" w:afterAutospacing="1" w:line="48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Recent studies by Ipek 2015, suggest that optimum temperature may differ between poultry strains or eggs of different size. Interpretation of incubator temperature studies is difficult because they use incubator operation temperature as the temperature treatment applied to the egg. The data from both chicken and turkey incubators show that the temperature indicated on the incubator control may be significantly different from the temperature of the air surrounding the egg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(Kamau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Okeno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(2012,)</w:t>
      </w:r>
    </w:p>
    <w:p w:rsidR="008942C2" w:rsidRDefault="00531D13" w:rsidP="005129D7">
      <w:pPr>
        <w:keepNext/>
        <w:keepLines/>
        <w:spacing w:before="480" w:after="0" w:line="480" w:lineRule="auto"/>
        <w:ind w:left="720"/>
        <w:outlineLvl w:val="0"/>
        <w:rPr>
          <w:rFonts w:ascii="Times New Roman" w:eastAsiaTheme="majorEastAsia" w:hAnsi="Times New Roman" w:cs="Times New Roman"/>
          <w:b/>
          <w:bCs/>
          <w:sz w:val="24"/>
          <w:szCs w:val="24"/>
        </w:rPr>
      </w:pPr>
      <w:bookmarkStart w:id="73" w:name="_Toc182320704"/>
      <w:r>
        <w:rPr>
          <w:rFonts w:ascii="Times New Roman" w:eastAsiaTheme="majorEastAsia" w:hAnsi="Times New Roman" w:cs="Times New Roman"/>
          <w:b/>
          <w:bCs/>
          <w:sz w:val="24"/>
          <w:szCs w:val="24"/>
        </w:rPr>
        <w:t>2.3.3.2 Incubator Ventilation</w:t>
      </w:r>
      <w:bookmarkEnd w:id="73"/>
    </w:p>
    <w:p w:rsidR="008942C2" w:rsidRDefault="00531D13" w:rsidP="005129D7">
      <w:pPr>
        <w:shd w:val="clear" w:color="auto" w:fill="FFFFFF"/>
        <w:spacing w:before="100" w:beforeAutospacing="1" w:after="36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Ventilation is</w:t>
      </w:r>
      <w:r>
        <w:rPr>
          <w:rFonts w:ascii="Times New Roman" w:eastAsia="Times New Roman" w:hAnsi="Times New Roman" w:cs="Times New Roman"/>
          <w:sz w:val="24"/>
          <w:szCs w:val="24"/>
          <w:shd w:val="clear" w:color="auto" w:fill="FFFFFF"/>
        </w:rPr>
        <w:t> </w:t>
      </w:r>
      <w:r>
        <w:rPr>
          <w:rFonts w:ascii="Times New Roman" w:eastAsia="Times New Roman" w:hAnsi="Times New Roman" w:cs="Times New Roman"/>
          <w:bCs/>
          <w:sz w:val="24"/>
          <w:szCs w:val="24"/>
          <w:shd w:val="clear" w:color="auto" w:fill="FFFFFF"/>
        </w:rPr>
        <w:t>the process of supplying fresh air to an enclosed space in order to refresh the existing atmosphere</w:t>
      </w:r>
      <w:r>
        <w:rPr>
          <w:rFonts w:ascii="Times New Roman" w:eastAsia="Times New Roman" w:hAnsi="Times New Roman" w:cs="Times New Roman"/>
          <w:sz w:val="24"/>
          <w:szCs w:val="24"/>
        </w:rPr>
        <w:t xml:space="preserve"> needed to regulate temperature and remove moisture, dust, odours carbon dioxide, ammonia, and other gases as shown in Figure 2.1. According to Fairchild (2012), air must be introduced uniformly, mixed well with incubator air, and circulated properly. Miles (2004), affirm increased ventilation reduces contaminant load inside the incubator but compromises energy efficiency.</w:t>
      </w:r>
    </w:p>
    <w:p w:rsidR="008942C2" w:rsidRDefault="00531D13" w:rsidP="005129D7">
      <w:pPr>
        <w:shd w:val="clear" w:color="auto" w:fill="FFFFFF"/>
        <w:spacing w:before="100" w:beforeAutospacing="1" w:after="360" w:afterAutospacing="1" w:line="48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GB" w:eastAsia="en-GB"/>
        </w:rPr>
        <w:lastRenderedPageBreak/>
        <w:drawing>
          <wp:inline distT="0" distB="0" distL="0" distR="0" wp14:anchorId="3E8DBE1C" wp14:editId="5EC30F89">
            <wp:extent cx="5447665" cy="2358390"/>
            <wp:effectExtent l="0" t="0" r="635" b="3810"/>
            <wp:docPr id="4" name="Picture 4" descr="Cross section of the incubator showing the heat and air flow direction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oss section of the incubator showing the heat and air flow directions...  | Download Scientific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56571" cy="2362718"/>
                    </a:xfrm>
                    <a:prstGeom prst="rect">
                      <a:avLst/>
                    </a:prstGeom>
                    <a:noFill/>
                    <a:ln>
                      <a:noFill/>
                    </a:ln>
                  </pic:spPr>
                </pic:pic>
              </a:graphicData>
            </a:graphic>
          </wp:inline>
        </w:drawing>
      </w:r>
    </w:p>
    <w:p w:rsidR="008942C2" w:rsidRDefault="00531D13" w:rsidP="005129D7">
      <w:pPr>
        <w:pStyle w:val="Caption"/>
        <w:spacing w:after="0" w:line="480" w:lineRule="auto"/>
        <w:ind w:left="720"/>
        <w:rPr>
          <w:rFonts w:ascii="Times New Roman" w:hAnsi="Times New Roman" w:cs="Times New Roman"/>
          <w:bCs w:val="0"/>
          <w:color w:val="auto"/>
          <w:sz w:val="24"/>
          <w:szCs w:val="24"/>
        </w:rPr>
      </w:pPr>
      <w:bookmarkStart w:id="74" w:name="_Toc102661835"/>
      <w:bookmarkStart w:id="75" w:name="_Toc144643256"/>
      <w:r>
        <w:rPr>
          <w:rFonts w:ascii="Times New Roman" w:hAnsi="Times New Roman" w:cs="Times New Roman"/>
          <w:color w:val="auto"/>
          <w:sz w:val="24"/>
          <w:szCs w:val="24"/>
        </w:rPr>
        <w:t>Figure 2.1</w:t>
      </w:r>
      <w:r>
        <w:rPr>
          <w:rFonts w:ascii="Times New Roman" w:hAnsi="Times New Roman" w:cs="Times New Roman"/>
          <w:bCs w:val="0"/>
          <w:color w:val="auto"/>
          <w:sz w:val="24"/>
          <w:szCs w:val="24"/>
        </w:rPr>
        <w:t xml:space="preserve"> Incubator ventilation</w:t>
      </w:r>
      <w:bookmarkEnd w:id="74"/>
      <w:bookmarkEnd w:id="75"/>
    </w:p>
    <w:p w:rsidR="008942C2" w:rsidRDefault="00531D13" w:rsidP="005129D7">
      <w:pPr>
        <w:shd w:val="clear" w:color="auto" w:fill="FFFFFF"/>
        <w:spacing w:after="0" w:line="48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Source: </w:t>
      </w:r>
      <w:hyperlink r:id="rId18" w:history="1">
        <w:r>
          <w:rPr>
            <w:rFonts w:ascii="Times New Roman" w:eastAsia="Times New Roman" w:hAnsi="Times New Roman" w:cs="Times New Roman"/>
            <w:b/>
            <w:sz w:val="24"/>
            <w:szCs w:val="24"/>
          </w:rPr>
          <w:t>www.researchgate.net</w:t>
        </w:r>
      </w:hyperlink>
    </w:p>
    <w:p w:rsidR="008942C2" w:rsidRDefault="00531D13" w:rsidP="005129D7">
      <w:pPr>
        <w:keepNext/>
        <w:keepLines/>
        <w:spacing w:after="0" w:line="480" w:lineRule="auto"/>
        <w:ind w:left="720"/>
        <w:outlineLvl w:val="0"/>
        <w:rPr>
          <w:rFonts w:ascii="Times New Roman" w:eastAsiaTheme="majorEastAsia" w:hAnsi="Times New Roman" w:cs="Times New Roman"/>
          <w:b/>
          <w:bCs/>
          <w:sz w:val="24"/>
          <w:szCs w:val="24"/>
        </w:rPr>
      </w:pPr>
      <w:bookmarkStart w:id="76" w:name="_Toc182320705"/>
      <w:r>
        <w:rPr>
          <w:rFonts w:ascii="Times New Roman" w:eastAsiaTheme="majorEastAsia" w:hAnsi="Times New Roman" w:cs="Times New Roman"/>
          <w:b/>
          <w:bCs/>
          <w:sz w:val="24"/>
          <w:szCs w:val="24"/>
        </w:rPr>
        <w:t>2.3.3.3 Incubator and Hatchery Tray Requirements</w:t>
      </w:r>
      <w:bookmarkEnd w:id="76"/>
    </w:p>
    <w:p w:rsidR="008942C2" w:rsidRDefault="00531D13" w:rsidP="005129D7">
      <w:pPr>
        <w:keepNext/>
        <w:keepLines/>
        <w:spacing w:after="0" w:line="480" w:lineRule="auto"/>
        <w:ind w:left="720"/>
        <w:jc w:val="both"/>
        <w:outlineLvl w:val="0"/>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 xml:space="preserve"> </w:t>
      </w:r>
      <w:bookmarkStart w:id="77" w:name="_Toc181952217"/>
      <w:bookmarkStart w:id="78" w:name="_Toc182317746"/>
      <w:bookmarkStart w:id="79" w:name="_Toc182320706"/>
      <w:r>
        <w:rPr>
          <w:rFonts w:ascii="Times New Roman" w:hAnsi="Times New Roman" w:cs="Times New Roman"/>
          <w:sz w:val="24"/>
          <w:szCs w:val="24"/>
        </w:rPr>
        <w:t>Hatch trays are specifically designed to hold eggs securely during incubation. They prevent contact between the eggs and the damp substrate within the incubation box and keep the eggs from moving around, especially during the turning process in automatic egg incubators. Figures 2.2 and 2.3 illustrate two types of trays used for egg storage.</w:t>
      </w:r>
      <w:bookmarkEnd w:id="77"/>
      <w:bookmarkEnd w:id="78"/>
      <w:bookmarkEnd w:id="79"/>
    </w:p>
    <w:p w:rsidR="008942C2" w:rsidRDefault="008942C2" w:rsidP="005129D7">
      <w:pPr>
        <w:shd w:val="clear" w:color="auto" w:fill="FFFFFF"/>
        <w:spacing w:after="360" w:afterAutospacing="1" w:line="480" w:lineRule="auto"/>
        <w:ind w:left="720"/>
        <w:jc w:val="both"/>
        <w:rPr>
          <w:rFonts w:ascii="Times New Roman" w:eastAsia="Times New Roman" w:hAnsi="Times New Roman" w:cs="Times New Roman"/>
          <w:sz w:val="24"/>
          <w:szCs w:val="24"/>
          <w:shd w:val="clear" w:color="auto" w:fill="FFFFFF"/>
        </w:rPr>
      </w:pPr>
    </w:p>
    <w:p w:rsidR="008942C2" w:rsidRDefault="00E47573" w:rsidP="00E47573">
      <w:pPr>
        <w:pStyle w:val="Caption"/>
        <w:spacing w:line="480" w:lineRule="auto"/>
        <w:ind w:left="720"/>
        <w:rPr>
          <w:rFonts w:ascii="Times New Roman" w:hAnsi="Times New Roman" w:cs="Times New Roman"/>
          <w:b w:val="0"/>
          <w:bCs w:val="0"/>
          <w:color w:val="auto"/>
          <w:sz w:val="24"/>
          <w:szCs w:val="24"/>
        </w:rPr>
      </w:pPr>
      <w:bookmarkStart w:id="80" w:name="_Toc144643257"/>
      <w:bookmarkStart w:id="81" w:name="_Toc102661836"/>
      <w:r>
        <w:rPr>
          <w:b w:val="0"/>
          <w:bCs w:val="0"/>
          <w:noProof/>
          <w:color w:val="auto"/>
          <w:lang w:val="en-GB" w:eastAsia="en-GB"/>
        </w:rPr>
        <w:drawing>
          <wp:anchor distT="0" distB="0" distL="114300" distR="114300" simplePos="0" relativeHeight="251654656" behindDoc="0" locked="0" layoutInCell="1" allowOverlap="1" wp14:anchorId="7C37F307" wp14:editId="097341D7">
            <wp:simplePos x="0" y="0"/>
            <wp:positionH relativeFrom="column">
              <wp:posOffset>628015</wp:posOffset>
            </wp:positionH>
            <wp:positionV relativeFrom="paragraph">
              <wp:posOffset>8255</wp:posOffset>
            </wp:positionV>
            <wp:extent cx="1421765" cy="1736090"/>
            <wp:effectExtent l="0" t="0" r="6985" b="0"/>
            <wp:wrapSquare wrapText="bothSides"/>
            <wp:docPr id="6" name="Picture 6" descr="HatchPro Egg Tray for 112 , 96 , 56 , 48 Egg Incubator Machine at Rs  1600/piece | Egg Hatching Basket, Egg Incubator Tray, एग हैचिंग ट्रे -  Tradfer Merchandise, Ludhiana | ID: 2143814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atchPro Egg Tray for 112 , 96 , 56 , 48 Egg Incubator Machine at Rs  1600/piece | Egg Hatching Basket, Egg Incubator Tray, एग हैचिंग ट्रे -  Tradfer Merchandise, Ludhiana | ID: 214381427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21765" cy="1736090"/>
                    </a:xfrm>
                    <a:prstGeom prst="rect">
                      <a:avLst/>
                    </a:prstGeom>
                    <a:noFill/>
                    <a:ln>
                      <a:noFill/>
                    </a:ln>
                  </pic:spPr>
                </pic:pic>
              </a:graphicData>
            </a:graphic>
            <wp14:sizeRelH relativeFrom="margin">
              <wp14:pctWidth>0</wp14:pctWidth>
            </wp14:sizeRelH>
          </wp:anchor>
        </w:drawing>
      </w:r>
      <w:r w:rsidR="00531D13">
        <w:rPr>
          <w:b w:val="0"/>
          <w:bCs w:val="0"/>
          <w:noProof/>
          <w:color w:val="auto"/>
          <w:lang w:val="en-GB" w:eastAsia="en-GB"/>
        </w:rPr>
        <w:drawing>
          <wp:inline distT="0" distB="0" distL="0" distR="0" wp14:anchorId="25B196F8" wp14:editId="28F974F9">
            <wp:extent cx="3019425" cy="1748790"/>
            <wp:effectExtent l="0" t="0" r="0" b="3810"/>
            <wp:docPr id="5" name="Picture 5" descr="Structure of the incubator showing some devices/equipment in i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ructure of the incubator showing some devices/equipment in it | Download  Scientific Diag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22092" cy="1750695"/>
                    </a:xfrm>
                    <a:prstGeom prst="rect">
                      <a:avLst/>
                    </a:prstGeom>
                    <a:noFill/>
                    <a:ln>
                      <a:noFill/>
                    </a:ln>
                  </pic:spPr>
                </pic:pic>
              </a:graphicData>
            </a:graphic>
          </wp:inline>
        </w:drawing>
      </w:r>
      <w:r w:rsidR="00531D13">
        <w:rPr>
          <w:bCs w:val="0"/>
          <w:color w:val="auto"/>
        </w:rPr>
        <w:br w:type="textWrapping" w:clear="all"/>
      </w:r>
      <w:r w:rsidR="00531D13" w:rsidRPr="00E47573">
        <w:rPr>
          <w:rFonts w:ascii="Times New Roman" w:hAnsi="Times New Roman" w:cs="Times New Roman"/>
          <w:color w:val="auto"/>
          <w:sz w:val="24"/>
          <w:szCs w:val="24"/>
        </w:rPr>
        <w:t>Figure 2.2</w:t>
      </w:r>
      <w:r w:rsidR="00531D13" w:rsidRPr="00E47573">
        <w:rPr>
          <w:rFonts w:ascii="Times New Roman" w:hAnsi="Times New Roman" w:cs="Times New Roman"/>
          <w:bCs w:val="0"/>
          <w:color w:val="auto"/>
          <w:sz w:val="24"/>
          <w:szCs w:val="24"/>
        </w:rPr>
        <w:t xml:space="preserve"> Egg hatching basket (www.researchgate.com)</w:t>
      </w:r>
      <w:bookmarkEnd w:id="80"/>
      <w:bookmarkEnd w:id="81"/>
    </w:p>
    <w:p w:rsidR="008942C2" w:rsidRDefault="00531D13" w:rsidP="005129D7">
      <w:pPr>
        <w:shd w:val="clear" w:color="auto" w:fill="FFFFFF"/>
        <w:spacing w:before="100" w:beforeAutospacing="1" w:after="360" w:afterAutospacing="1" w:line="48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en-GB" w:eastAsia="en-GB"/>
        </w:rPr>
        <w:lastRenderedPageBreak/>
        <w:drawing>
          <wp:inline distT="0" distB="0" distL="0" distR="0" wp14:anchorId="050935E0" wp14:editId="4D647571">
            <wp:extent cx="2520315" cy="208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23969" cy="2085945"/>
                    </a:xfrm>
                    <a:prstGeom prst="rect">
                      <a:avLst/>
                    </a:prstGeom>
                    <a:noFill/>
                  </pic:spPr>
                </pic:pic>
              </a:graphicData>
            </a:graphic>
          </wp:inline>
        </w:drawing>
      </w:r>
    </w:p>
    <w:p w:rsidR="008942C2" w:rsidRDefault="00531D13" w:rsidP="005129D7">
      <w:pPr>
        <w:pStyle w:val="Caption"/>
        <w:spacing w:line="480" w:lineRule="auto"/>
        <w:ind w:left="720"/>
        <w:jc w:val="center"/>
        <w:rPr>
          <w:rFonts w:ascii="Times New Roman" w:eastAsia="Arial" w:hAnsi="Times New Roman" w:cs="Times New Roman"/>
          <w:bCs w:val="0"/>
          <w:color w:val="auto"/>
          <w:sz w:val="24"/>
          <w:szCs w:val="24"/>
        </w:rPr>
      </w:pPr>
      <w:bookmarkStart w:id="82" w:name="_Toc102661837"/>
      <w:bookmarkStart w:id="83" w:name="_Toc144643258"/>
      <w:r>
        <w:rPr>
          <w:rFonts w:ascii="Times New Roman" w:hAnsi="Times New Roman" w:cs="Times New Roman"/>
          <w:color w:val="auto"/>
          <w:sz w:val="24"/>
          <w:szCs w:val="24"/>
        </w:rPr>
        <w:t>Figure 2.3</w:t>
      </w:r>
      <w:r>
        <w:rPr>
          <w:rFonts w:ascii="Times New Roman" w:hAnsi="Times New Roman" w:cs="Times New Roman"/>
          <w:bCs w:val="0"/>
          <w:color w:val="auto"/>
          <w:sz w:val="24"/>
          <w:szCs w:val="24"/>
        </w:rPr>
        <w:t xml:space="preserve"> </w:t>
      </w:r>
      <w:r>
        <w:rPr>
          <w:rFonts w:ascii="Times New Roman" w:eastAsia="Arial" w:hAnsi="Times New Roman" w:cs="Times New Roman"/>
          <w:bCs w:val="0"/>
          <w:color w:val="auto"/>
          <w:sz w:val="24"/>
          <w:szCs w:val="24"/>
        </w:rPr>
        <w:t>Egg turning in vertical (A) and horizontal (B) incubators (adapted from</w:t>
      </w:r>
      <w:r>
        <w:rPr>
          <w:rFonts w:ascii="Times New Roman" w:eastAsia="Arial" w:hAnsi="Times New Roman" w:cs="Times New Roman"/>
          <w:color w:val="auto"/>
          <w:sz w:val="24"/>
          <w:szCs w:val="24"/>
        </w:rPr>
        <w:t xml:space="preserve"> </w:t>
      </w:r>
      <w:r>
        <w:rPr>
          <w:rFonts w:ascii="Times New Roman" w:eastAsia="Arial" w:hAnsi="Times New Roman" w:cs="Times New Roman"/>
          <w:bCs w:val="0"/>
          <w:color w:val="auto"/>
          <w:sz w:val="24"/>
          <w:szCs w:val="24"/>
        </w:rPr>
        <w:t>Alvarado Mora, 2008)</w:t>
      </w:r>
      <w:bookmarkEnd w:id="82"/>
      <w:bookmarkEnd w:id="83"/>
    </w:p>
    <w:p w:rsidR="008942C2" w:rsidRDefault="00531D13" w:rsidP="005129D7">
      <w:pPr>
        <w:pStyle w:val="Heading1"/>
        <w:spacing w:line="480" w:lineRule="auto"/>
        <w:ind w:left="720"/>
        <w:rPr>
          <w:rFonts w:ascii="Times New Roman" w:hAnsi="Times New Roman" w:cs="Times New Roman"/>
          <w:color w:val="auto"/>
          <w:sz w:val="24"/>
          <w:szCs w:val="24"/>
        </w:rPr>
      </w:pPr>
      <w:bookmarkStart w:id="84" w:name="_Toc182320707"/>
      <w:r>
        <w:rPr>
          <w:rFonts w:ascii="Times New Roman" w:hAnsi="Times New Roman" w:cs="Times New Roman"/>
          <w:color w:val="auto"/>
          <w:sz w:val="24"/>
          <w:szCs w:val="24"/>
        </w:rPr>
        <w:t>2.4 Summary of the Factors Affecting the Process of Incubation</w:t>
      </w:r>
      <w:bookmarkEnd w:id="84"/>
    </w:p>
    <w:p w:rsidR="008942C2" w:rsidRDefault="00531D13" w:rsidP="005129D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most influential egg parameters that affect hatchability are: weight, shell thickness and porosity, shape index and the consistency of the contents. Heat stress reduces the external and internal egg qualities and affects all phases of semen production in breeder cocks. </w:t>
      </w:r>
      <w:r>
        <w:rPr>
          <w:rFonts w:ascii="Times New Roman" w:hAnsi="Times New Roman" w:cs="Times New Roman"/>
          <w:sz w:val="24"/>
          <w:szCs w:val="24"/>
        </w:rPr>
        <w:br/>
        <w:t>Breeder factors include strain, health, nutrition and age of the flock, egg size, egg storage duration and conditions. Figure 2.5 summarizes the factors that affect hatching of eggs.</w:t>
      </w:r>
    </w:p>
    <w:p w:rsidR="008942C2" w:rsidRDefault="00531D13" w:rsidP="005129D7">
      <w:pPr>
        <w:spacing w:line="480" w:lineRule="auto"/>
        <w:ind w:left="720"/>
        <w:jc w:val="both"/>
        <w:rPr>
          <w:rFonts w:ascii="Times New Roman" w:hAnsi="Times New Roman" w:cs="Times New Roman"/>
          <w:sz w:val="24"/>
          <w:szCs w:val="24"/>
        </w:rPr>
      </w:pPr>
      <w:r>
        <w:rPr>
          <w:rFonts w:ascii="Times New Roman" w:eastAsia="Times New Roman" w:hAnsi="Times New Roman" w:cs="Times New Roman"/>
          <w:noProof/>
          <w:sz w:val="24"/>
          <w:szCs w:val="24"/>
          <w:lang w:val="en-GB" w:eastAsia="en-GB"/>
        </w:rPr>
        <w:lastRenderedPageBreak/>
        <w:drawing>
          <wp:inline distT="0" distB="0" distL="0" distR="0" wp14:anchorId="21FA4A31" wp14:editId="19FD00FC">
            <wp:extent cx="6046113" cy="4110355"/>
            <wp:effectExtent l="0" t="0" r="0" b="4445"/>
            <wp:docPr id="17" name="Picture 17" descr="Egg weight loss during incubation of poults and chicks - Zootecnica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gg weight loss during incubation of poults and chicks - Zootecnica  International"/>
                    <pic:cNvPicPr>
                      <a:picLocks noChangeAspect="1" noChangeArrowheads="1"/>
                    </pic:cNvPicPr>
                  </pic:nvPicPr>
                  <pic:blipFill>
                    <a:blip r:embed="rId22">
                      <a:extLst>
                        <a:ext uri="{28A0092B-C50C-407E-A947-70E740481C1C}">
                          <a14:useLocalDpi xmlns:a14="http://schemas.microsoft.com/office/drawing/2010/main" val="0"/>
                        </a:ext>
                      </a:extLst>
                    </a:blip>
                    <a:srcRect b="18939"/>
                    <a:stretch>
                      <a:fillRect/>
                    </a:stretch>
                  </pic:blipFill>
                  <pic:spPr>
                    <a:xfrm>
                      <a:off x="0" y="0"/>
                      <a:ext cx="6046113" cy="4110355"/>
                    </a:xfrm>
                    <a:prstGeom prst="rect">
                      <a:avLst/>
                    </a:prstGeom>
                    <a:noFill/>
                    <a:ln>
                      <a:noFill/>
                    </a:ln>
                  </pic:spPr>
                </pic:pic>
              </a:graphicData>
            </a:graphic>
          </wp:inline>
        </w:drawing>
      </w:r>
    </w:p>
    <w:p w:rsidR="008942C2" w:rsidRDefault="00531D13" w:rsidP="005129D7">
      <w:pPr>
        <w:pStyle w:val="Caption"/>
        <w:spacing w:line="480" w:lineRule="auto"/>
        <w:ind w:left="720"/>
        <w:rPr>
          <w:rFonts w:ascii="Times New Roman" w:hAnsi="Times New Roman" w:cs="Times New Roman"/>
          <w:bCs w:val="0"/>
          <w:color w:val="auto"/>
          <w:sz w:val="24"/>
          <w:szCs w:val="24"/>
        </w:rPr>
      </w:pPr>
      <w:bookmarkStart w:id="85" w:name="_Toc144643259"/>
      <w:bookmarkStart w:id="86" w:name="_Toc102661838"/>
      <w:r>
        <w:rPr>
          <w:rFonts w:ascii="Times New Roman" w:hAnsi="Times New Roman" w:cs="Times New Roman"/>
          <w:color w:val="auto"/>
          <w:sz w:val="24"/>
          <w:szCs w:val="24"/>
        </w:rPr>
        <w:t>Figure 2.</w:t>
      </w:r>
      <w:r w:rsidR="00455388">
        <w:rPr>
          <w:rFonts w:ascii="Times New Roman" w:hAnsi="Times New Roman" w:cs="Times New Roman"/>
          <w:color w:val="auto"/>
          <w:sz w:val="24"/>
          <w:szCs w:val="24"/>
        </w:rPr>
        <w:t>4</w:t>
      </w:r>
      <w:r>
        <w:rPr>
          <w:rFonts w:ascii="Times New Roman" w:hAnsi="Times New Roman" w:cs="Times New Roman"/>
          <w:bCs w:val="0"/>
          <w:color w:val="auto"/>
          <w:sz w:val="24"/>
          <w:szCs w:val="24"/>
        </w:rPr>
        <w:t xml:space="preserve"> Summary of the factors affecting process of incubation</w:t>
      </w:r>
      <w:bookmarkEnd w:id="85"/>
      <w:bookmarkEnd w:id="86"/>
    </w:p>
    <w:p w:rsidR="008942C2" w:rsidRDefault="00531D13" w:rsidP="005129D7">
      <w:pPr>
        <w:shd w:val="clear" w:color="auto" w:fill="FFFFFF"/>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Source: zootecnicainternational.com</w:t>
      </w:r>
    </w:p>
    <w:p w:rsidR="008942C2" w:rsidRDefault="00531D13" w:rsidP="005129D7">
      <w:pPr>
        <w:pStyle w:val="Heading1"/>
        <w:spacing w:line="480" w:lineRule="auto"/>
        <w:ind w:left="720"/>
        <w:rPr>
          <w:rFonts w:ascii="Times New Roman" w:hAnsi="Times New Roman" w:cs="Times New Roman"/>
          <w:color w:val="auto"/>
          <w:sz w:val="24"/>
          <w:szCs w:val="24"/>
        </w:rPr>
      </w:pPr>
      <w:bookmarkStart w:id="87" w:name="_Toc182320708"/>
      <w:r>
        <w:rPr>
          <w:rFonts w:ascii="Times New Roman" w:hAnsi="Times New Roman" w:cs="Times New Roman"/>
          <w:color w:val="auto"/>
          <w:sz w:val="24"/>
          <w:szCs w:val="24"/>
        </w:rPr>
        <w:t>2.5 Summary of Literature Review and Research Gaps</w:t>
      </w:r>
      <w:bookmarkEnd w:id="87"/>
    </w:p>
    <w:p w:rsidR="008942C2" w:rsidRDefault="00531D13" w:rsidP="005129D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There are previous researches on egg incubation which have addressed various challenges in egg incubation but still not improving the productivity of Indigenous Chicken (IC), Table 2.1 shows the summary of important research covered in this study, critiques of the same and identified research gaps;</w:t>
      </w:r>
    </w:p>
    <w:p w:rsidR="008942C2" w:rsidRDefault="00531D13" w:rsidP="005129D7">
      <w:pPr>
        <w:pStyle w:val="Caption"/>
        <w:keepNext/>
        <w:spacing w:line="480" w:lineRule="auto"/>
        <w:ind w:left="720"/>
        <w:rPr>
          <w:rFonts w:ascii="Times New Roman" w:hAnsi="Times New Roman" w:cs="Times New Roman"/>
          <w:bCs w:val="0"/>
          <w:color w:val="auto"/>
          <w:sz w:val="24"/>
          <w:szCs w:val="24"/>
        </w:rPr>
      </w:pPr>
      <w:bookmarkStart w:id="88" w:name="_Toc180755937"/>
      <w:r>
        <w:rPr>
          <w:rFonts w:ascii="Times New Roman" w:hAnsi="Times New Roman" w:cs="Times New Roman"/>
          <w:bCs w:val="0"/>
          <w:color w:val="auto"/>
          <w:sz w:val="24"/>
          <w:szCs w:val="24"/>
        </w:rPr>
        <w:lastRenderedPageBreak/>
        <w:t xml:space="preserve">Table </w:t>
      </w:r>
      <w:r>
        <w:rPr>
          <w:rFonts w:ascii="Times New Roman" w:hAnsi="Times New Roman" w:cs="Times New Roman"/>
          <w:bCs w:val="0"/>
          <w:color w:val="auto"/>
          <w:sz w:val="24"/>
          <w:szCs w:val="24"/>
        </w:rPr>
        <w:fldChar w:fldCharType="begin"/>
      </w:r>
      <w:r>
        <w:rPr>
          <w:rFonts w:ascii="Times New Roman" w:hAnsi="Times New Roman" w:cs="Times New Roman"/>
          <w:bCs w:val="0"/>
          <w:color w:val="auto"/>
          <w:sz w:val="24"/>
          <w:szCs w:val="24"/>
        </w:rPr>
        <w:instrText xml:space="preserve"> SEQ Table \* ARABIC </w:instrText>
      </w:r>
      <w:r>
        <w:rPr>
          <w:rFonts w:ascii="Times New Roman" w:hAnsi="Times New Roman" w:cs="Times New Roman"/>
          <w:bCs w:val="0"/>
          <w:color w:val="auto"/>
          <w:sz w:val="24"/>
          <w:szCs w:val="24"/>
        </w:rPr>
        <w:fldChar w:fldCharType="separate"/>
      </w:r>
      <w:r w:rsidR="00AC47BC">
        <w:rPr>
          <w:rFonts w:ascii="Times New Roman" w:hAnsi="Times New Roman" w:cs="Times New Roman"/>
          <w:bCs w:val="0"/>
          <w:noProof/>
          <w:color w:val="auto"/>
          <w:sz w:val="24"/>
          <w:szCs w:val="24"/>
        </w:rPr>
        <w:t>2</w:t>
      </w:r>
      <w:r>
        <w:rPr>
          <w:rFonts w:ascii="Times New Roman" w:hAnsi="Times New Roman" w:cs="Times New Roman"/>
          <w:bCs w:val="0"/>
          <w:color w:val="auto"/>
          <w:sz w:val="24"/>
          <w:szCs w:val="24"/>
        </w:rPr>
        <w:fldChar w:fldCharType="end"/>
      </w:r>
      <w:r>
        <w:rPr>
          <w:rFonts w:ascii="Times New Roman" w:hAnsi="Times New Roman" w:cs="Times New Roman"/>
          <w:bCs w:val="0"/>
          <w:color w:val="auto"/>
          <w:sz w:val="24"/>
          <w:szCs w:val="24"/>
        </w:rPr>
        <w:t>.1: Summary of literature review and research gaps</w:t>
      </w:r>
      <w:bookmarkEnd w:id="88"/>
    </w:p>
    <w:tbl>
      <w:tblPr>
        <w:tblStyle w:val="TableGrid"/>
        <w:tblW w:w="8404" w:type="dxa"/>
        <w:tblInd w:w="918" w:type="dxa"/>
        <w:tblLayout w:type="fixed"/>
        <w:tblLook w:val="04A0" w:firstRow="1" w:lastRow="0" w:firstColumn="1" w:lastColumn="0" w:noHBand="0" w:noVBand="1"/>
      </w:tblPr>
      <w:tblGrid>
        <w:gridCol w:w="630"/>
        <w:gridCol w:w="3118"/>
        <w:gridCol w:w="1963"/>
        <w:gridCol w:w="2693"/>
      </w:tblGrid>
      <w:tr w:rsidR="008942C2" w:rsidTr="005129D7">
        <w:trPr>
          <w:trHeight w:val="968"/>
        </w:trPr>
        <w:tc>
          <w:tcPr>
            <w:tcW w:w="630" w:type="dxa"/>
          </w:tcPr>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S/No</w:t>
            </w:r>
          </w:p>
        </w:tc>
        <w:tc>
          <w:tcPr>
            <w:tcW w:w="3118" w:type="dxa"/>
          </w:tcPr>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Author(s)</w:t>
            </w:r>
          </w:p>
        </w:tc>
        <w:tc>
          <w:tcPr>
            <w:tcW w:w="1963" w:type="dxa"/>
            <w:tcBorders>
              <w:bottom w:val="single" w:sz="4" w:space="0" w:color="auto"/>
            </w:tcBorders>
          </w:tcPr>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tc>
        <w:tc>
          <w:tcPr>
            <w:tcW w:w="2693" w:type="dxa"/>
          </w:tcPr>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Critique and research gaps</w:t>
            </w:r>
          </w:p>
        </w:tc>
      </w:tr>
      <w:tr w:rsidR="008942C2" w:rsidTr="005129D7">
        <w:trPr>
          <w:trHeight w:val="311"/>
        </w:trPr>
        <w:tc>
          <w:tcPr>
            <w:tcW w:w="630" w:type="dxa"/>
          </w:tcPr>
          <w:p w:rsidR="008942C2" w:rsidRDefault="008942C2">
            <w:pPr>
              <w:spacing w:after="0" w:line="480" w:lineRule="auto"/>
              <w:jc w:val="both"/>
              <w:rPr>
                <w:rFonts w:ascii="Times New Roman" w:eastAsia="Times New Roman" w:hAnsi="Times New Roman" w:cs="Times New Roman"/>
                <w:b/>
                <w:sz w:val="24"/>
                <w:szCs w:val="24"/>
              </w:rPr>
            </w:pPr>
          </w:p>
        </w:tc>
        <w:tc>
          <w:tcPr>
            <w:tcW w:w="7774" w:type="dxa"/>
            <w:gridSpan w:val="3"/>
          </w:tcPr>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Theoretical review </w:t>
            </w:r>
          </w:p>
        </w:tc>
      </w:tr>
      <w:tr w:rsidR="008942C2" w:rsidTr="005129D7">
        <w:trPr>
          <w:trHeight w:val="1731"/>
        </w:trPr>
        <w:tc>
          <w:tcPr>
            <w:tcW w:w="630" w:type="dxa"/>
          </w:tcPr>
          <w:p w:rsidR="008942C2" w:rsidRDefault="00531D13">
            <w:pPr>
              <w:spacing w:after="3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18" w:type="dxa"/>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Phiri </w:t>
            </w:r>
            <w:r>
              <w:rPr>
                <w:rFonts w:ascii="Times New Roman" w:hAnsi="Times New Roman" w:cs="Times New Roman"/>
                <w:i/>
                <w:sz w:val="24"/>
                <w:szCs w:val="24"/>
              </w:rPr>
              <w:t>et al</w:t>
            </w:r>
            <w:r>
              <w:rPr>
                <w:rFonts w:ascii="Times New Roman" w:hAnsi="Times New Roman" w:cs="Times New Roman"/>
                <w:sz w:val="24"/>
                <w:szCs w:val="24"/>
              </w:rPr>
              <w:t xml:space="preserve"> (2007), Pederson (2002)</w:t>
            </w:r>
          </w:p>
        </w:tc>
        <w:tc>
          <w:tcPr>
            <w:tcW w:w="1963" w:type="dxa"/>
            <w:tcBorders>
              <w:bottom w:val="single" w:sz="4" w:space="0" w:color="auto"/>
            </w:tcBorders>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Hedonic price analysis to guide in breeding and production of Indigenous chicken in Kenya</w:t>
            </w:r>
          </w:p>
        </w:tc>
        <w:tc>
          <w:tcPr>
            <w:tcW w:w="2693" w:type="dxa"/>
          </w:tcPr>
          <w:p w:rsidR="008942C2" w:rsidRDefault="00531D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study concentrated on low-input systems in rural areas and the prevalent preference for indigenous poultry meat and eggs. However, it did not explore the reasons why the supply of indigenous chickens falls short of meeting market demand.</w:t>
            </w:r>
          </w:p>
        </w:tc>
      </w:tr>
      <w:tr w:rsidR="008942C2" w:rsidTr="005129D7">
        <w:trPr>
          <w:trHeight w:val="1676"/>
        </w:trPr>
        <w:tc>
          <w:tcPr>
            <w:tcW w:w="630" w:type="dxa"/>
          </w:tcPr>
          <w:p w:rsidR="008942C2" w:rsidRDefault="00531D13">
            <w:pPr>
              <w:spacing w:after="3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18" w:type="dxa"/>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Ondwasy </w:t>
            </w:r>
            <w:r>
              <w:rPr>
                <w:rFonts w:ascii="Times New Roman" w:hAnsi="Times New Roman" w:cs="Times New Roman"/>
                <w:i/>
                <w:sz w:val="24"/>
                <w:szCs w:val="24"/>
              </w:rPr>
              <w:t>et al.,</w:t>
            </w:r>
            <w:r>
              <w:rPr>
                <w:rFonts w:ascii="Times New Roman" w:hAnsi="Times New Roman" w:cs="Times New Roman"/>
                <w:sz w:val="24"/>
                <w:szCs w:val="24"/>
              </w:rPr>
              <w:t xml:space="preserve"> (2006), Seidler and Martin, (2003)</w:t>
            </w:r>
          </w:p>
        </w:tc>
        <w:tc>
          <w:tcPr>
            <w:tcW w:w="1963" w:type="dxa"/>
            <w:tcBorders>
              <w:bottom w:val="single" w:sz="4" w:space="0" w:color="auto"/>
            </w:tcBorders>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Indigenous chicken </w:t>
            </w:r>
          </w:p>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Production manual-Kenya Agricultural Institute </w:t>
            </w:r>
            <w:r>
              <w:rPr>
                <w:rFonts w:ascii="Times New Roman" w:hAnsi="Times New Roman" w:cs="Times New Roman"/>
                <w:sz w:val="24"/>
                <w:szCs w:val="24"/>
              </w:rPr>
              <w:lastRenderedPageBreak/>
              <w:t>Technical Note Series.</w:t>
            </w:r>
          </w:p>
        </w:tc>
        <w:tc>
          <w:tcPr>
            <w:tcW w:w="2693" w:type="dxa"/>
          </w:tcPr>
          <w:p w:rsidR="008942C2" w:rsidRDefault="00531D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studies focused on   using </w:t>
            </w:r>
          </w:p>
          <w:p w:rsidR="008942C2" w:rsidRDefault="00531D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Indigenous chicken meat over red meat raising the demand but did not discuss how the </w:t>
            </w:r>
            <w:r>
              <w:rPr>
                <w:rFonts w:ascii="Times New Roman" w:hAnsi="Times New Roman" w:cs="Times New Roman"/>
                <w:sz w:val="24"/>
                <w:szCs w:val="24"/>
              </w:rPr>
              <w:lastRenderedPageBreak/>
              <w:t>production of white meat should be enhanced</w:t>
            </w:r>
          </w:p>
        </w:tc>
      </w:tr>
      <w:tr w:rsidR="008942C2" w:rsidTr="005129D7">
        <w:tc>
          <w:tcPr>
            <w:tcW w:w="630" w:type="dxa"/>
          </w:tcPr>
          <w:p w:rsidR="008942C2" w:rsidRDefault="00531D13">
            <w:pPr>
              <w:spacing w:after="3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3118" w:type="dxa"/>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Okitoi and Mukisira (2001)</w:t>
            </w:r>
          </w:p>
        </w:tc>
        <w:tc>
          <w:tcPr>
            <w:tcW w:w="1963" w:type="dxa"/>
            <w:tcBorders>
              <w:top w:val="single" w:sz="4" w:space="0" w:color="auto"/>
            </w:tcBorders>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Indigenous chicken production in Kenya </w:t>
            </w:r>
          </w:p>
        </w:tc>
        <w:tc>
          <w:tcPr>
            <w:tcW w:w="2693" w:type="dxa"/>
          </w:tcPr>
          <w:p w:rsidR="008942C2" w:rsidRDefault="00531D13">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This study highlights the past improvement attempts and suggests strategies to improve IC productivity </w:t>
            </w:r>
            <w:r>
              <w:rPr>
                <w:rFonts w:ascii="Times New Roman" w:hAnsi="Times New Roman" w:cs="Times New Roman"/>
                <w:sz w:val="24"/>
                <w:szCs w:val="24"/>
                <w:shd w:val="clear" w:color="auto" w:fill="FFFFFF"/>
              </w:rPr>
              <w:t>but</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shd w:val="clear" w:color="auto" w:fill="FFFFFF"/>
              </w:rPr>
              <w:t>did not discuss hatching systems management as one of the ways of improving IC productivity</w:t>
            </w:r>
          </w:p>
        </w:tc>
      </w:tr>
    </w:tbl>
    <w:p w:rsidR="00531D13" w:rsidRDefault="00531D13" w:rsidP="005129D7">
      <w:pPr>
        <w:spacing w:line="480" w:lineRule="auto"/>
        <w:ind w:left="720"/>
      </w:pPr>
    </w:p>
    <w:tbl>
      <w:tblPr>
        <w:tblStyle w:val="TableGrid"/>
        <w:tblpPr w:leftFromText="180" w:rightFromText="180" w:vertAnchor="text" w:horzAnchor="margin" w:tblpXSpec="center" w:tblpY="541"/>
        <w:tblW w:w="8267" w:type="dxa"/>
        <w:tblLayout w:type="fixed"/>
        <w:tblLook w:val="04A0" w:firstRow="1" w:lastRow="0" w:firstColumn="1" w:lastColumn="0" w:noHBand="0" w:noVBand="1"/>
      </w:tblPr>
      <w:tblGrid>
        <w:gridCol w:w="45"/>
        <w:gridCol w:w="709"/>
        <w:gridCol w:w="97"/>
        <w:gridCol w:w="2830"/>
        <w:gridCol w:w="50"/>
        <w:gridCol w:w="1934"/>
        <w:gridCol w:w="50"/>
        <w:gridCol w:w="2502"/>
        <w:gridCol w:w="50"/>
      </w:tblGrid>
      <w:tr w:rsidR="008942C2" w:rsidTr="008A7ECA">
        <w:trPr>
          <w:gridBefore w:val="1"/>
          <w:wBefore w:w="45" w:type="dxa"/>
          <w:trHeight w:val="311"/>
        </w:trPr>
        <w:tc>
          <w:tcPr>
            <w:tcW w:w="709" w:type="dxa"/>
          </w:tcPr>
          <w:p w:rsidR="008942C2" w:rsidRDefault="008942C2">
            <w:pPr>
              <w:spacing w:after="0" w:line="480" w:lineRule="auto"/>
              <w:jc w:val="both"/>
              <w:rPr>
                <w:rFonts w:ascii="Times New Roman" w:eastAsia="Times New Roman" w:hAnsi="Times New Roman" w:cs="Times New Roman"/>
                <w:b/>
                <w:sz w:val="24"/>
                <w:szCs w:val="24"/>
              </w:rPr>
            </w:pPr>
          </w:p>
        </w:tc>
        <w:tc>
          <w:tcPr>
            <w:tcW w:w="7513" w:type="dxa"/>
            <w:gridSpan w:val="7"/>
          </w:tcPr>
          <w:p w:rsidR="008942C2" w:rsidRDefault="00531D1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Empirical review </w:t>
            </w:r>
          </w:p>
        </w:tc>
      </w:tr>
      <w:tr w:rsidR="008942C2" w:rsidTr="008A7ECA">
        <w:trPr>
          <w:gridBefore w:val="1"/>
          <w:wBefore w:w="45" w:type="dxa"/>
          <w:trHeight w:val="3439"/>
        </w:trPr>
        <w:tc>
          <w:tcPr>
            <w:tcW w:w="709" w:type="dxa"/>
          </w:tcPr>
          <w:p w:rsidR="008942C2" w:rsidRDefault="00531D13">
            <w:pPr>
              <w:spacing w:after="3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77" w:type="dxa"/>
            <w:gridSpan w:val="3"/>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National Poultry Technology Centre- NPTC (2014), Auburn University</w:t>
            </w:r>
          </w:p>
        </w:tc>
        <w:tc>
          <w:tcPr>
            <w:tcW w:w="1984" w:type="dxa"/>
            <w:gridSpan w:val="2"/>
            <w:tcBorders>
              <w:bottom w:val="single" w:sz="4" w:space="0" w:color="auto"/>
            </w:tcBorders>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Managing Heat and Minimum Ventilation Systems in the Broiler House</w:t>
            </w:r>
          </w:p>
          <w:p w:rsidR="008942C2" w:rsidRDefault="008942C2">
            <w:pPr>
              <w:keepNext/>
              <w:keepLines/>
              <w:spacing w:before="480" w:after="0" w:line="480" w:lineRule="auto"/>
              <w:outlineLvl w:val="0"/>
              <w:rPr>
                <w:rFonts w:ascii="Times New Roman" w:eastAsia="Times New Roman" w:hAnsi="Times New Roman" w:cs="Times New Roman"/>
                <w:bCs/>
                <w:kern w:val="36"/>
                <w:sz w:val="24"/>
                <w:szCs w:val="24"/>
              </w:rPr>
            </w:pPr>
          </w:p>
        </w:tc>
        <w:tc>
          <w:tcPr>
            <w:tcW w:w="2552" w:type="dxa"/>
            <w:gridSpan w:val="2"/>
          </w:tcPr>
          <w:p w:rsidR="008942C2" w:rsidRDefault="00531D1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researchers asserted that proper temperatures for raising chicks and eggs can vary according to individual flock requirements. The recommended brooding </w:t>
            </w:r>
            <w:r>
              <w:rPr>
                <w:rFonts w:ascii="Times New Roman" w:hAnsi="Times New Roman" w:cs="Times New Roman"/>
                <w:sz w:val="24"/>
                <w:szCs w:val="24"/>
              </w:rPr>
              <w:lastRenderedPageBreak/>
              <w:t>temperatures discussed in the study were based on studies Conducted on broiler chicken. Therefore, there is need to conduct studies to identify appropriate temperatures for brooding indigenous chicken.</w:t>
            </w:r>
          </w:p>
        </w:tc>
      </w:tr>
      <w:tr w:rsidR="008942C2" w:rsidTr="008A7ECA">
        <w:trPr>
          <w:gridBefore w:val="1"/>
          <w:wBefore w:w="45" w:type="dxa"/>
          <w:trHeight w:val="1558"/>
        </w:trPr>
        <w:tc>
          <w:tcPr>
            <w:tcW w:w="709" w:type="dxa"/>
          </w:tcPr>
          <w:p w:rsidR="008942C2" w:rsidRDefault="00531D13">
            <w:pPr>
              <w:spacing w:after="3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977" w:type="dxa"/>
            <w:gridSpan w:val="3"/>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Divoky, Harter, (2010).</w:t>
            </w:r>
          </w:p>
        </w:tc>
        <w:tc>
          <w:tcPr>
            <w:tcW w:w="1984" w:type="dxa"/>
            <w:gridSpan w:val="2"/>
            <w:tcBorders>
              <w:bottom w:val="single" w:sz="4" w:space="0" w:color="auto"/>
            </w:tcBorders>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Supernormal Delay in Hatching, Embryo Cold Tolerance and Egg fostering</w:t>
            </w:r>
          </w:p>
        </w:tc>
        <w:tc>
          <w:tcPr>
            <w:tcW w:w="2552" w:type="dxa"/>
            <w:gridSpan w:val="2"/>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From the study, slightly lower humidity level than optimum is likely to be less disastrous than a slightly higher than ideal level. The authors have note expressly stated the optimal RH range.</w:t>
            </w:r>
          </w:p>
        </w:tc>
      </w:tr>
      <w:tr w:rsidR="008942C2" w:rsidTr="008A7ECA">
        <w:trPr>
          <w:gridBefore w:val="1"/>
          <w:wBefore w:w="45" w:type="dxa"/>
          <w:trHeight w:val="194"/>
        </w:trPr>
        <w:tc>
          <w:tcPr>
            <w:tcW w:w="709" w:type="dxa"/>
          </w:tcPr>
          <w:p w:rsidR="008942C2" w:rsidRDefault="00531D13">
            <w:pPr>
              <w:spacing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77" w:type="dxa"/>
            <w:gridSpan w:val="3"/>
          </w:tcPr>
          <w:p w:rsidR="008942C2" w:rsidRDefault="00531D13">
            <w:pPr>
              <w:spacing w:after="0" w:line="480" w:lineRule="auto"/>
              <w:rPr>
                <w:rFonts w:ascii="Times New Roman" w:hAnsi="Times New Roman" w:cs="Times New Roman"/>
                <w:b/>
                <w:sz w:val="24"/>
                <w:szCs w:val="24"/>
              </w:rPr>
            </w:pPr>
            <w:r>
              <w:rPr>
                <w:rFonts w:ascii="Times New Roman" w:hAnsi="Times New Roman" w:cs="Times New Roman"/>
                <w:sz w:val="24"/>
                <w:szCs w:val="24"/>
                <w:shd w:val="clear" w:color="auto" w:fill="FFFFFF"/>
              </w:rPr>
              <w:t xml:space="preserve">Hammond </w:t>
            </w:r>
            <w:r>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xml:space="preserve"> (2007)</w:t>
            </w:r>
          </w:p>
        </w:tc>
        <w:tc>
          <w:tcPr>
            <w:tcW w:w="1984" w:type="dxa"/>
            <w:gridSpan w:val="2"/>
            <w:tcBorders>
              <w:bottom w:val="single" w:sz="4" w:space="0" w:color="auto"/>
            </w:tcBorders>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Effects of incubation temperature on </w:t>
            </w:r>
            <w:r>
              <w:rPr>
                <w:rFonts w:ascii="Times New Roman" w:hAnsi="Times New Roman" w:cs="Times New Roman"/>
                <w:sz w:val="24"/>
                <w:szCs w:val="24"/>
              </w:rPr>
              <w:lastRenderedPageBreak/>
              <w:t>incubation of broilers</w:t>
            </w:r>
          </w:p>
        </w:tc>
        <w:tc>
          <w:tcPr>
            <w:tcW w:w="2552" w:type="dxa"/>
            <w:gridSpan w:val="2"/>
          </w:tcPr>
          <w:p w:rsidR="008942C2" w:rsidRDefault="00531D13" w:rsidP="008A7E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study suggests that the ideal incubation temperature may vary across poultry strains. Consequently, it is essential to establish the optimum temperature </w:t>
            </w:r>
            <w:r>
              <w:rPr>
                <w:rFonts w:ascii="Times New Roman" w:hAnsi="Times New Roman" w:cs="Times New Roman"/>
                <w:sz w:val="24"/>
                <w:szCs w:val="24"/>
              </w:rPr>
              <w:lastRenderedPageBreak/>
              <w:t>and egg size to enhance indigenous chicken production.</w:t>
            </w:r>
          </w:p>
        </w:tc>
      </w:tr>
      <w:tr w:rsidR="008942C2" w:rsidTr="008A7ECA">
        <w:trPr>
          <w:gridBefore w:val="1"/>
          <w:wBefore w:w="45" w:type="dxa"/>
          <w:trHeight w:val="387"/>
        </w:trPr>
        <w:tc>
          <w:tcPr>
            <w:tcW w:w="709" w:type="dxa"/>
            <w:vMerge w:val="restart"/>
          </w:tcPr>
          <w:p w:rsidR="008942C2" w:rsidRDefault="00531D13">
            <w:pPr>
              <w:spacing w:after="3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977" w:type="dxa"/>
            <w:gridSpan w:val="3"/>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Njenga (2005)</w:t>
            </w:r>
          </w:p>
          <w:p w:rsidR="008942C2" w:rsidRDefault="008942C2">
            <w:pPr>
              <w:spacing w:after="0" w:line="480" w:lineRule="auto"/>
              <w:rPr>
                <w:rFonts w:ascii="Times New Roman" w:hAnsi="Times New Roman" w:cs="Times New Roman"/>
                <w:sz w:val="24"/>
                <w:szCs w:val="24"/>
              </w:rPr>
            </w:pPr>
          </w:p>
          <w:p w:rsidR="008942C2" w:rsidRDefault="008942C2">
            <w:pPr>
              <w:spacing w:after="0" w:line="480" w:lineRule="auto"/>
              <w:rPr>
                <w:rFonts w:ascii="Times New Roman" w:hAnsi="Times New Roman" w:cs="Times New Roman"/>
                <w:sz w:val="24"/>
                <w:szCs w:val="24"/>
              </w:rPr>
            </w:pPr>
          </w:p>
          <w:p w:rsidR="008942C2" w:rsidRDefault="008942C2">
            <w:pPr>
              <w:spacing w:after="0" w:line="480" w:lineRule="auto"/>
              <w:rPr>
                <w:rFonts w:ascii="Times New Roman" w:hAnsi="Times New Roman" w:cs="Times New Roman"/>
                <w:sz w:val="24"/>
                <w:szCs w:val="24"/>
              </w:rPr>
            </w:pPr>
          </w:p>
          <w:p w:rsidR="008942C2" w:rsidRDefault="008942C2">
            <w:pPr>
              <w:spacing w:after="0" w:line="480" w:lineRule="auto"/>
              <w:rPr>
                <w:rFonts w:ascii="Times New Roman" w:hAnsi="Times New Roman" w:cs="Times New Roman"/>
                <w:sz w:val="24"/>
                <w:szCs w:val="24"/>
              </w:rPr>
            </w:pPr>
          </w:p>
          <w:p w:rsidR="008942C2" w:rsidRDefault="008942C2">
            <w:pPr>
              <w:spacing w:after="0" w:line="480" w:lineRule="auto"/>
              <w:rPr>
                <w:rFonts w:ascii="Times New Roman" w:hAnsi="Times New Roman" w:cs="Times New Roman"/>
                <w:sz w:val="24"/>
                <w:szCs w:val="24"/>
              </w:rPr>
            </w:pPr>
          </w:p>
          <w:p w:rsidR="008942C2" w:rsidRDefault="008942C2">
            <w:pPr>
              <w:tabs>
                <w:tab w:val="left" w:pos="463"/>
              </w:tabs>
              <w:spacing w:after="0" w:line="480" w:lineRule="auto"/>
              <w:rPr>
                <w:rFonts w:ascii="Times New Roman" w:hAnsi="Times New Roman" w:cs="Times New Roman"/>
                <w:sz w:val="24"/>
                <w:szCs w:val="24"/>
              </w:rPr>
            </w:pPr>
          </w:p>
        </w:tc>
        <w:tc>
          <w:tcPr>
            <w:tcW w:w="1984" w:type="dxa"/>
            <w:gridSpan w:val="2"/>
            <w:tcBorders>
              <w:bottom w:val="single" w:sz="4" w:space="0" w:color="auto"/>
            </w:tcBorders>
          </w:tcPr>
          <w:p w:rsidR="008942C2" w:rsidRDefault="00531D13" w:rsidP="008A7ECA">
            <w:pPr>
              <w:spacing w:after="0" w:line="240" w:lineRule="auto"/>
              <w:rPr>
                <w:rFonts w:ascii="Times New Roman" w:hAnsi="Times New Roman" w:cs="Times New Roman"/>
                <w:sz w:val="24"/>
                <w:szCs w:val="24"/>
              </w:rPr>
            </w:pPr>
            <w:r>
              <w:rPr>
                <w:rFonts w:ascii="Times New Roman" w:hAnsi="Times New Roman" w:cs="Times New Roman"/>
                <w:sz w:val="24"/>
                <w:szCs w:val="24"/>
              </w:rPr>
              <w:t>Assessing the productivity of indigenous chickens in an extensive management system in Southern Nyanza, Kenya</w:t>
            </w:r>
          </w:p>
        </w:tc>
        <w:tc>
          <w:tcPr>
            <w:tcW w:w="2552" w:type="dxa"/>
            <w:gridSpan w:val="2"/>
          </w:tcPr>
          <w:p w:rsidR="008942C2" w:rsidRDefault="00531D13" w:rsidP="008A7E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study focused on how low performance of hatcheries has led to low food production and productivity in Southern Nyanza of Kenya. The study did not investigate the causes behind low performance of hatcheries</w:t>
            </w:r>
          </w:p>
        </w:tc>
      </w:tr>
      <w:tr w:rsidR="008942C2" w:rsidTr="008A7ECA">
        <w:trPr>
          <w:gridBefore w:val="1"/>
          <w:wBefore w:w="45" w:type="dxa"/>
          <w:trHeight w:val="2087"/>
        </w:trPr>
        <w:tc>
          <w:tcPr>
            <w:tcW w:w="709" w:type="dxa"/>
            <w:vMerge/>
          </w:tcPr>
          <w:p w:rsidR="008942C2" w:rsidRDefault="008942C2">
            <w:pPr>
              <w:spacing w:after="360" w:line="480" w:lineRule="auto"/>
              <w:jc w:val="both"/>
              <w:rPr>
                <w:rFonts w:ascii="Times New Roman" w:eastAsia="Times New Roman" w:hAnsi="Times New Roman" w:cs="Times New Roman"/>
                <w:sz w:val="24"/>
                <w:szCs w:val="24"/>
              </w:rPr>
            </w:pPr>
          </w:p>
        </w:tc>
        <w:tc>
          <w:tcPr>
            <w:tcW w:w="2977" w:type="dxa"/>
            <w:gridSpan w:val="3"/>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Lemaire, (2005)</w:t>
            </w:r>
          </w:p>
          <w:p w:rsidR="008942C2" w:rsidRDefault="00531D13">
            <w:pPr>
              <w:tabs>
                <w:tab w:val="left" w:pos="1225"/>
              </w:tabs>
              <w:spacing w:after="0" w:line="480" w:lineRule="auto"/>
              <w:rPr>
                <w:rFonts w:ascii="Times New Roman" w:hAnsi="Times New Roman" w:cs="Times New Roman"/>
                <w:sz w:val="24"/>
                <w:szCs w:val="24"/>
              </w:rPr>
            </w:pPr>
            <w:r>
              <w:rPr>
                <w:rFonts w:ascii="Times New Roman" w:hAnsi="Times New Roman" w:cs="Times New Roman"/>
                <w:sz w:val="24"/>
                <w:szCs w:val="24"/>
              </w:rPr>
              <w:tab/>
            </w:r>
          </w:p>
        </w:tc>
        <w:tc>
          <w:tcPr>
            <w:tcW w:w="1984" w:type="dxa"/>
            <w:gridSpan w:val="2"/>
            <w:tcBorders>
              <w:bottom w:val="single" w:sz="4" w:space="0" w:color="auto"/>
            </w:tcBorders>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Quantification of the heat exchange of chicken eggs</w:t>
            </w:r>
          </w:p>
        </w:tc>
        <w:tc>
          <w:tcPr>
            <w:tcW w:w="2552" w:type="dxa"/>
            <w:gridSpan w:val="2"/>
          </w:tcPr>
          <w:p w:rsidR="008942C2" w:rsidRDefault="00531D13" w:rsidP="008A7E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study focused on determination of the heat transfer between the eggshell and its microenvironment but did not discuss the optimum egg shell hardness temperature and evaporation rate for hatchability</w:t>
            </w:r>
          </w:p>
        </w:tc>
      </w:tr>
      <w:tr w:rsidR="008942C2" w:rsidTr="008A7ECA">
        <w:trPr>
          <w:gridAfter w:val="1"/>
          <w:wAfter w:w="50" w:type="dxa"/>
        </w:trPr>
        <w:tc>
          <w:tcPr>
            <w:tcW w:w="851" w:type="dxa"/>
            <w:gridSpan w:val="3"/>
          </w:tcPr>
          <w:p w:rsidR="008942C2" w:rsidRDefault="00531D13">
            <w:pPr>
              <w:spacing w:after="3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0" w:type="dxa"/>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Fasenko </w:t>
            </w:r>
            <w:r>
              <w:rPr>
                <w:rFonts w:ascii="Times New Roman" w:hAnsi="Times New Roman" w:cs="Times New Roman"/>
                <w:i/>
                <w:sz w:val="24"/>
                <w:szCs w:val="24"/>
              </w:rPr>
              <w:t>et al.,</w:t>
            </w:r>
            <w:r>
              <w:rPr>
                <w:rFonts w:ascii="Times New Roman" w:hAnsi="Times New Roman" w:cs="Times New Roman"/>
                <w:sz w:val="24"/>
                <w:szCs w:val="24"/>
              </w:rPr>
              <w:t xml:space="preserve"> (2001b)</w:t>
            </w:r>
          </w:p>
        </w:tc>
        <w:tc>
          <w:tcPr>
            <w:tcW w:w="1984" w:type="dxa"/>
            <w:gridSpan w:val="2"/>
          </w:tcPr>
          <w:p w:rsidR="008942C2" w:rsidRDefault="00531D13">
            <w:pPr>
              <w:spacing w:after="0" w:line="480" w:lineRule="auto"/>
              <w:rPr>
                <w:rFonts w:ascii="Times New Roman" w:hAnsi="Times New Roman" w:cs="Times New Roman"/>
                <w:sz w:val="24"/>
                <w:szCs w:val="24"/>
              </w:rPr>
            </w:pPr>
            <w:r>
              <w:rPr>
                <w:rFonts w:ascii="Times New Roman" w:hAnsi="Times New Roman" w:cs="Times New Roman"/>
                <w:sz w:val="24"/>
                <w:szCs w:val="24"/>
              </w:rPr>
              <w:t>The effect of pre storage incubation on hatchability</w:t>
            </w:r>
          </w:p>
        </w:tc>
        <w:tc>
          <w:tcPr>
            <w:tcW w:w="2552" w:type="dxa"/>
            <w:gridSpan w:val="2"/>
          </w:tcPr>
          <w:p w:rsidR="008942C2" w:rsidRDefault="00531D13" w:rsidP="005129D7">
            <w:pPr>
              <w:spacing w:after="0"/>
              <w:jc w:val="both"/>
              <w:rPr>
                <w:rFonts w:ascii="Times New Roman" w:hAnsi="Times New Roman" w:cs="Times New Roman"/>
                <w:sz w:val="24"/>
                <w:szCs w:val="24"/>
              </w:rPr>
            </w:pPr>
            <w:r>
              <w:rPr>
                <w:rFonts w:ascii="Times New Roman" w:hAnsi="Times New Roman" w:cs="Times New Roman"/>
                <w:sz w:val="24"/>
                <w:szCs w:val="24"/>
              </w:rPr>
              <w:t>The study focuses on the stage of embryonic development after pre storage incubation. The pre storage duration not established for indigenous chicken used in smallholder hatcheries</w:t>
            </w:r>
          </w:p>
        </w:tc>
      </w:tr>
    </w:tbl>
    <w:p w:rsidR="008942C2" w:rsidRDefault="00531D13" w:rsidP="005129D7">
      <w:pPr>
        <w:pStyle w:val="Heading1"/>
        <w:spacing w:line="480" w:lineRule="auto"/>
        <w:ind w:left="720"/>
        <w:rPr>
          <w:rFonts w:ascii="Times New Roman" w:hAnsi="Times New Roman" w:cs="Times New Roman"/>
          <w:color w:val="auto"/>
          <w:sz w:val="24"/>
          <w:szCs w:val="24"/>
        </w:rPr>
      </w:pPr>
      <w:bookmarkStart w:id="89" w:name="_Toc182320709"/>
      <w:r>
        <w:rPr>
          <w:rFonts w:ascii="Times New Roman" w:hAnsi="Times New Roman" w:cs="Times New Roman"/>
          <w:color w:val="auto"/>
          <w:sz w:val="24"/>
          <w:szCs w:val="24"/>
        </w:rPr>
        <w:t>2.6 Conceptual Framework</w:t>
      </w:r>
      <w:bookmarkEnd w:id="89"/>
      <w:r>
        <w:rPr>
          <w:rFonts w:ascii="Times New Roman" w:hAnsi="Times New Roman" w:cs="Times New Roman"/>
          <w:color w:val="auto"/>
          <w:sz w:val="24"/>
          <w:szCs w:val="24"/>
        </w:rPr>
        <w:t xml:space="preserve"> </w:t>
      </w:r>
    </w:p>
    <w:p w:rsidR="008942C2" w:rsidRPr="005129D7" w:rsidRDefault="00531D13" w:rsidP="005129D7">
      <w:pPr>
        <w:spacing w:after="0" w:line="480" w:lineRule="auto"/>
        <w:ind w:left="720"/>
        <w:jc w:val="both"/>
        <w:rPr>
          <w:rFonts w:ascii="Times New Roman" w:hAnsi="Times New Roman" w:cs="Times New Roman"/>
          <w:sz w:val="24"/>
          <w:szCs w:val="24"/>
        </w:rPr>
      </w:pPr>
      <w:r w:rsidRPr="005129D7">
        <w:rPr>
          <w:rFonts w:ascii="Times New Roman" w:hAnsi="Times New Roman" w:cs="Times New Roman"/>
          <w:sz w:val="24"/>
          <w:szCs w:val="24"/>
        </w:rPr>
        <w:t xml:space="preserve">A conceptual framework connects independent variables to dependent variables, taking into account factors like moderating and intervening variables (Bryman and Bell, 2011). It serves as an analytical tool adaptable to various contexts and types of work where a </w:t>
      </w:r>
      <w:r w:rsidRPr="005129D7">
        <w:rPr>
          <w:rFonts w:ascii="Times New Roman" w:hAnsi="Times New Roman" w:cs="Times New Roman"/>
          <w:sz w:val="24"/>
          <w:szCs w:val="24"/>
        </w:rPr>
        <w:lastRenderedPageBreak/>
        <w:t>comprehensive overview is required. This framework helps in making conceptual distinctions and organizing ideas. Figure 2.5 illustrates the conceptual framework used in this study.</w:t>
      </w:r>
    </w:p>
    <w:p w:rsidR="008942C2" w:rsidRDefault="00531D13" w:rsidP="005129D7">
      <w:pPr>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g">
            <w:drawing>
              <wp:anchor distT="0" distB="0" distL="114300" distR="114300" simplePos="0" relativeHeight="251656704" behindDoc="0" locked="0" layoutInCell="1" allowOverlap="1" wp14:anchorId="1A1B8C74" wp14:editId="2DE80DDE">
                <wp:simplePos x="0" y="0"/>
                <wp:positionH relativeFrom="margin">
                  <wp:posOffset>266700</wp:posOffset>
                </wp:positionH>
                <wp:positionV relativeFrom="paragraph">
                  <wp:posOffset>60960</wp:posOffset>
                </wp:positionV>
                <wp:extent cx="5631740" cy="5417437"/>
                <wp:effectExtent l="0" t="0" r="26670" b="12065"/>
                <wp:wrapNone/>
                <wp:docPr id="22" name="Group 11"/>
                <wp:cNvGraphicFramePr/>
                <a:graphic xmlns:a="http://schemas.openxmlformats.org/drawingml/2006/main">
                  <a:graphicData uri="http://schemas.microsoft.com/office/word/2010/wordprocessingGroup">
                    <wpg:wgp>
                      <wpg:cNvGrpSpPr/>
                      <wpg:grpSpPr>
                        <a:xfrm>
                          <a:off x="0" y="0"/>
                          <a:ext cx="5631740" cy="5417437"/>
                          <a:chOff x="315722" y="-241357"/>
                          <a:chExt cx="6559721" cy="6118015"/>
                        </a:xfrm>
                      </wpg:grpSpPr>
                      <wps:wsp>
                        <wps:cNvPr id="31" name="Text Box 15"/>
                        <wps:cNvSpPr txBox="1"/>
                        <wps:spPr>
                          <a:xfrm>
                            <a:off x="360099" y="-241357"/>
                            <a:ext cx="2663170" cy="1795577"/>
                          </a:xfrm>
                          <a:prstGeom prst="rect">
                            <a:avLst/>
                          </a:prstGeom>
                          <a:solidFill>
                            <a:sysClr val="window" lastClr="FFFFFF"/>
                          </a:solidFill>
                          <a:ln w="6350">
                            <a:solidFill>
                              <a:prstClr val="black"/>
                            </a:solidFill>
                          </a:ln>
                          <a:effectLst/>
                        </wps:spPr>
                        <wps:txbx>
                          <w:txbxContent>
                            <w:p w:rsidR="00D950B6" w:rsidRDefault="00D950B6">
                              <w:pPr>
                                <w:pStyle w:val="NormalWeb"/>
                                <w:spacing w:before="0" w:beforeAutospacing="0" w:after="0" w:afterAutospacing="0" w:line="276" w:lineRule="auto"/>
                              </w:pPr>
                              <w:r>
                                <w:rPr>
                                  <w:rFonts w:eastAsia="Calibri"/>
                                  <w:b/>
                                  <w:bCs/>
                                  <w:color w:val="000000" w:themeColor="text1"/>
                                  <w:kern w:val="24"/>
                                </w:rPr>
                                <w:t>Characterization of hatching systems</w:t>
                              </w:r>
                            </w:p>
                            <w:p w:rsidR="00D950B6" w:rsidRDefault="00D950B6">
                              <w:pPr>
                                <w:pStyle w:val="ListParagraph"/>
                                <w:numPr>
                                  <w:ilvl w:val="0"/>
                                  <w:numId w:val="3"/>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Features of breeding stocks</w:t>
                              </w:r>
                            </w:p>
                            <w:p w:rsidR="00D950B6" w:rsidRDefault="00D950B6">
                              <w:pPr>
                                <w:pStyle w:val="ListParagraph"/>
                                <w:numPr>
                                  <w:ilvl w:val="0"/>
                                  <w:numId w:val="3"/>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Model of hatchery</w:t>
                              </w:r>
                            </w:p>
                            <w:p w:rsidR="00D950B6" w:rsidRDefault="00D950B6">
                              <w:pPr>
                                <w:pStyle w:val="ListParagraph"/>
                                <w:numPr>
                                  <w:ilvl w:val="0"/>
                                  <w:numId w:val="3"/>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 xml:space="preserve">Physiological management of </w:t>
                              </w:r>
                              <w:r>
                                <w:rPr>
                                  <w:rFonts w:ascii="Times New Roman" w:eastAsia="Calibri" w:hAnsi="Times New Roman" w:cs="Times New Roman"/>
                                  <w:kern w:val="24"/>
                                  <w:sz w:val="24"/>
                                  <w:szCs w:val="24"/>
                                </w:rPr>
                                <w:t>incubators</w:t>
                              </w:r>
                            </w:p>
                            <w:p w:rsidR="00D950B6" w:rsidRDefault="00D950B6">
                              <w:pPr>
                                <w:pStyle w:val="ListParagraph"/>
                                <w:numPr>
                                  <w:ilvl w:val="0"/>
                                  <w:numId w:val="3"/>
                                </w:numPr>
                                <w:spacing w:after="0"/>
                                <w:rPr>
                                  <w:rFonts w:ascii="Times New Roman" w:eastAsia="Times New Roman" w:hAnsi="Times New Roman" w:cs="Times New Roman"/>
                                  <w:sz w:val="24"/>
                                  <w:szCs w:val="24"/>
                                </w:rPr>
                              </w:pPr>
                              <w:r>
                                <w:rPr>
                                  <w:rFonts w:ascii="Times New Roman" w:eastAsia="Calibri" w:hAnsi="Times New Roman" w:cs="Times New Roman"/>
                                  <w:kern w:val="24"/>
                                  <w:sz w:val="24"/>
                                  <w:szCs w:val="24"/>
                                </w:rPr>
                                <w:t>Physical management of incubators</w:t>
                              </w:r>
                            </w:p>
                          </w:txbxContent>
                        </wps:txbx>
                        <wps:bodyPr rot="0" spcFirstLastPara="0" vert="horz" wrap="square" lIns="91440" tIns="45720" rIns="91440" bIns="45720" numCol="1" spcCol="0" rtlCol="0" fromWordArt="0" anchor="t" anchorCtr="0" forceAA="0" compatLnSpc="1">
                          <a:noAutofit/>
                        </wps:bodyPr>
                      </wps:wsp>
                      <wps:wsp>
                        <wps:cNvPr id="32" name="Text Box 16"/>
                        <wps:cNvSpPr txBox="1"/>
                        <wps:spPr>
                          <a:xfrm>
                            <a:off x="382289" y="1739567"/>
                            <a:ext cx="2636133" cy="1633116"/>
                          </a:xfrm>
                          <a:prstGeom prst="rect">
                            <a:avLst/>
                          </a:prstGeom>
                          <a:solidFill>
                            <a:sysClr val="window" lastClr="FFFFFF"/>
                          </a:solidFill>
                          <a:ln w="6350">
                            <a:solidFill>
                              <a:prstClr val="black"/>
                            </a:solidFill>
                          </a:ln>
                          <a:effectLst/>
                        </wps:spPr>
                        <wps:txbx>
                          <w:txbxContent>
                            <w:p w:rsidR="00D950B6" w:rsidRDefault="00D950B6">
                              <w:pPr>
                                <w:pStyle w:val="NormalWeb"/>
                                <w:spacing w:before="0" w:beforeAutospacing="0" w:after="0" w:afterAutospacing="0" w:line="276" w:lineRule="auto"/>
                              </w:pPr>
                              <w:r>
                                <w:rPr>
                                  <w:rFonts w:eastAsia="Calibri"/>
                                  <w:b/>
                                  <w:bCs/>
                                  <w:color w:val="000000" w:themeColor="text1"/>
                                  <w:kern w:val="24"/>
                                </w:rPr>
                                <w:t>Evaluation of performance of existing hatching systems</w:t>
                              </w:r>
                            </w:p>
                            <w:p w:rsidR="00D950B6" w:rsidRDefault="00D950B6">
                              <w:pPr>
                                <w:pStyle w:val="ListParagraph"/>
                                <w:numPr>
                                  <w:ilvl w:val="0"/>
                                  <w:numId w:val="4"/>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Appraisal of hatchability of the eggs</w:t>
                              </w:r>
                            </w:p>
                            <w:p w:rsidR="00D950B6" w:rsidRDefault="00D950B6">
                              <w:pPr>
                                <w:pStyle w:val="ListParagraph"/>
                                <w:numPr>
                                  <w:ilvl w:val="0"/>
                                  <w:numId w:val="4"/>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Temperature management</w:t>
                              </w:r>
                            </w:p>
                            <w:p w:rsidR="00D950B6" w:rsidRDefault="00D950B6">
                              <w:pPr>
                                <w:pStyle w:val="ListParagraph"/>
                                <w:numPr>
                                  <w:ilvl w:val="0"/>
                                  <w:numId w:val="4"/>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RH humidity management</w:t>
                              </w:r>
                            </w:p>
                            <w:p w:rsidR="00D950B6" w:rsidRDefault="00D950B6">
                              <w:pPr>
                                <w:pStyle w:val="ListParagraph"/>
                                <w:numPr>
                                  <w:ilvl w:val="0"/>
                                  <w:numId w:val="4"/>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Turning angle of eggs</w:t>
                              </w:r>
                            </w:p>
                          </w:txbxContent>
                        </wps:txbx>
                        <wps:bodyPr rot="0" spcFirstLastPara="0" vert="horz" wrap="square" lIns="91440" tIns="45720" rIns="91440" bIns="45720" numCol="1" spcCol="0" rtlCol="0" fromWordArt="0" anchor="t" anchorCtr="0" forceAA="0" compatLnSpc="1">
                          <a:noAutofit/>
                        </wps:bodyPr>
                      </wps:wsp>
                      <wps:wsp>
                        <wps:cNvPr id="33" name="Text Box 17"/>
                        <wps:cNvSpPr txBox="1"/>
                        <wps:spPr>
                          <a:xfrm>
                            <a:off x="315722" y="3448412"/>
                            <a:ext cx="2707794" cy="2428246"/>
                          </a:xfrm>
                          <a:prstGeom prst="rect">
                            <a:avLst/>
                          </a:prstGeom>
                          <a:solidFill>
                            <a:sysClr val="window" lastClr="FFFFFF"/>
                          </a:solidFill>
                          <a:ln w="6350">
                            <a:solidFill>
                              <a:prstClr val="black"/>
                            </a:solidFill>
                          </a:ln>
                          <a:effectLst/>
                        </wps:spPr>
                        <wps:txbx>
                          <w:txbxContent>
                            <w:p w:rsidR="00D950B6" w:rsidRDefault="00D950B6">
                              <w:pPr>
                                <w:pStyle w:val="NormalWeb"/>
                                <w:spacing w:before="0" w:beforeAutospacing="0" w:after="200" w:afterAutospacing="0"/>
                              </w:pPr>
                              <w:r>
                                <w:rPr>
                                  <w:rFonts w:eastAsia="Calibri"/>
                                  <w:b/>
                                  <w:bCs/>
                                  <w:color w:val="000000" w:themeColor="text1"/>
                                  <w:kern w:val="24"/>
                                </w:rPr>
                                <w:t xml:space="preserve">Modification and evaluated performance of hatching systems </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Optimum incubating hygiene parameters</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Optimum breeding factors</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Optimum egg management</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 xml:space="preserve">Setting temperature </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setting relative humidity</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Setting turning angle</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Modeling of temperature and relative humidity</w:t>
                              </w:r>
                            </w:p>
                            <w:p w:rsidR="00D950B6" w:rsidRDefault="00D950B6">
                              <w:pPr>
                                <w:pStyle w:val="NormalWeb"/>
                                <w:spacing w:before="0" w:beforeAutospacing="0" w:after="0" w:afterAutospacing="0" w:line="276" w:lineRule="auto"/>
                                <w:rPr>
                                  <w:rFonts w:eastAsiaTheme="minorEastAsia"/>
                                </w:rPr>
                              </w:pPr>
                              <w:r>
                                <w:rPr>
                                  <w:rFonts w:eastAsia="Calibri"/>
                                  <w:b/>
                                  <w:bCs/>
                                  <w:color w:val="000000" w:themeColor="text1"/>
                                  <w:kern w:val="24"/>
                                </w:rPr>
                                <w:t> </w:t>
                              </w:r>
                            </w:p>
                            <w:p w:rsidR="00D950B6" w:rsidRDefault="00D950B6">
                              <w:pPr>
                                <w:pStyle w:val="NormalWeb"/>
                                <w:spacing w:before="0" w:beforeAutospacing="0" w:after="0" w:afterAutospacing="0" w:line="276" w:lineRule="auto"/>
                              </w:pPr>
                              <w:r>
                                <w:rPr>
                                  <w:rFonts w:eastAsia="Calibri"/>
                                  <w:b/>
                                  <w:bCs/>
                                  <w:color w:val="000000" w:themeColor="text1"/>
                                  <w:kern w:val="24"/>
                                </w:rPr>
                                <w:t> </w:t>
                              </w:r>
                            </w:p>
                            <w:p w:rsidR="00D950B6" w:rsidRDefault="00D950B6">
                              <w:pPr>
                                <w:pStyle w:val="NormalWeb"/>
                                <w:spacing w:before="0" w:beforeAutospacing="0" w:after="0" w:afterAutospacing="0" w:line="276" w:lineRule="auto"/>
                              </w:pPr>
                              <w:r>
                                <w:rPr>
                                  <w:rFonts w:eastAsia="Calibri"/>
                                  <w:b/>
                                  <w:bCs/>
                                  <w:color w:val="000000" w:themeColor="text1"/>
                                  <w:kern w:val="24"/>
                                </w:rPr>
                                <w:t> </w:t>
                              </w:r>
                            </w:p>
                          </w:txbxContent>
                        </wps:txbx>
                        <wps:bodyPr rot="0" spcFirstLastPara="0" vert="horz" wrap="square" lIns="91440" tIns="45720" rIns="91440" bIns="45720" numCol="1" spcCol="0" rtlCol="0" fromWordArt="0" anchor="t" anchorCtr="0" forceAA="0" compatLnSpc="1">
                          <a:noAutofit/>
                        </wps:bodyPr>
                      </wps:wsp>
                      <wps:wsp>
                        <wps:cNvPr id="34" name="Text Box 18"/>
                        <wps:cNvSpPr txBox="1"/>
                        <wps:spPr>
                          <a:xfrm>
                            <a:off x="4405068" y="1748753"/>
                            <a:ext cx="2470375" cy="1412689"/>
                          </a:xfrm>
                          <a:prstGeom prst="rect">
                            <a:avLst/>
                          </a:prstGeom>
                          <a:solidFill>
                            <a:sysClr val="window" lastClr="FFFFFF"/>
                          </a:solidFill>
                          <a:ln w="6350">
                            <a:solidFill>
                              <a:prstClr val="black"/>
                            </a:solidFill>
                          </a:ln>
                          <a:effectLst/>
                        </wps:spPr>
                        <wps:txbx>
                          <w:txbxContent>
                            <w:p w:rsidR="00D950B6" w:rsidRDefault="00D950B6">
                              <w:pPr>
                                <w:pStyle w:val="NormalWeb"/>
                                <w:spacing w:before="0" w:beforeAutospacing="0" w:after="0" w:afterAutospacing="0" w:line="276" w:lineRule="auto"/>
                              </w:pPr>
                              <w:r>
                                <w:rPr>
                                  <w:rFonts w:eastAsia="Calibri"/>
                                  <w:b/>
                                  <w:bCs/>
                                  <w:color w:val="000000" w:themeColor="text1"/>
                                  <w:kern w:val="24"/>
                                </w:rPr>
                                <w:t>Effectiveness of hatching systems</w:t>
                              </w:r>
                            </w:p>
                            <w:p w:rsidR="00D950B6" w:rsidRDefault="00D950B6">
                              <w:pPr>
                                <w:pStyle w:val="ListParagraph"/>
                                <w:numPr>
                                  <w:ilvl w:val="0"/>
                                  <w:numId w:val="6"/>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Hatchability of the eggs</w:t>
                              </w:r>
                            </w:p>
                            <w:p w:rsidR="00D950B6" w:rsidRDefault="00D950B6">
                              <w:pPr>
                                <w:pStyle w:val="NormalWeb"/>
                                <w:spacing w:before="0" w:beforeAutospacing="0" w:after="200" w:afterAutospacing="0" w:line="276" w:lineRule="auto"/>
                                <w:ind w:left="360"/>
                                <w:rPr>
                                  <w:rFonts w:eastAsiaTheme="minorEastAsia"/>
                                </w:rPr>
                              </w:pPr>
                              <w:r>
                                <w:rPr>
                                  <w:rFonts w:eastAsia="Calibri"/>
                                  <w:color w:val="000000" w:themeColor="text1"/>
                                  <w:kern w:val="24"/>
                                </w:rPr>
                                <w:t> </w:t>
                              </w:r>
                            </w:p>
                            <w:p w:rsidR="00D950B6" w:rsidRDefault="00D950B6">
                              <w:pPr>
                                <w:pStyle w:val="NormalWeb"/>
                                <w:spacing w:before="0" w:beforeAutospacing="0" w:after="200" w:afterAutospacing="0" w:line="276" w:lineRule="auto"/>
                              </w:pPr>
                              <w:r>
                                <w:rPr>
                                  <w:rFonts w:eastAsia="Calibri"/>
                                  <w:color w:val="000000" w:themeColor="text1"/>
                                  <w:kern w:val="24"/>
                                </w:rPr>
                                <w:t> </w:t>
                              </w:r>
                            </w:p>
                            <w:p w:rsidR="00D950B6" w:rsidRDefault="00D950B6">
                              <w:pPr>
                                <w:pStyle w:val="NormalWeb"/>
                                <w:spacing w:before="0" w:beforeAutospacing="0" w:after="200" w:afterAutospacing="0" w:line="276" w:lineRule="auto"/>
                                <w:ind w:left="720"/>
                              </w:pPr>
                              <w:r>
                                <w:rPr>
                                  <w:rFonts w:eastAsia="Calibri"/>
                                  <w:color w:val="000000" w:themeColor="text1"/>
                                  <w:kern w:val="24"/>
                                </w:rPr>
                                <w:t> </w:t>
                              </w:r>
                            </w:p>
                          </w:txbxContent>
                        </wps:txbx>
                        <wps:bodyPr rot="0" spcFirstLastPara="0" vert="horz" wrap="square" lIns="91440" tIns="45720" rIns="91440" bIns="45720" numCol="1" spcCol="0" rtlCol="0" fromWordArt="0" anchor="t" anchorCtr="0" forceAA="0" compatLnSpc="1">
                          <a:noAutofit/>
                        </wps:bodyPr>
                      </wps:wsp>
                      <wps:wsp>
                        <wps:cNvPr id="35" name="Right Brace 35"/>
                        <wps:cNvSpPr/>
                        <wps:spPr>
                          <a:xfrm>
                            <a:off x="3018728" y="688759"/>
                            <a:ext cx="361325" cy="3772860"/>
                          </a:xfrm>
                          <a:prstGeom prst="rightBrace">
                            <a:avLst/>
                          </a:prstGeom>
                          <a:noFill/>
                          <a:ln w="9525" cap="flat" cmpd="sng" algn="ctr">
                            <a:solidFill>
                              <a:srgbClr val="4F81BD">
                                <a:shade val="95000"/>
                                <a:satMod val="105000"/>
                              </a:srgbClr>
                            </a:solidFill>
                            <a:prstDash val="solid"/>
                          </a:ln>
                          <a:effectLst/>
                        </wps:spPr>
                        <wps:txbx>
                          <w:txbxContent>
                            <w:p w:rsidR="00D950B6" w:rsidRDefault="00D950B6">
                              <w:pPr>
                                <w:rPr>
                                  <w:rFonts w:ascii="Times New Roman" w:eastAsia="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2531BA0B" id="Group 11" o:spid="_x0000_s1026" style="position:absolute;left:0;text-align:left;margin-left:21pt;margin-top:4.8pt;width:443.45pt;height:426.55pt;z-index:251656704;mso-position-horizontal-relative:margin;mso-width-relative:margin;mso-height-relative:margin" coordorigin="3157,-2413" coordsize="65597,6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">
                <v:shapetype id="_x0000_t202" coordsize="21600,21600" o:spt="202" path="m,l,21600r21600,l21600,xe">
                  <v:stroke joinstyle="miter"/>
                  <v:path gradientshapeok="t" o:connecttype="rect"/>
                </v:shapetype>
                <v:shape id="Text Box 15" o:spid="_x0000_s1027" type="#_x0000_t202" style="position:absolute;left:3600;top:-2413;width:26632;height:17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" fillcolor="window" strokeweight=".5pt">
                  <v:textbox>
                    <w:txbxContent>
                      <w:p w:rsidR="00D950B6" w:rsidRDefault="00D950B6">
                        <w:pPr>
                          <w:pStyle w:val="NormalWeb"/>
                          <w:spacing w:before="0" w:beforeAutospacing="0" w:after="0" w:afterAutospacing="0" w:line="276" w:lineRule="auto"/>
                        </w:pPr>
                        <w:r>
                          <w:rPr>
                            <w:rFonts w:eastAsia="Calibri"/>
                            <w:b/>
                            <w:bCs/>
                            <w:color w:val="000000" w:themeColor="text1"/>
                            <w:kern w:val="24"/>
                          </w:rPr>
                          <w:t>Characterization of hatching systems</w:t>
                        </w:r>
                      </w:p>
                      <w:p w:rsidR="00D950B6" w:rsidRDefault="00D950B6">
                        <w:pPr>
                          <w:pStyle w:val="ListParagraph"/>
                          <w:numPr>
                            <w:ilvl w:val="0"/>
                            <w:numId w:val="3"/>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Features of breeding stocks</w:t>
                        </w:r>
                      </w:p>
                      <w:p w:rsidR="00D950B6" w:rsidRDefault="00D950B6">
                        <w:pPr>
                          <w:pStyle w:val="ListParagraph"/>
                          <w:numPr>
                            <w:ilvl w:val="0"/>
                            <w:numId w:val="3"/>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Model of hatchery</w:t>
                        </w:r>
                      </w:p>
                      <w:p w:rsidR="00D950B6" w:rsidRDefault="00D950B6">
                        <w:pPr>
                          <w:pStyle w:val="ListParagraph"/>
                          <w:numPr>
                            <w:ilvl w:val="0"/>
                            <w:numId w:val="3"/>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 xml:space="preserve">Physiological management of </w:t>
                        </w:r>
                        <w:r>
                          <w:rPr>
                            <w:rFonts w:ascii="Times New Roman" w:eastAsia="Calibri" w:hAnsi="Times New Roman" w:cs="Times New Roman"/>
                            <w:kern w:val="24"/>
                            <w:sz w:val="24"/>
                            <w:szCs w:val="24"/>
                          </w:rPr>
                          <w:t>incubators</w:t>
                        </w:r>
                      </w:p>
                      <w:p w:rsidR="00D950B6" w:rsidRDefault="00D950B6">
                        <w:pPr>
                          <w:pStyle w:val="ListParagraph"/>
                          <w:numPr>
                            <w:ilvl w:val="0"/>
                            <w:numId w:val="3"/>
                          </w:numPr>
                          <w:spacing w:after="0"/>
                          <w:rPr>
                            <w:rFonts w:ascii="Times New Roman" w:eastAsia="Times New Roman" w:hAnsi="Times New Roman" w:cs="Times New Roman"/>
                            <w:sz w:val="24"/>
                            <w:szCs w:val="24"/>
                          </w:rPr>
                        </w:pPr>
                        <w:r>
                          <w:rPr>
                            <w:rFonts w:ascii="Times New Roman" w:eastAsia="Calibri" w:hAnsi="Times New Roman" w:cs="Times New Roman"/>
                            <w:kern w:val="24"/>
                            <w:sz w:val="24"/>
                            <w:szCs w:val="24"/>
                          </w:rPr>
                          <w:t>Physical management of incubators</w:t>
                        </w:r>
                      </w:p>
                    </w:txbxContent>
                  </v:textbox>
                </v:shape>
                <v:shape id="Text Box 16" o:spid="_x0000_s1028" type="#_x0000_t202" style="position:absolute;left:3822;top:17395;width:26362;height:16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q6wwAAANsAAAAPAAAAZHJzL2Rvd25yZXYueG1sRI9Ba8JA&#10;FITvQv/D8gredFML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FJHKusMAAADbAAAADwAA&#10;AAAAAAAAAAAAAAAHAgAAZHJzL2Rvd25yZXYueG1sUEsFBgAAAAADAAMAtwAAAPcCAAAAAA==&#10;" fillcolor="window" strokeweight=".5pt">
                  <v:textbox>
                    <w:txbxContent>
                      <w:p w:rsidR="00D950B6" w:rsidRDefault="00D950B6">
                        <w:pPr>
                          <w:pStyle w:val="NormalWeb"/>
                          <w:spacing w:before="0" w:beforeAutospacing="0" w:after="0" w:afterAutospacing="0" w:line="276" w:lineRule="auto"/>
                        </w:pPr>
                        <w:r>
                          <w:rPr>
                            <w:rFonts w:eastAsia="Calibri"/>
                            <w:b/>
                            <w:bCs/>
                            <w:color w:val="000000" w:themeColor="text1"/>
                            <w:kern w:val="24"/>
                          </w:rPr>
                          <w:t>Evaluation of performance of existing hatching systems</w:t>
                        </w:r>
                      </w:p>
                      <w:p w:rsidR="00D950B6" w:rsidRDefault="00D950B6">
                        <w:pPr>
                          <w:pStyle w:val="ListParagraph"/>
                          <w:numPr>
                            <w:ilvl w:val="0"/>
                            <w:numId w:val="4"/>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Appraisal of hatchability of the eggs</w:t>
                        </w:r>
                      </w:p>
                      <w:p w:rsidR="00D950B6" w:rsidRDefault="00D950B6">
                        <w:pPr>
                          <w:pStyle w:val="ListParagraph"/>
                          <w:numPr>
                            <w:ilvl w:val="0"/>
                            <w:numId w:val="4"/>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Temperature management</w:t>
                        </w:r>
                      </w:p>
                      <w:p w:rsidR="00D950B6" w:rsidRDefault="00D950B6">
                        <w:pPr>
                          <w:pStyle w:val="ListParagraph"/>
                          <w:numPr>
                            <w:ilvl w:val="0"/>
                            <w:numId w:val="4"/>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RH humidity management</w:t>
                        </w:r>
                      </w:p>
                      <w:p w:rsidR="00D950B6" w:rsidRDefault="00D950B6">
                        <w:pPr>
                          <w:pStyle w:val="ListParagraph"/>
                          <w:numPr>
                            <w:ilvl w:val="0"/>
                            <w:numId w:val="4"/>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Turning angle of eggs</w:t>
                        </w:r>
                      </w:p>
                    </w:txbxContent>
                  </v:textbox>
                </v:shape>
                <v:shape id="Text Box 17" o:spid="_x0000_s1029" type="#_x0000_t202" style="position:absolute;left:3157;top:34484;width:27078;height:2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8hwwAAANsAAAAPAAAAZHJzL2Rvd25yZXYueG1sRI9Ba8JA&#10;FITvBf/D8oTe6qYK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e91vIcMAAADbAAAADwAA&#10;AAAAAAAAAAAAAAAHAgAAZHJzL2Rvd25yZXYueG1sUEsFBgAAAAADAAMAtwAAAPcCAAAAAA==&#10;" fillcolor="window" strokeweight=".5pt">
                  <v:textbox>
                    <w:txbxContent>
                      <w:p w:rsidR="00D950B6" w:rsidRDefault="00D950B6">
                        <w:pPr>
                          <w:pStyle w:val="NormalWeb"/>
                          <w:spacing w:before="0" w:beforeAutospacing="0" w:after="200" w:afterAutospacing="0"/>
                        </w:pPr>
                        <w:r>
                          <w:rPr>
                            <w:rFonts w:eastAsia="Calibri"/>
                            <w:b/>
                            <w:bCs/>
                            <w:color w:val="000000" w:themeColor="text1"/>
                            <w:kern w:val="24"/>
                          </w:rPr>
                          <w:t xml:space="preserve">Modification and evaluated performance of hatching systems </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Optimum incubating hygiene parameters</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Optimum breeding factors</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Optimum egg management</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 xml:space="preserve">Setting temperature </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setting relative humidity</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Setting turning angle</w:t>
                        </w:r>
                      </w:p>
                      <w:p w:rsidR="00D950B6" w:rsidRDefault="00D950B6">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Modeling of temperature and relative humidity</w:t>
                        </w:r>
                      </w:p>
                      <w:p w:rsidR="00D950B6" w:rsidRDefault="00D950B6">
                        <w:pPr>
                          <w:pStyle w:val="NormalWeb"/>
                          <w:spacing w:before="0" w:beforeAutospacing="0" w:after="0" w:afterAutospacing="0" w:line="276" w:lineRule="auto"/>
                          <w:rPr>
                            <w:rFonts w:eastAsiaTheme="minorEastAsia"/>
                          </w:rPr>
                        </w:pPr>
                        <w:r>
                          <w:rPr>
                            <w:rFonts w:eastAsia="Calibri"/>
                            <w:b/>
                            <w:bCs/>
                            <w:color w:val="000000" w:themeColor="text1"/>
                            <w:kern w:val="24"/>
                          </w:rPr>
                          <w:t> </w:t>
                        </w:r>
                      </w:p>
                      <w:p w:rsidR="00D950B6" w:rsidRDefault="00D950B6">
                        <w:pPr>
                          <w:pStyle w:val="NormalWeb"/>
                          <w:spacing w:before="0" w:beforeAutospacing="0" w:after="0" w:afterAutospacing="0" w:line="276" w:lineRule="auto"/>
                        </w:pPr>
                        <w:r>
                          <w:rPr>
                            <w:rFonts w:eastAsia="Calibri"/>
                            <w:b/>
                            <w:bCs/>
                            <w:color w:val="000000" w:themeColor="text1"/>
                            <w:kern w:val="24"/>
                          </w:rPr>
                          <w:t> </w:t>
                        </w:r>
                      </w:p>
                      <w:p w:rsidR="00D950B6" w:rsidRDefault="00D950B6">
                        <w:pPr>
                          <w:pStyle w:val="NormalWeb"/>
                          <w:spacing w:before="0" w:beforeAutospacing="0" w:after="0" w:afterAutospacing="0" w:line="276" w:lineRule="auto"/>
                        </w:pPr>
                        <w:r>
                          <w:rPr>
                            <w:rFonts w:eastAsia="Calibri"/>
                            <w:b/>
                            <w:bCs/>
                            <w:color w:val="000000" w:themeColor="text1"/>
                            <w:kern w:val="24"/>
                          </w:rPr>
                          <w:t> </w:t>
                        </w:r>
                      </w:p>
                    </w:txbxContent>
                  </v:textbox>
                </v:shape>
                <v:shape id="Text Box 18" o:spid="_x0000_s1030" type="#_x0000_t202" style="position:absolute;left:44050;top:17487;width:24704;height:1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dVwwAAANsAAAAPAAAAZHJzL2Rvd25yZXYueG1sRI9BawIx&#10;FITvhf6H8Aq91aytlH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9DT3VcMAAADbAAAADwAA&#10;AAAAAAAAAAAAAAAHAgAAZHJzL2Rvd25yZXYueG1sUEsFBgAAAAADAAMAtwAAAPcCAAAAAA==&#10;" fillcolor="window" strokeweight=".5pt">
                  <v:textbox>
                    <w:txbxContent>
                      <w:p w:rsidR="00D950B6" w:rsidRDefault="00D950B6">
                        <w:pPr>
                          <w:pStyle w:val="NormalWeb"/>
                          <w:spacing w:before="0" w:beforeAutospacing="0" w:after="0" w:afterAutospacing="0" w:line="276" w:lineRule="auto"/>
                        </w:pPr>
                        <w:r>
                          <w:rPr>
                            <w:rFonts w:eastAsia="Calibri"/>
                            <w:b/>
                            <w:bCs/>
                            <w:color w:val="000000" w:themeColor="text1"/>
                            <w:kern w:val="24"/>
                          </w:rPr>
                          <w:t>Effectiveness of hatching systems</w:t>
                        </w:r>
                      </w:p>
                      <w:p w:rsidR="00D950B6" w:rsidRDefault="00D950B6">
                        <w:pPr>
                          <w:pStyle w:val="ListParagraph"/>
                          <w:numPr>
                            <w:ilvl w:val="0"/>
                            <w:numId w:val="6"/>
                          </w:numPr>
                          <w:spacing w:after="0"/>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Hatchability of the eggs</w:t>
                        </w:r>
                      </w:p>
                      <w:p w:rsidR="00D950B6" w:rsidRDefault="00D950B6">
                        <w:pPr>
                          <w:pStyle w:val="NormalWeb"/>
                          <w:spacing w:before="0" w:beforeAutospacing="0" w:after="200" w:afterAutospacing="0" w:line="276" w:lineRule="auto"/>
                          <w:ind w:left="360"/>
                          <w:rPr>
                            <w:rFonts w:eastAsiaTheme="minorEastAsia"/>
                          </w:rPr>
                        </w:pPr>
                        <w:r>
                          <w:rPr>
                            <w:rFonts w:eastAsia="Calibri"/>
                            <w:color w:val="000000" w:themeColor="text1"/>
                            <w:kern w:val="24"/>
                          </w:rPr>
                          <w:t> </w:t>
                        </w:r>
                      </w:p>
                      <w:p w:rsidR="00D950B6" w:rsidRDefault="00D950B6">
                        <w:pPr>
                          <w:pStyle w:val="NormalWeb"/>
                          <w:spacing w:before="0" w:beforeAutospacing="0" w:after="200" w:afterAutospacing="0" w:line="276" w:lineRule="auto"/>
                        </w:pPr>
                        <w:r>
                          <w:rPr>
                            <w:rFonts w:eastAsia="Calibri"/>
                            <w:color w:val="000000" w:themeColor="text1"/>
                            <w:kern w:val="24"/>
                          </w:rPr>
                          <w:t> </w:t>
                        </w:r>
                      </w:p>
                      <w:p w:rsidR="00D950B6" w:rsidRDefault="00D950B6">
                        <w:pPr>
                          <w:pStyle w:val="NormalWeb"/>
                          <w:spacing w:before="0" w:beforeAutospacing="0" w:after="200" w:afterAutospacing="0" w:line="276" w:lineRule="auto"/>
                          <w:ind w:left="720"/>
                        </w:pPr>
                        <w:r>
                          <w:rPr>
                            <w:rFonts w:eastAsia="Calibri"/>
                            <w:color w:val="000000" w:themeColor="text1"/>
                            <w:kern w:val="24"/>
                          </w:rPr>
                          <w:t>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5" o:spid="_x0000_s1031" type="#_x0000_t88" style="position:absolute;left:30187;top:6887;width:3613;height:37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" adj="172" strokecolor="#4a7ebb">
                  <v:textbox>
                    <w:txbxContent>
                      <w:p w:rsidR="00D950B6" w:rsidRDefault="00D950B6">
                        <w:pPr>
                          <w:rPr>
                            <w:rFonts w:ascii="Times New Roman" w:eastAsia="Times New Roman" w:hAnsi="Times New Roman" w:cs="Times New Roman"/>
                            <w:sz w:val="24"/>
                            <w:szCs w:val="24"/>
                          </w:rPr>
                        </w:pPr>
                      </w:p>
                    </w:txbxContent>
                  </v:textbox>
                </v:shape>
                <w10:wrap anchorx="margin"/>
              </v:group>
            </w:pict>
          </mc:Fallback>
        </mc:AlternateContent>
      </w:r>
    </w:p>
    <w:p w:rsidR="008942C2" w:rsidRDefault="00531D13" w:rsidP="005129D7">
      <w:pPr>
        <w:tabs>
          <w:tab w:val="left" w:pos="3957"/>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p>
    <w:p w:rsidR="008942C2" w:rsidRDefault="008942C2" w:rsidP="005129D7">
      <w:pPr>
        <w:spacing w:line="480" w:lineRule="auto"/>
        <w:ind w:left="1440"/>
        <w:jc w:val="both"/>
        <w:rPr>
          <w:rFonts w:ascii="Times New Roman" w:hAnsi="Times New Roman" w:cs="Times New Roman"/>
          <w:sz w:val="24"/>
          <w:szCs w:val="24"/>
        </w:rPr>
      </w:pPr>
    </w:p>
    <w:p w:rsidR="008942C2" w:rsidRDefault="008942C2" w:rsidP="005129D7">
      <w:pPr>
        <w:spacing w:line="480" w:lineRule="auto"/>
        <w:ind w:left="1440"/>
        <w:jc w:val="both"/>
        <w:rPr>
          <w:rFonts w:ascii="Times New Roman" w:hAnsi="Times New Roman" w:cs="Times New Roman"/>
          <w:sz w:val="24"/>
          <w:szCs w:val="24"/>
        </w:rPr>
      </w:pPr>
    </w:p>
    <w:p w:rsidR="008942C2" w:rsidRDefault="008942C2" w:rsidP="005129D7">
      <w:pPr>
        <w:spacing w:line="480" w:lineRule="auto"/>
        <w:ind w:left="1440"/>
        <w:jc w:val="both"/>
        <w:rPr>
          <w:rFonts w:ascii="Times New Roman" w:hAnsi="Times New Roman" w:cs="Times New Roman"/>
          <w:sz w:val="24"/>
          <w:szCs w:val="24"/>
        </w:rPr>
      </w:pPr>
    </w:p>
    <w:p w:rsidR="008942C2" w:rsidRDefault="00D7525B" w:rsidP="005129D7">
      <w:pPr>
        <w:spacing w:line="480" w:lineRule="auto"/>
        <w:ind w:left="1440"/>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57728" behindDoc="0" locked="0" layoutInCell="1" allowOverlap="1" wp14:anchorId="3A68BB51" wp14:editId="5EE6D8B5">
                <wp:simplePos x="0" y="0"/>
                <wp:positionH relativeFrom="column">
                  <wp:posOffset>2538484</wp:posOffset>
                </wp:positionH>
                <wp:positionV relativeFrom="paragraph">
                  <wp:posOffset>150884</wp:posOffset>
                </wp:positionV>
                <wp:extent cx="1232231" cy="0"/>
                <wp:effectExtent l="0" t="76200" r="25400" b="114300"/>
                <wp:wrapNone/>
                <wp:docPr id="37" name="Straight Arrow Connector 37"/>
                <wp:cNvGraphicFramePr/>
                <a:graphic xmlns:a="http://schemas.openxmlformats.org/drawingml/2006/main">
                  <a:graphicData uri="http://schemas.microsoft.com/office/word/2010/wordprocessingShape">
                    <wps:wsp>
                      <wps:cNvCnPr/>
                      <wps:spPr>
                        <a:xfrm>
                          <a:off x="0" y="0"/>
                          <a:ext cx="1232231"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AE27598" id="_x0000_t32" coordsize="21600,21600" o:spt="32" o:oned="t" path="m,l21600,21600e" filled="f">
                <v:path arrowok="t" fillok="f" o:connecttype="none"/>
                <o:lock v:ext="edit" shapetype="t"/>
              </v:shapetype>
              <v:shape id="Straight Arrow Connector 37" o:spid="_x0000_s1026" type="#_x0000_t32" style="position:absolute;margin-left:199.9pt;margin-top:11.9pt;width:97.05pt;height:0;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" strokecolor="#4579b8 [3044]">
                <v:stroke endarrow="open"/>
              </v:shape>
            </w:pict>
          </mc:Fallback>
        </mc:AlternateContent>
      </w:r>
    </w:p>
    <w:p w:rsidR="008942C2" w:rsidRDefault="008942C2" w:rsidP="005129D7">
      <w:pPr>
        <w:spacing w:line="480" w:lineRule="auto"/>
        <w:ind w:left="1440"/>
        <w:jc w:val="both"/>
        <w:rPr>
          <w:rFonts w:ascii="Times New Roman" w:hAnsi="Times New Roman" w:cs="Times New Roman"/>
          <w:sz w:val="24"/>
          <w:szCs w:val="24"/>
        </w:rPr>
      </w:pPr>
    </w:p>
    <w:p w:rsidR="008942C2" w:rsidRDefault="008942C2" w:rsidP="005129D7">
      <w:pPr>
        <w:spacing w:line="480" w:lineRule="auto"/>
        <w:ind w:left="1440"/>
        <w:jc w:val="both"/>
        <w:rPr>
          <w:rFonts w:ascii="Times New Roman" w:hAnsi="Times New Roman" w:cs="Times New Roman"/>
          <w:sz w:val="24"/>
          <w:szCs w:val="24"/>
        </w:rPr>
      </w:pPr>
    </w:p>
    <w:p w:rsidR="008942C2" w:rsidRDefault="008942C2" w:rsidP="005129D7">
      <w:pPr>
        <w:spacing w:line="480" w:lineRule="auto"/>
        <w:ind w:left="1440"/>
        <w:jc w:val="both"/>
        <w:rPr>
          <w:rFonts w:ascii="Times New Roman" w:hAnsi="Times New Roman" w:cs="Times New Roman"/>
          <w:sz w:val="24"/>
          <w:szCs w:val="24"/>
        </w:rPr>
      </w:pPr>
    </w:p>
    <w:p w:rsidR="008942C2" w:rsidRDefault="008942C2" w:rsidP="005129D7">
      <w:pPr>
        <w:spacing w:line="480" w:lineRule="auto"/>
        <w:ind w:left="1440"/>
        <w:jc w:val="both"/>
        <w:rPr>
          <w:rFonts w:ascii="Times New Roman" w:hAnsi="Times New Roman" w:cs="Times New Roman"/>
          <w:sz w:val="24"/>
          <w:szCs w:val="24"/>
        </w:rPr>
      </w:pPr>
    </w:p>
    <w:p w:rsidR="008942C2" w:rsidRDefault="008942C2" w:rsidP="005129D7">
      <w:pPr>
        <w:spacing w:line="480" w:lineRule="auto"/>
        <w:ind w:left="1440"/>
        <w:jc w:val="both"/>
        <w:rPr>
          <w:rFonts w:ascii="Times New Roman" w:hAnsi="Times New Roman" w:cs="Times New Roman"/>
          <w:sz w:val="24"/>
          <w:szCs w:val="24"/>
        </w:rPr>
      </w:pPr>
    </w:p>
    <w:p w:rsidR="008942C2" w:rsidRDefault="008942C2" w:rsidP="005129D7">
      <w:pPr>
        <w:spacing w:line="480" w:lineRule="auto"/>
        <w:ind w:left="1440"/>
      </w:pPr>
    </w:p>
    <w:p w:rsidR="008942C2" w:rsidRPr="0051077F" w:rsidRDefault="0051077F" w:rsidP="005129D7">
      <w:pPr>
        <w:spacing w:line="480" w:lineRule="auto"/>
        <w:ind w:left="720"/>
        <w:jc w:val="both"/>
        <w:rPr>
          <w:rFonts w:ascii="Times New Roman" w:hAnsi="Times New Roman" w:cs="Times New Roman"/>
          <w:b/>
          <w:bCs/>
          <w:sz w:val="24"/>
          <w:szCs w:val="24"/>
        </w:rPr>
      </w:pPr>
      <w:bookmarkStart w:id="90" w:name="_Toc181011500"/>
      <w:bookmarkStart w:id="91" w:name="_Toc182317750"/>
      <w:r w:rsidRPr="0051077F">
        <w:rPr>
          <w:rFonts w:ascii="Times New Roman" w:hAnsi="Times New Roman" w:cs="Times New Roman"/>
          <w:b/>
          <w:bCs/>
          <w:sz w:val="24"/>
          <w:szCs w:val="24"/>
        </w:rPr>
        <w:t>Figure 2.</w:t>
      </w:r>
      <w:r w:rsidR="00455388">
        <w:rPr>
          <w:rFonts w:ascii="Times New Roman" w:hAnsi="Times New Roman" w:cs="Times New Roman"/>
          <w:b/>
          <w:bCs/>
          <w:sz w:val="24"/>
          <w:szCs w:val="24"/>
        </w:rPr>
        <w:t>5</w:t>
      </w:r>
      <w:r w:rsidRPr="0051077F">
        <w:rPr>
          <w:rFonts w:ascii="Times New Roman" w:hAnsi="Times New Roman" w:cs="Times New Roman"/>
          <w:b/>
          <w:bCs/>
          <w:sz w:val="24"/>
          <w:szCs w:val="24"/>
        </w:rPr>
        <w:t xml:space="preserve"> Conceptual framework</w:t>
      </w:r>
      <w:bookmarkEnd w:id="90"/>
      <w:bookmarkEnd w:id="91"/>
    </w:p>
    <w:p w:rsidR="008942C2" w:rsidRDefault="00531D13">
      <w:pPr>
        <w:pStyle w:val="Heading1"/>
        <w:spacing w:before="0" w:line="480" w:lineRule="auto"/>
        <w:jc w:val="center"/>
        <w:rPr>
          <w:rFonts w:ascii="Times New Roman" w:hAnsi="Times New Roman" w:cs="Times New Roman"/>
          <w:color w:val="auto"/>
          <w:sz w:val="24"/>
          <w:szCs w:val="24"/>
        </w:rPr>
      </w:pPr>
      <w:bookmarkStart w:id="92" w:name="_Toc182320710"/>
      <w:r>
        <w:rPr>
          <w:rFonts w:ascii="Times New Roman" w:hAnsi="Times New Roman" w:cs="Times New Roman"/>
          <w:color w:val="auto"/>
          <w:sz w:val="24"/>
          <w:szCs w:val="24"/>
        </w:rPr>
        <w:lastRenderedPageBreak/>
        <w:t>CHAPTER THREE</w:t>
      </w:r>
      <w:bookmarkEnd w:id="92"/>
    </w:p>
    <w:p w:rsidR="008942C2" w:rsidRDefault="00531D13">
      <w:pPr>
        <w:pStyle w:val="Heading1"/>
        <w:spacing w:before="0" w:line="480" w:lineRule="auto"/>
        <w:jc w:val="center"/>
        <w:rPr>
          <w:rFonts w:ascii="Times New Roman" w:hAnsi="Times New Roman" w:cs="Times New Roman"/>
          <w:color w:val="auto"/>
          <w:sz w:val="24"/>
          <w:szCs w:val="24"/>
        </w:rPr>
      </w:pPr>
      <w:bookmarkStart w:id="93" w:name="_Toc182320711"/>
      <w:r>
        <w:rPr>
          <w:rFonts w:ascii="Times New Roman" w:hAnsi="Times New Roman" w:cs="Times New Roman"/>
          <w:color w:val="auto"/>
          <w:sz w:val="24"/>
          <w:szCs w:val="24"/>
        </w:rPr>
        <w:t>MATERIALS AND METHODS</w:t>
      </w:r>
      <w:bookmarkEnd w:id="93"/>
    </w:p>
    <w:p w:rsidR="008942C2" w:rsidRDefault="00531D13" w:rsidP="005129D7">
      <w:pPr>
        <w:pStyle w:val="Heading2"/>
        <w:ind w:left="720"/>
        <w:rPr>
          <w:szCs w:val="24"/>
        </w:rPr>
      </w:pPr>
      <w:bookmarkStart w:id="94" w:name="_Toc182320712"/>
      <w:r>
        <w:rPr>
          <w:szCs w:val="24"/>
        </w:rPr>
        <w:t>3.1 Study County</w:t>
      </w:r>
      <w:bookmarkEnd w:id="94"/>
    </w:p>
    <w:p w:rsidR="008942C2" w:rsidRDefault="00531D13" w:rsidP="005129D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This study was carried out in Siaya County with a group of farmers under the Agricultural Development Support Program (ADSP) chicken value chain; a World Bank supported Program. The county lies between latitude 0° 26’ to 0° 18’ North and longitude 33° 58’ East and 34° 33’ West and 20km South of the Equator with an average temperature of 21.4</w:t>
      </w:r>
      <w:r>
        <w:rPr>
          <w:rFonts w:ascii="Times New Roman" w:hAnsi="Times New Roman" w:cs="Times New Roman"/>
          <w:sz w:val="24"/>
          <w:szCs w:val="24"/>
          <w:vertAlign w:val="superscript"/>
        </w:rPr>
        <w:t>o</w:t>
      </w:r>
      <w:r>
        <w:rPr>
          <w:rFonts w:ascii="Times New Roman" w:hAnsi="Times New Roman" w:cs="Times New Roman"/>
          <w:sz w:val="24"/>
          <w:szCs w:val="24"/>
        </w:rPr>
        <w:t>C. Figure 3.1 is the map of Siaya County showing</w:t>
      </w:r>
      <w:r>
        <w:rPr>
          <w:rFonts w:ascii="Times New Roman" w:hAnsi="Times New Roman" w:cs="Times New Roman"/>
          <w:i/>
          <w:sz w:val="24"/>
          <w:szCs w:val="24"/>
        </w:rPr>
        <w:t xml:space="preserve"> </w:t>
      </w:r>
      <w:r>
        <w:rPr>
          <w:rFonts w:ascii="Times New Roman" w:hAnsi="Times New Roman" w:cs="Times New Roman"/>
          <w:sz w:val="24"/>
          <w:szCs w:val="24"/>
        </w:rPr>
        <w:t>the location of chicken hatcheries in the county.</w:t>
      </w:r>
    </w:p>
    <w:p w:rsidR="008942C2" w:rsidRDefault="00531D13" w:rsidP="005129D7">
      <w:pPr>
        <w:spacing w:line="480" w:lineRule="auto"/>
        <w:ind w:left="720"/>
        <w:jc w:val="both"/>
        <w:rPr>
          <w:rFonts w:ascii="Times New Roman" w:hAnsi="Times New Roman" w:cs="Times New Roman"/>
          <w:sz w:val="24"/>
          <w:szCs w:val="24"/>
        </w:rPr>
      </w:pPr>
      <w:r>
        <w:rPr>
          <w:rFonts w:ascii="Times New Roman" w:hAnsi="Times New Roman" w:cs="Times New Roman"/>
          <w:i/>
          <w:noProof/>
          <w:sz w:val="24"/>
          <w:szCs w:val="24"/>
          <w:lang w:val="en-GB" w:eastAsia="en-GB"/>
        </w:rPr>
        <w:drawing>
          <wp:inline distT="0" distB="0" distL="0" distR="0" wp14:anchorId="59148021" wp14:editId="02844CCE">
            <wp:extent cx="5181600" cy="2715260"/>
            <wp:effectExtent l="0" t="0" r="0" b="8890"/>
            <wp:docPr id="1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a:picLocks noChangeAspect="1"/>
                    </pic:cNvPicPr>
                  </pic:nvPicPr>
                  <pic:blipFill>
                    <a:blip r:embed="rId23" cstate="print"/>
                    <a:stretch>
                      <a:fillRect/>
                    </a:stretch>
                  </pic:blipFill>
                  <pic:spPr>
                    <a:xfrm>
                      <a:off x="0" y="0"/>
                      <a:ext cx="5189649" cy="2719948"/>
                    </a:xfrm>
                    <a:prstGeom prst="rect">
                      <a:avLst/>
                    </a:prstGeom>
                  </pic:spPr>
                </pic:pic>
              </a:graphicData>
            </a:graphic>
          </wp:inline>
        </w:drawing>
      </w:r>
    </w:p>
    <w:p w:rsidR="008942C2" w:rsidRPr="005129D7" w:rsidRDefault="00531D13" w:rsidP="005129D7">
      <w:pPr>
        <w:pStyle w:val="Caption"/>
        <w:spacing w:line="480" w:lineRule="auto"/>
        <w:ind w:left="720"/>
        <w:jc w:val="center"/>
        <w:rPr>
          <w:rFonts w:ascii="Times New Roman" w:hAnsi="Times New Roman" w:cs="Times New Roman"/>
          <w:bCs w:val="0"/>
          <w:color w:val="auto"/>
          <w:sz w:val="24"/>
          <w:szCs w:val="24"/>
          <w:u w:val="single"/>
        </w:rPr>
      </w:pPr>
      <w:bookmarkStart w:id="95" w:name="_Toc123827825"/>
      <w:bookmarkStart w:id="96" w:name="_Toc102661840"/>
      <w:r w:rsidRPr="005129D7">
        <w:rPr>
          <w:rFonts w:ascii="Times New Roman" w:hAnsi="Times New Roman" w:cs="Times New Roman"/>
          <w:color w:val="auto"/>
          <w:sz w:val="24"/>
          <w:szCs w:val="24"/>
        </w:rPr>
        <w:t>Figure 3.</w:t>
      </w:r>
      <w:r w:rsidRPr="005129D7">
        <w:rPr>
          <w:rFonts w:ascii="Times New Roman" w:hAnsi="Times New Roman" w:cs="Times New Roman"/>
          <w:color w:val="auto"/>
          <w:sz w:val="24"/>
          <w:szCs w:val="24"/>
        </w:rPr>
        <w:fldChar w:fldCharType="begin"/>
      </w:r>
      <w:r w:rsidRPr="005129D7">
        <w:rPr>
          <w:rFonts w:ascii="Times New Roman" w:hAnsi="Times New Roman" w:cs="Times New Roman"/>
          <w:color w:val="auto"/>
          <w:sz w:val="24"/>
          <w:szCs w:val="24"/>
        </w:rPr>
        <w:instrText xml:space="preserve"> SEQ Figure_3. \* ARABIC </w:instrText>
      </w:r>
      <w:r w:rsidRPr="005129D7">
        <w:rPr>
          <w:rFonts w:ascii="Times New Roman" w:hAnsi="Times New Roman" w:cs="Times New Roman"/>
          <w:color w:val="auto"/>
          <w:sz w:val="24"/>
          <w:szCs w:val="24"/>
        </w:rPr>
        <w:fldChar w:fldCharType="separate"/>
      </w:r>
      <w:r w:rsidR="00AC47BC">
        <w:rPr>
          <w:rFonts w:ascii="Times New Roman" w:hAnsi="Times New Roman" w:cs="Times New Roman"/>
          <w:noProof/>
          <w:color w:val="auto"/>
          <w:sz w:val="24"/>
          <w:szCs w:val="24"/>
        </w:rPr>
        <w:t>1</w:t>
      </w:r>
      <w:r w:rsidRPr="005129D7">
        <w:rPr>
          <w:rFonts w:ascii="Times New Roman" w:hAnsi="Times New Roman" w:cs="Times New Roman"/>
          <w:color w:val="auto"/>
          <w:sz w:val="24"/>
          <w:szCs w:val="24"/>
        </w:rPr>
        <w:fldChar w:fldCharType="end"/>
      </w:r>
      <w:r w:rsidRPr="005129D7">
        <w:rPr>
          <w:rFonts w:ascii="Times New Roman" w:hAnsi="Times New Roman" w:cs="Times New Roman"/>
          <w:color w:val="auto"/>
          <w:sz w:val="24"/>
          <w:szCs w:val="24"/>
        </w:rPr>
        <w:t xml:space="preserve"> </w:t>
      </w:r>
      <w:r w:rsidRPr="005129D7">
        <w:rPr>
          <w:rFonts w:ascii="Times New Roman" w:hAnsi="Times New Roman" w:cs="Times New Roman"/>
          <w:bCs w:val="0"/>
          <w:color w:val="auto"/>
          <w:sz w:val="24"/>
          <w:szCs w:val="24"/>
        </w:rPr>
        <w:t xml:space="preserve">Location of hatcheries in Siaya county, source: </w:t>
      </w:r>
      <w:hyperlink r:id="rId24" w:history="1">
        <w:r w:rsidRPr="005129D7">
          <w:rPr>
            <w:rStyle w:val="Hyperlink"/>
            <w:rFonts w:ascii="Times New Roman" w:hAnsi="Times New Roman" w:cs="Times New Roman"/>
            <w:bCs w:val="0"/>
            <w:color w:val="auto"/>
            <w:sz w:val="24"/>
            <w:szCs w:val="24"/>
          </w:rPr>
          <w:t>https://asdp.kilimo.go.ke</w:t>
        </w:r>
        <w:bookmarkEnd w:id="95"/>
      </w:hyperlink>
      <w:bookmarkEnd w:id="96"/>
    </w:p>
    <w:p w:rsidR="008942C2" w:rsidRDefault="00531D13" w:rsidP="005129D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study was carried out in collaboration with Siaya county ASDSP and Climate Smart Agriculture Program, </w:t>
      </w:r>
    </w:p>
    <w:p w:rsidR="008942C2" w:rsidRDefault="00531D13" w:rsidP="005129D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Administratively, Siaya County is divided into six sub counties; namely, Alego Usonga, Gem, Rarieda, Bondo, Ugenya and Ugunja. Indigenous poultry production is carried out in all the sub counties as a semi commercial venture. </w:t>
      </w:r>
    </w:p>
    <w:p w:rsidR="008942C2" w:rsidRDefault="00531D13" w:rsidP="005129D7">
      <w:pPr>
        <w:pStyle w:val="Caption"/>
        <w:spacing w:line="480" w:lineRule="auto"/>
        <w:ind w:left="720"/>
        <w:rPr>
          <w:rFonts w:ascii="Times New Roman" w:hAnsi="Times New Roman" w:cs="Times New Roman"/>
          <w:bCs w:val="0"/>
          <w:color w:val="auto"/>
          <w:sz w:val="24"/>
          <w:szCs w:val="24"/>
        </w:rPr>
      </w:pPr>
      <w:r>
        <w:rPr>
          <w:rFonts w:ascii="Times New Roman" w:hAnsi="Times New Roman" w:cs="Times New Roman"/>
          <w:color w:val="auto"/>
          <w:sz w:val="24"/>
          <w:szCs w:val="24"/>
        </w:rPr>
        <w:t>3.2 Characterizing of Small holder Indigenous Chicken Hatching Systems</w:t>
      </w:r>
    </w:p>
    <w:p w:rsidR="008942C2" w:rsidRDefault="00531D13" w:rsidP="005129D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In this study, 20 farms were mapped out that were still under operation</w:t>
      </w:r>
      <w:r>
        <w:rPr>
          <w:rFonts w:ascii="Times New Roman" w:hAnsi="Times New Roman" w:cs="Times New Roman"/>
          <w:sz w:val="24"/>
          <w:szCs w:val="24"/>
          <w:lang w:val="en-GB"/>
        </w:rPr>
        <w:t xml:space="preserve"> out of which the sampling size was taken as 50% plus one (11</w:t>
      </w:r>
      <w:r>
        <w:rPr>
          <w:rFonts w:ascii="Times New Roman" w:hAnsi="Times New Roman" w:cs="Times New Roman"/>
          <w:sz w:val="24"/>
          <w:szCs w:val="24"/>
        </w:rPr>
        <w:t>; A systematic sampling method was used to select the farms to be studied with a sampling interval of k</w:t>
      </w:r>
      <w:r>
        <w:rPr>
          <w:rFonts w:ascii="Times New Roman" w:hAnsi="Times New Roman" w:cs="Times New Roman"/>
          <w:sz w:val="24"/>
          <w:szCs w:val="24"/>
          <w:vertAlign w:val="superscript"/>
        </w:rPr>
        <w:t>th</w:t>
      </w:r>
      <w:r>
        <w:rPr>
          <w:rFonts w:ascii="Times New Roman" w:hAnsi="Times New Roman" w:cs="Times New Roman"/>
          <w:sz w:val="24"/>
          <w:szCs w:val="24"/>
        </w:rPr>
        <w:t xml:space="preserve"> value computed using equation (3.1) </w:t>
      </w:r>
      <w:r>
        <w:rPr>
          <w:rFonts w:ascii="Times New Roman" w:hAnsi="Times New Roman" w:cs="Times New Roman"/>
          <w:sz w:val="24"/>
          <w:szCs w:val="24"/>
          <w:lang w:val="en-GB"/>
        </w:rPr>
        <w:t>where N and n are number of farms and sampling size respectively.</w:t>
      </w:r>
      <w:r>
        <w:rPr>
          <w:rFonts w:ascii="Times New Roman" w:hAnsi="Times New Roman" w:cs="Times New Roman"/>
          <w:sz w:val="24"/>
          <w:szCs w:val="24"/>
        </w:rPr>
        <w:t xml:space="preserve"> The farms were listed according to surname and every odd number farm was selected for the study. The sampling of 11 farms was distributed across the county.</w:t>
      </w:r>
    </w:p>
    <w:p w:rsidR="008942C2" w:rsidRDefault="00531D13" w:rsidP="005129D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K =</w:t>
      </w:r>
      <w:r w:rsidR="005302C3">
        <w:rPr>
          <w:rFonts w:ascii="Times New Roman" w:hAnsi="Times New Roman" w:cs="Times New Roman"/>
          <w:sz w:val="24"/>
          <w:szCs w:val="24"/>
        </w:rPr>
        <w:t>N/n………………………………………………………………….……</w:t>
      </w:r>
      <w:r>
        <w:rPr>
          <w:rFonts w:ascii="Times New Roman" w:hAnsi="Times New Roman" w:cs="Times New Roman"/>
          <w:sz w:val="24"/>
          <w:szCs w:val="24"/>
        </w:rPr>
        <w:t>3.1</w:t>
      </w:r>
    </w:p>
    <w:p w:rsidR="008942C2" w:rsidRDefault="00531D13" w:rsidP="005129D7">
      <w:pPr>
        <w:spacing w:line="480" w:lineRule="auto"/>
        <w:ind w:left="720"/>
        <w:jc w:val="both"/>
        <w:rPr>
          <w:rFonts w:ascii="Times New Roman" w:hAnsi="Times New Roman" w:cs="Times New Roman"/>
          <w:color w:val="FF0000"/>
          <w:sz w:val="24"/>
          <w:szCs w:val="24"/>
        </w:rPr>
      </w:pPr>
      <w:r>
        <w:rPr>
          <w:rFonts w:ascii="Times New Roman" w:hAnsi="Times New Roman" w:cs="Times New Roman"/>
          <w:sz w:val="24"/>
          <w:szCs w:val="24"/>
        </w:rPr>
        <w:t xml:space="preserve"> The factors considered during characterization include; types of breeding stocks, handling and storage of eggs, management of hatching units and the designs of egg incubators. It was noted the farms were supplying the market with day old chicks within the county.</w:t>
      </w:r>
    </w:p>
    <w:p w:rsidR="008942C2" w:rsidRDefault="00531D13" w:rsidP="005129D7">
      <w:p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3.2.1 Breeding Stocks</w:t>
      </w:r>
    </w:p>
    <w:p w:rsidR="008942C2" w:rsidRDefault="00531D13" w:rsidP="005129D7">
      <w:pPr>
        <w:spacing w:after="0" w:line="480" w:lineRule="auto"/>
        <w:ind w:left="720"/>
        <w:jc w:val="both"/>
        <w:rPr>
          <w:rFonts w:ascii="Times New Roman" w:hAnsi="Times New Roman" w:cs="Times New Roman"/>
          <w:b/>
          <w:sz w:val="24"/>
          <w:szCs w:val="24"/>
        </w:rPr>
      </w:pPr>
      <w:r>
        <w:rPr>
          <w:rFonts w:ascii="Times New Roman" w:hAnsi="Times New Roman" w:cs="Times New Roman"/>
          <w:sz w:val="24"/>
          <w:szCs w:val="24"/>
        </w:rPr>
        <w:t xml:space="preserve">During farm visits, both primary and secondary data were collected. Secondary data was obtained from records of previous rearing batches, while primary data came from the batch present on the farm at the time of the visit. The data were collected and verified through physical counts of hens and cocks during the visits, with records made accordingly. Additionally, a survey of agro-veterinary stores in the county was conducted by randomly sampling businesses to identify the types of vaccines stocked, based on the sample </w:t>
      </w:r>
      <w:r>
        <w:rPr>
          <w:rFonts w:ascii="Times New Roman" w:hAnsi="Times New Roman" w:cs="Times New Roman"/>
          <w:sz w:val="24"/>
          <w:szCs w:val="24"/>
        </w:rPr>
        <w:lastRenderedPageBreak/>
        <w:t>questionnaire in Appendix C. Key characteristics in this study included breed types, cock-to-hen ratio, rearing method, and age of hens and cocks.</w:t>
      </w:r>
    </w:p>
    <w:p w:rsidR="008942C2" w:rsidRDefault="00531D13" w:rsidP="005129D7">
      <w:pPr>
        <w:spacing w:after="0" w:line="480" w:lineRule="auto"/>
        <w:ind w:left="720"/>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3.2.2 Handling and Storage of Eggs</w:t>
      </w:r>
    </w:p>
    <w:p w:rsidR="008942C2" w:rsidRDefault="00531D13" w:rsidP="005129D7">
      <w:pPr>
        <w:spacing w:after="0" w:line="480" w:lineRule="auto"/>
        <w:ind w:left="720"/>
        <w:jc w:val="both"/>
        <w:rPr>
          <w:rFonts w:ascii="Times New Roman" w:eastAsiaTheme="majorEastAsia" w:hAnsi="Times New Roman" w:cs="Times New Roman"/>
          <w:b/>
          <w:bCs/>
          <w:sz w:val="24"/>
          <w:szCs w:val="24"/>
        </w:rPr>
      </w:pPr>
      <w:r>
        <w:rPr>
          <w:rFonts w:ascii="Times New Roman" w:hAnsi="Times New Roman" w:cs="Times New Roman"/>
          <w:sz w:val="24"/>
          <w:szCs w:val="24"/>
        </w:rPr>
        <w:t>The egg characteristics affecting hatchability that were examined included storage position, storage duration after laying, storage equipment, cleanliness, size, and weight. Eggs were selected from the bulk volume on each farm to minimize variations, ensuring that their dimensions aligned with Stern’s (2001) standards. This standardization was essential for consistent comparisons and predictions. Sampling was conducted by taking three (3) trays of eggs from each farm, serializing the eggs from one to ninety, and selecting every even-numbered egg for study. Egg mass was measured with a SAB-200E electronic balance to the nearest 0.001g. Equation 3.1, based on the arithmetic sequence formula, was used to confirm the accuracy of the total number of eggs sampled</w:t>
      </w:r>
    </w:p>
    <w:p w:rsidR="008942C2" w:rsidRDefault="00531D13" w:rsidP="005129D7">
      <w:pPr>
        <w:pStyle w:val="NormalWeb"/>
        <w:spacing w:line="480" w:lineRule="auto"/>
        <w:ind w:left="720"/>
        <w:jc w:val="both"/>
      </w:pPr>
      <w:r>
        <w:t xml:space="preserve"> P</w:t>
      </w:r>
      <w:r>
        <w:rPr>
          <w:vertAlign w:val="subscript"/>
        </w:rPr>
        <w:t xml:space="preserve">o </w:t>
      </w:r>
      <w:r>
        <w:t>= (P</w:t>
      </w:r>
      <w:r>
        <w:rPr>
          <w:vertAlign w:val="subscript"/>
        </w:rPr>
        <w:t xml:space="preserve">1 </w:t>
      </w:r>
      <w:r>
        <w:t>– P</w:t>
      </w:r>
      <w:r>
        <w:rPr>
          <w:vertAlign w:val="subscript"/>
        </w:rPr>
        <w:t>2</w:t>
      </w:r>
      <w:r>
        <w:t>-1)/2………………………………………………………………………3.1</w:t>
      </w:r>
    </w:p>
    <w:p w:rsidR="008942C2" w:rsidRDefault="00531D13" w:rsidP="005129D7">
      <w:pPr>
        <w:pStyle w:val="NormalWeb"/>
        <w:spacing w:line="480" w:lineRule="auto"/>
        <w:ind w:left="720"/>
        <w:jc w:val="center"/>
      </w:pPr>
      <w:r>
        <w:t>Where</w:t>
      </w:r>
    </w:p>
    <w:p w:rsidR="008942C2" w:rsidRDefault="00531D13" w:rsidP="005129D7">
      <w:pPr>
        <w:pStyle w:val="NormalWeb"/>
        <w:spacing w:line="480" w:lineRule="auto"/>
        <w:ind w:left="720" w:firstLine="720"/>
        <w:jc w:val="both"/>
      </w:pPr>
      <w:r>
        <w:t>P</w:t>
      </w:r>
      <w:r>
        <w:rPr>
          <w:vertAlign w:val="subscript"/>
        </w:rPr>
        <w:t xml:space="preserve">o </w:t>
      </w:r>
      <w:r>
        <w:t>= Total even number</w:t>
      </w:r>
    </w:p>
    <w:p w:rsidR="008942C2" w:rsidRDefault="00531D13" w:rsidP="005129D7">
      <w:pPr>
        <w:pStyle w:val="NormalWeb"/>
        <w:spacing w:line="480" w:lineRule="auto"/>
        <w:ind w:left="720" w:firstLine="720"/>
        <w:jc w:val="both"/>
      </w:pPr>
      <w:r>
        <w:t>P</w:t>
      </w:r>
      <w:r>
        <w:rPr>
          <w:vertAlign w:val="subscript"/>
        </w:rPr>
        <w:t>1</w:t>
      </w:r>
      <w:r>
        <w:t>= Last number</w:t>
      </w:r>
    </w:p>
    <w:p w:rsidR="008942C2" w:rsidRDefault="00531D13" w:rsidP="005129D7">
      <w:pPr>
        <w:pStyle w:val="NormalWeb"/>
        <w:spacing w:line="480" w:lineRule="auto"/>
        <w:ind w:left="720" w:firstLine="720"/>
        <w:jc w:val="both"/>
      </w:pPr>
      <w:r>
        <w:t>P</w:t>
      </w:r>
      <w:r>
        <w:rPr>
          <w:vertAlign w:val="subscript"/>
        </w:rPr>
        <w:t>2</w:t>
      </w:r>
      <w:r>
        <w:t xml:space="preserve"> = First number</w:t>
      </w:r>
    </w:p>
    <w:p w:rsidR="005129D7" w:rsidRDefault="005129D7" w:rsidP="005129D7">
      <w:pPr>
        <w:pStyle w:val="NormalWeb"/>
        <w:spacing w:line="480" w:lineRule="auto"/>
        <w:ind w:left="720" w:firstLine="720"/>
        <w:jc w:val="both"/>
      </w:pPr>
    </w:p>
    <w:p w:rsidR="008A7ECA" w:rsidRDefault="008A7ECA" w:rsidP="005129D7">
      <w:pPr>
        <w:pStyle w:val="NormalWeb"/>
        <w:spacing w:line="480" w:lineRule="auto"/>
        <w:ind w:left="720" w:firstLine="720"/>
        <w:jc w:val="both"/>
      </w:pPr>
    </w:p>
    <w:p w:rsidR="008942C2" w:rsidRDefault="00531D13" w:rsidP="005129D7">
      <w:pPr>
        <w:spacing w:after="0" w:line="480" w:lineRule="auto"/>
        <w:ind w:left="720"/>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3.2.3 Incubator Models</w:t>
      </w:r>
    </w:p>
    <w:p w:rsidR="008942C2" w:rsidRDefault="00531D13" w:rsidP="005129D7">
      <w:pPr>
        <w:spacing w:line="480" w:lineRule="auto"/>
        <w:ind w:left="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The incubators on all the sampled farms were inspected to ascertain their models, egg capacity, and source of power, position of fans, water basin design and models. Figure 3.2 shows components of a 700-egg capacity incubator that were of interest in this study. The data was recorded and analyzed.</w:t>
      </w:r>
      <w:bookmarkStart w:id="97" w:name="_Toc123827826"/>
    </w:p>
    <w:p w:rsidR="008942C2" w:rsidRDefault="00531D13" w:rsidP="005129D7">
      <w:pPr>
        <w:pStyle w:val="Caption"/>
        <w:spacing w:line="480" w:lineRule="auto"/>
        <w:ind w:left="720"/>
        <w:rPr>
          <w:rFonts w:ascii="Times New Roman" w:eastAsiaTheme="majorEastAsia" w:hAnsi="Times New Roman" w:cs="Times New Roman"/>
          <w:b w:val="0"/>
          <w:color w:val="auto"/>
          <w:sz w:val="24"/>
          <w:szCs w:val="24"/>
        </w:rPr>
      </w:pPr>
      <w:r>
        <w:rPr>
          <w:rFonts w:ascii="Times New Roman" w:hAnsi="Times New Roman" w:cs="Times New Roman"/>
          <w:noProof/>
          <w:color w:val="auto"/>
          <w:sz w:val="24"/>
          <w:szCs w:val="24"/>
          <w:lang w:val="en-GB" w:eastAsia="en-GB"/>
        </w:rPr>
        <w:drawing>
          <wp:anchor distT="0" distB="0" distL="114300" distR="114300" simplePos="0" relativeHeight="251655680" behindDoc="0" locked="0" layoutInCell="1" allowOverlap="1" wp14:anchorId="538F361E" wp14:editId="381BF145">
            <wp:simplePos x="0" y="0"/>
            <wp:positionH relativeFrom="column">
              <wp:posOffset>224790</wp:posOffset>
            </wp:positionH>
            <wp:positionV relativeFrom="paragraph">
              <wp:posOffset>248285</wp:posOffset>
            </wp:positionV>
            <wp:extent cx="4728845" cy="476250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t="13420"/>
                    <a:stretch>
                      <a:fillRect/>
                    </a:stretch>
                  </pic:blipFill>
                  <pic:spPr>
                    <a:xfrm>
                      <a:off x="0" y="0"/>
                      <a:ext cx="4728845" cy="4762500"/>
                    </a:xfrm>
                    <a:prstGeom prst="rect">
                      <a:avLst/>
                    </a:prstGeom>
                    <a:noFill/>
                    <a:ln>
                      <a:noFill/>
                    </a:ln>
                  </pic:spPr>
                </pic:pic>
              </a:graphicData>
            </a:graphic>
          </wp:anchor>
        </w:drawing>
      </w:r>
    </w:p>
    <w:bookmarkEnd w:id="97"/>
    <w:p w:rsidR="008942C2" w:rsidRDefault="00531D13" w:rsidP="005129D7">
      <w:pPr>
        <w:pStyle w:val="Caption"/>
        <w:spacing w:line="480" w:lineRule="auto"/>
        <w:ind w:left="720"/>
        <w:rPr>
          <w:rFonts w:ascii="Times New Roman" w:hAnsi="Times New Roman" w:cs="Times New Roman"/>
          <w:color w:val="auto"/>
          <w:sz w:val="24"/>
          <w:szCs w:val="24"/>
        </w:rPr>
      </w:pPr>
      <w:r>
        <w:rPr>
          <w:rFonts w:ascii="Times New Roman" w:eastAsiaTheme="majorEastAsia" w:hAnsi="Times New Roman" w:cs="Times New Roman"/>
          <w:bCs w:val="0"/>
          <w:color w:val="auto"/>
          <w:sz w:val="24"/>
          <w:szCs w:val="24"/>
        </w:rPr>
        <w:br w:type="textWrapping" w:clear="all"/>
      </w:r>
    </w:p>
    <w:p w:rsidR="008942C2" w:rsidRDefault="00531D13" w:rsidP="005129D7">
      <w:pPr>
        <w:pStyle w:val="Caption"/>
        <w:spacing w:after="0" w:line="480" w:lineRule="auto"/>
        <w:ind w:left="720"/>
        <w:rPr>
          <w:rFonts w:ascii="Times New Roman" w:hAnsi="Times New Roman" w:cs="Times New Roman"/>
          <w:i/>
          <w:color w:val="auto"/>
          <w:sz w:val="24"/>
          <w:szCs w:val="24"/>
        </w:rPr>
      </w:pPr>
      <w:r>
        <w:rPr>
          <w:rFonts w:ascii="Times New Roman" w:hAnsi="Times New Roman" w:cs="Times New Roman"/>
          <w:color w:val="auto"/>
          <w:sz w:val="24"/>
          <w:szCs w:val="24"/>
        </w:rPr>
        <w:t>Figure 3.</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Figure_3. \* ARABIC </w:instrText>
      </w:r>
      <w:r>
        <w:rPr>
          <w:rFonts w:ascii="Times New Roman" w:hAnsi="Times New Roman" w:cs="Times New Roman"/>
          <w:color w:val="auto"/>
          <w:sz w:val="24"/>
          <w:szCs w:val="24"/>
        </w:rPr>
        <w:fldChar w:fldCharType="separate"/>
      </w:r>
      <w:r w:rsidR="00AC47BC">
        <w:rPr>
          <w:rFonts w:ascii="Times New Roman" w:hAnsi="Times New Roman" w:cs="Times New Roman"/>
          <w:noProof/>
          <w:color w:val="auto"/>
          <w:sz w:val="24"/>
          <w:szCs w:val="24"/>
        </w:rPr>
        <w:t>2</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Components of 700 egg capacity incubator</w:t>
      </w:r>
    </w:p>
    <w:p w:rsidR="008942C2" w:rsidRDefault="00531D13" w:rsidP="005129D7">
      <w:pPr>
        <w:spacing w:after="0" w:line="480" w:lineRule="auto"/>
        <w:ind w:left="720"/>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Source</w:t>
      </w:r>
      <w:r>
        <w:rPr>
          <w:rFonts w:ascii="Times New Roman" w:eastAsiaTheme="majorEastAsia" w:hAnsi="Times New Roman" w:cs="Times New Roman"/>
          <w:b/>
          <w:bCs/>
          <w:i/>
          <w:sz w:val="24"/>
          <w:szCs w:val="24"/>
        </w:rPr>
        <w:t xml:space="preserve">: </w:t>
      </w:r>
      <w:hyperlink r:id="rId26" w:history="1">
        <w:r>
          <w:rPr>
            <w:rStyle w:val="Hyperlink"/>
            <w:rFonts w:ascii="Times New Roman" w:eastAsiaTheme="majorEastAsia" w:hAnsi="Times New Roman" w:cs="Times New Roman"/>
            <w:b/>
            <w:bCs/>
            <w:sz w:val="24"/>
            <w:szCs w:val="24"/>
          </w:rPr>
          <w:t>www.nicehatchicubators.com</w:t>
        </w:r>
      </w:hyperlink>
    </w:p>
    <w:p w:rsidR="008942C2" w:rsidRDefault="00531D13" w:rsidP="005129D7">
      <w:pPr>
        <w:spacing w:after="0" w:line="480" w:lineRule="auto"/>
        <w:ind w:left="720"/>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 xml:space="preserve">3.2.4 Management of Hatching Units </w:t>
      </w:r>
    </w:p>
    <w:p w:rsidR="008942C2" w:rsidRDefault="00531D13" w:rsidP="005129D7">
      <w:pPr>
        <w:spacing w:after="0" w:line="480" w:lineRule="auto"/>
        <w:ind w:left="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Management of hatching units on the 11 farms were monitored for 30 days and data recorded. In the study, observations were done on management practices for five (5) days before loading the incubators and five (5) days after hatching for hatchery operation controls. The parameters considered included: preparation of incubators before loading eggs, day of removal of chicks from incubators, frequency of adding water to the incubator water pan and the depth of water in the water pan, method of housing the egg incubators and existence of thermometer and relative humidity meters in the machines,</w:t>
      </w:r>
      <w:r>
        <w:rPr>
          <w:rFonts w:ascii="Times New Roman" w:hAnsi="Times New Roman" w:cs="Times New Roman"/>
          <w:sz w:val="24"/>
          <w:szCs w:val="24"/>
        </w:rPr>
        <w:t xml:space="preserve"> handling of day old chicks, after removing from the hatchery, packaging and the transport arrangements to the potential customers </w:t>
      </w:r>
      <w:r>
        <w:rPr>
          <w:rFonts w:ascii="Times New Roman" w:eastAsiaTheme="majorEastAsia" w:hAnsi="Times New Roman" w:cs="Times New Roman"/>
          <w:bCs/>
          <w:sz w:val="24"/>
          <w:szCs w:val="24"/>
        </w:rPr>
        <w:t xml:space="preserve">.Figures 3.3 and 3.4 shows temperature and RH indicators and egg incubator trays respectively. </w:t>
      </w:r>
    </w:p>
    <w:p w:rsidR="008942C2" w:rsidRDefault="00531D13" w:rsidP="005129D7">
      <w:pPr>
        <w:pStyle w:val="NormalWeb"/>
        <w:spacing w:line="480" w:lineRule="auto"/>
        <w:ind w:left="720"/>
        <w:jc w:val="center"/>
      </w:pPr>
      <w:r>
        <w:rPr>
          <w:noProof/>
          <w:lang w:val="en-GB" w:eastAsia="en-GB"/>
        </w:rPr>
        <w:drawing>
          <wp:inline distT="0" distB="0" distL="0" distR="0">
            <wp:extent cx="2077085" cy="1557655"/>
            <wp:effectExtent l="0" t="0" r="0" b="4445"/>
            <wp:docPr id="54" name="Picture 54" descr="IMG_20220720_13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G_20220720_1319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74510" cy="1555883"/>
                    </a:xfrm>
                    <a:prstGeom prst="rect">
                      <a:avLst/>
                    </a:prstGeom>
                    <a:noFill/>
                    <a:ln>
                      <a:noFill/>
                    </a:ln>
                  </pic:spPr>
                </pic:pic>
              </a:graphicData>
            </a:graphic>
          </wp:inline>
        </w:drawing>
      </w:r>
      <w:bookmarkStart w:id="98" w:name="_Toc123829657"/>
    </w:p>
    <w:p w:rsidR="008942C2" w:rsidRDefault="00531D13" w:rsidP="005129D7">
      <w:pPr>
        <w:pStyle w:val="NormalWeb"/>
        <w:spacing w:line="480" w:lineRule="auto"/>
        <w:ind w:left="720"/>
        <w:rPr>
          <w:b/>
        </w:rPr>
      </w:pPr>
      <w:r>
        <w:rPr>
          <w:b/>
        </w:rPr>
        <w:t>Figure 3.3 Machine control unit showing temperature and relative humidity during incubation</w:t>
      </w:r>
      <w:bookmarkEnd w:id="98"/>
    </w:p>
    <w:p w:rsidR="008942C2" w:rsidRDefault="00531D13" w:rsidP="005129D7">
      <w:pPr>
        <w:spacing w:line="480" w:lineRule="auto"/>
        <w:ind w:left="720"/>
        <w:jc w:val="cente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extent cx="5324475" cy="2082165"/>
            <wp:effectExtent l="0" t="0" r="0" b="0"/>
            <wp:docPr id="55" name="Picture 55" descr="IMG_20220720_13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G_20220720_1345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325581" cy="2082598"/>
                    </a:xfrm>
                    <a:prstGeom prst="rect">
                      <a:avLst/>
                    </a:prstGeom>
                    <a:noFill/>
                    <a:ln>
                      <a:noFill/>
                    </a:ln>
                  </pic:spPr>
                </pic:pic>
              </a:graphicData>
            </a:graphic>
          </wp:inline>
        </w:drawing>
      </w:r>
    </w:p>
    <w:p w:rsidR="008942C2" w:rsidRDefault="00531D13" w:rsidP="005129D7">
      <w:pPr>
        <w:pStyle w:val="Caption"/>
        <w:spacing w:line="480" w:lineRule="auto"/>
        <w:ind w:left="720"/>
        <w:rPr>
          <w:rFonts w:ascii="Times New Roman" w:hAnsi="Times New Roman" w:cs="Times New Roman"/>
          <w:color w:val="auto"/>
          <w:sz w:val="24"/>
          <w:szCs w:val="24"/>
        </w:rPr>
      </w:pPr>
      <w:bookmarkStart w:id="99" w:name="_Toc123829658"/>
      <w:r>
        <w:rPr>
          <w:rFonts w:ascii="Times New Roman" w:hAnsi="Times New Roman" w:cs="Times New Roman"/>
          <w:color w:val="auto"/>
          <w:sz w:val="24"/>
          <w:szCs w:val="24"/>
        </w:rPr>
        <w:t>Figure 3.4 Combined egg incubator trays with a hatcher at the bottom</w:t>
      </w:r>
      <w:bookmarkEnd w:id="99"/>
    </w:p>
    <w:p w:rsidR="008942C2" w:rsidRDefault="00531D13" w:rsidP="005129D7">
      <w:p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3.2.5 Data Analysis and Presentation</w:t>
      </w:r>
    </w:p>
    <w:p w:rsidR="008942C2" w:rsidRDefault="00531D13" w:rsidP="005129D7">
      <w:pPr>
        <w:spacing w:after="0" w:line="480" w:lineRule="auto"/>
        <w:ind w:left="720"/>
        <w:jc w:val="both"/>
      </w:pPr>
      <w:r>
        <w:rPr>
          <w:rFonts w:ascii="Times New Roman" w:hAnsi="Times New Roman" w:cs="Times New Roman"/>
          <w:sz w:val="24"/>
          <w:szCs w:val="24"/>
        </w:rPr>
        <w:t>Bar graphs and pie charts were used to present and analyzed the data collected</w:t>
      </w:r>
      <w:r>
        <w:t>.</w:t>
      </w:r>
    </w:p>
    <w:p w:rsidR="008942C2" w:rsidRDefault="00531D13" w:rsidP="005129D7">
      <w:pPr>
        <w:pStyle w:val="ListParagraph"/>
        <w:numPr>
          <w:ilvl w:val="1"/>
          <w:numId w:val="7"/>
        </w:numPr>
        <w:spacing w:after="0" w:line="480" w:lineRule="auto"/>
        <w:ind w:left="1080"/>
        <w:jc w:val="both"/>
        <w:rPr>
          <w:rFonts w:ascii="Times New Roman" w:hAnsi="Times New Roman" w:cs="Times New Roman"/>
          <w:b/>
          <w:sz w:val="24"/>
          <w:szCs w:val="24"/>
        </w:rPr>
      </w:pPr>
      <w:r>
        <w:rPr>
          <w:rFonts w:ascii="Times New Roman" w:hAnsi="Times New Roman" w:cs="Times New Roman"/>
          <w:b/>
          <w:sz w:val="24"/>
          <w:szCs w:val="24"/>
        </w:rPr>
        <w:t>Evaluating the Performance of Existing Indigenous Chicken Hatching Systems</w:t>
      </w:r>
    </w:p>
    <w:p w:rsidR="008942C2" w:rsidRDefault="00531D13" w:rsidP="005129D7">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of indigenous chicken hatching systems was assessed across 11 hatcheries through a two-phase study. In the first phase, data from the past three batches were reviewed, recording key performance metrics for analysis. The evaluation criterion was the hatch percentage of eggs stocked in each hatchery across these batches. Data collected for each hatchery included incubator capacity, number of eggs stocked per batch, and number of chicks hatched per batch. The percentage hatch rate per batch was calculated, followed by the average performance per hatchery, and a county-wide performance overview was derived. Additionally, the root mean square error (RMSE) was calculated for sensitivity to significant errors.</w:t>
      </w:r>
    </w:p>
    <w:p w:rsidR="008942C2" w:rsidRDefault="00531D13" w:rsidP="005129D7">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second phase, validation of secondary data was conducted by replicating farmer practices in the hatcheries. This process involved selecting eggs, recording the stocked </w:t>
      </w:r>
      <w:r>
        <w:rPr>
          <w:rFonts w:ascii="Times New Roman" w:eastAsia="Times New Roman" w:hAnsi="Times New Roman" w:cs="Times New Roman"/>
          <w:sz w:val="24"/>
          <w:szCs w:val="24"/>
        </w:rPr>
        <w:lastRenderedPageBreak/>
        <w:t>eggs, monitoring temperature and relative humidity, filling water basins, and standardizing general hatchery management. The incubation period lasted 23 days, with uniform disinfection and setup procedures across all hatcheries. The study took place from May to October 2022, with all parameters such as temperature, humidity, and water basin levels maintained throughout. On the 23rd incubation day, chicks were counted, and unhatched eggs were examined to determine developmental issues, including dead, underdeveloped, and rotten eggs.</w:t>
      </w:r>
    </w:p>
    <w:p w:rsidR="008942C2" w:rsidRDefault="00531D13" w:rsidP="005129D7">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Alongside the 11 hatcheries, a control study was conducted using a 128-egg incubator with automatic temperature and humidity controls, ranging between 37.1 to 38.5°C and 60 to 75% humidity. Eggs for the control study were selected based on farmer practices and sourced from the same batches as the 11 hatcheries. Hatch counts and data were recorded for comparison.</w:t>
      </w:r>
    </w:p>
    <w:p w:rsidR="008942C2" w:rsidRDefault="00531D13" w:rsidP="005129D7">
      <w:pPr>
        <w:pStyle w:val="Heading1"/>
        <w:numPr>
          <w:ilvl w:val="1"/>
          <w:numId w:val="7"/>
        </w:numPr>
        <w:spacing w:after="240" w:line="480" w:lineRule="auto"/>
        <w:ind w:left="1080"/>
        <w:jc w:val="both"/>
        <w:rPr>
          <w:rFonts w:ascii="Times New Roman" w:hAnsi="Times New Roman" w:cs="Times New Roman"/>
          <w:color w:val="auto"/>
          <w:sz w:val="24"/>
          <w:szCs w:val="24"/>
        </w:rPr>
      </w:pPr>
      <w:bookmarkStart w:id="100" w:name="_Toc181952225"/>
      <w:bookmarkStart w:id="101" w:name="_Toc182320713"/>
      <w:r>
        <w:rPr>
          <w:rFonts w:ascii="Times New Roman" w:hAnsi="Times New Roman" w:cs="Times New Roman"/>
          <w:color w:val="auto"/>
          <w:sz w:val="24"/>
          <w:szCs w:val="24"/>
        </w:rPr>
        <w:t>Modifying Existing Indigenous Chicken Hatching Systems and evaluating their Performance</w:t>
      </w:r>
      <w:bookmarkEnd w:id="100"/>
      <w:bookmarkEnd w:id="101"/>
      <w:r>
        <w:rPr>
          <w:rFonts w:ascii="Times New Roman" w:hAnsi="Times New Roman" w:cs="Times New Roman"/>
          <w:color w:val="auto"/>
          <w:sz w:val="24"/>
          <w:szCs w:val="24"/>
        </w:rPr>
        <w:t xml:space="preserve"> </w:t>
      </w:r>
    </w:p>
    <w:p w:rsidR="008942C2" w:rsidRDefault="00531D13" w:rsidP="005129D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results obtained from the experimental setup using farmers’ practices on the 11 study farms were not satisfactory due to the low performance of the hatcheries. Therefore, there was need to undertake further investigation to establish causes of low hatching in farmers’ hatcheries. Detail studies were effected using a smaller sample drawn from the eleven farms. </w:t>
      </w:r>
    </w:p>
    <w:p w:rsidR="008942C2" w:rsidRDefault="00531D13" w:rsidP="005129D7">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According to Ryan, (2020) when studies are carried out on small size populations the minimum representative sample size should be 30% of the population. This study adopted </w:t>
      </w:r>
      <w:r>
        <w:rPr>
          <w:rFonts w:ascii="Times New Roman" w:hAnsi="Times New Roman" w:cs="Times New Roman"/>
          <w:sz w:val="24"/>
          <w:szCs w:val="24"/>
        </w:rPr>
        <w:lastRenderedPageBreak/>
        <w:t>30% sample size of the eleven (11) farms under previous studies resulting to 3.66 hatcheries. However, rounding it off gives 4 hatcheries but Mumtaz and Memon, (2020) averred that even sample sizes lead to slightly different levels of precision in estimates compared to odd sample sizes when calculating margins of error and confidence intervals. This scenario could affect the reliability and robustness of research findings, especially in studies with small sample sizes. Subsequently, in this study a sample of three (3) hatcheries was adopted and the three (3) farms that recorded the lowest hatching percentages in the previous study were selected for modifications and detailed incubation study.</w:t>
      </w:r>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Modifications of the hatching systems were done based on empirical studies and standard procedures that had given good hatching results in other studies. According to </w:t>
      </w:r>
      <w:r>
        <w:rPr>
          <w:rFonts w:ascii="Times New Roman" w:hAnsi="Times New Roman" w:cs="Times New Roman"/>
          <w:iCs/>
          <w:sz w:val="24"/>
          <w:szCs w:val="24"/>
        </w:rPr>
        <w:t>Brommer, (2008)</w:t>
      </w:r>
      <w:r>
        <w:rPr>
          <w:rFonts w:ascii="Times New Roman" w:hAnsi="Times New Roman" w:cs="Times New Roman"/>
          <w:sz w:val="24"/>
          <w:szCs w:val="24"/>
        </w:rPr>
        <w:t xml:space="preserve"> optimum age for hens to lay eggs for incubation is between 24 to 216 weeks, the study adopted eggs from hens of age 36 weeks. Moreki (2009) averred that fertile eggs should be stored for 3 to 10 days and this study embraced eggs stored for duration of 3 to 5 days. The study Rocha, (2021) approved the recommendation of storing eggs with the thin tip down, Mungube </w:t>
      </w:r>
      <w:r>
        <w:rPr>
          <w:rFonts w:ascii="Times New Roman" w:hAnsi="Times New Roman" w:cs="Times New Roman"/>
          <w:i/>
          <w:sz w:val="24"/>
          <w:szCs w:val="24"/>
        </w:rPr>
        <w:t>et al</w:t>
      </w:r>
      <w:r>
        <w:rPr>
          <w:rFonts w:ascii="Times New Roman" w:hAnsi="Times New Roman" w:cs="Times New Roman"/>
          <w:sz w:val="24"/>
          <w:szCs w:val="24"/>
        </w:rPr>
        <w:t>., (2008) noted that optimum incubating hygiene prevents spread of the disease-causing microbes. Accordingly, the incubators were cleaned and fumigated after every stocking; In addition, the recommendations of Ernst, (2017) were adopted where setting and hatching temperature were fixed at 37.4</w:t>
      </w:r>
      <w:r>
        <w:rPr>
          <w:rFonts w:ascii="Times New Roman" w:hAnsi="Times New Roman" w:cs="Times New Roman"/>
          <w:sz w:val="24"/>
          <w:szCs w:val="24"/>
          <w:vertAlign w:val="superscript"/>
        </w:rPr>
        <w:t>o</w:t>
      </w:r>
      <w:r>
        <w:rPr>
          <w:rFonts w:ascii="Times New Roman" w:hAnsi="Times New Roman" w:cs="Times New Roman"/>
          <w:sz w:val="24"/>
          <w:szCs w:val="24"/>
        </w:rPr>
        <w:t>C and RH at 55% for the first 17 days and 65% for the last 3 days. Eggs were collected from farms where the Cock to hen ratio were within the acceptable ratio of 1:7. Setter tray turning angle was set at 45</w:t>
      </w:r>
      <w:r>
        <w:rPr>
          <w:rFonts w:ascii="Times New Roman" w:hAnsi="Times New Roman" w:cs="Times New Roman"/>
          <w:sz w:val="24"/>
          <w:szCs w:val="24"/>
          <w:vertAlign w:val="superscript"/>
        </w:rPr>
        <w:t>o</w:t>
      </w:r>
      <w:r>
        <w:rPr>
          <w:rFonts w:ascii="Times New Roman" w:hAnsi="Times New Roman" w:cs="Times New Roman"/>
          <w:sz w:val="24"/>
          <w:szCs w:val="24"/>
        </w:rPr>
        <w:t xml:space="preserve"> and water pan depth was modified to be refilled at regular interval to allow for evaporation to attain optimum RH in the brooding chamber. </w:t>
      </w:r>
    </w:p>
    <w:p w:rsidR="008942C2" w:rsidRDefault="00531D13" w:rsidP="005129D7">
      <w:pPr>
        <w:spacing w:after="0" w:line="480" w:lineRule="auto"/>
        <w:ind w:left="720"/>
        <w:jc w:val="both"/>
        <w:rPr>
          <w:rStyle w:val="markedcontent"/>
          <w:rFonts w:ascii="Times New Roman" w:hAnsi="Times New Roman" w:cs="Times New Roman"/>
          <w:sz w:val="24"/>
          <w:szCs w:val="24"/>
        </w:rPr>
      </w:pPr>
      <w:r>
        <w:rPr>
          <w:rFonts w:ascii="Times New Roman" w:hAnsi="Times New Roman" w:cs="Times New Roman"/>
          <w:sz w:val="24"/>
          <w:szCs w:val="24"/>
        </w:rPr>
        <w:lastRenderedPageBreak/>
        <w:t xml:space="preserve">The eggs were loaded in the incubators for 23 days and percentage hatchability recorded. This set up was replicated three times. The setter egg trays were calibrated in two stages; when empty and when loaded with eggs to ensure </w:t>
      </w:r>
      <w:r>
        <w:rPr>
          <w:rStyle w:val="markedcontent"/>
          <w:rFonts w:ascii="Times New Roman" w:hAnsi="Times New Roman" w:cs="Times New Roman"/>
          <w:sz w:val="24"/>
          <w:szCs w:val="24"/>
        </w:rPr>
        <w:t>the correct turning angle was achieved. Each machine setter tray was fixed at angle of 45</w:t>
      </w:r>
      <w:r>
        <w:rPr>
          <w:rStyle w:val="markedcontent"/>
          <w:rFonts w:ascii="Times New Roman" w:hAnsi="Times New Roman" w:cs="Times New Roman"/>
          <w:sz w:val="24"/>
          <w:szCs w:val="24"/>
          <w:vertAlign w:val="superscript"/>
        </w:rPr>
        <w:t xml:space="preserve">o </w:t>
      </w:r>
      <w:r>
        <w:rPr>
          <w:rStyle w:val="markedcontent"/>
          <w:rFonts w:ascii="Times New Roman" w:hAnsi="Times New Roman" w:cs="Times New Roman"/>
          <w:sz w:val="24"/>
          <w:szCs w:val="24"/>
        </w:rPr>
        <w:t>with one-hour full turn and 5 minutes for the level period. A total of 5191 eggs were incubated as per the capacities of the incubators for three (3) replications.</w:t>
      </w:r>
    </w:p>
    <w:p w:rsidR="008942C2" w:rsidRDefault="00531D13" w:rsidP="005129D7">
      <w:pPr>
        <w:spacing w:after="0" w:line="480" w:lineRule="auto"/>
        <w:ind w:left="720"/>
        <w:jc w:val="both"/>
        <w:rPr>
          <w:rStyle w:val="markedcontent"/>
          <w:rFonts w:ascii="Times New Roman" w:hAnsi="Times New Roman" w:cs="Times New Roman"/>
          <w:sz w:val="24"/>
          <w:szCs w:val="24"/>
        </w:rPr>
      </w:pPr>
      <w:r>
        <w:rPr>
          <w:rFonts w:ascii="Times New Roman" w:hAnsi="Times New Roman" w:cs="Times New Roman"/>
          <w:sz w:val="24"/>
          <w:szCs w:val="24"/>
        </w:rPr>
        <w:t>In addition, a control experiment was set up and the hatching systems were made as per the recommended standards; the eggs were collected from hens of between 24 to 216 weeks age. The eggs were of relatively same size, duration of egg storage was between 1 to 5 days, and the cock to hen ratio was 1:7. Hatchery temperature was fixed at 37.4</w:t>
      </w:r>
      <w:r>
        <w:rPr>
          <w:rFonts w:ascii="Times New Roman" w:hAnsi="Times New Roman" w:cs="Times New Roman"/>
          <w:sz w:val="24"/>
          <w:szCs w:val="24"/>
          <w:vertAlign w:val="superscript"/>
        </w:rPr>
        <w:t>o</w:t>
      </w:r>
      <w:r>
        <w:rPr>
          <w:rFonts w:ascii="Times New Roman" w:hAnsi="Times New Roman" w:cs="Times New Roman"/>
          <w:sz w:val="24"/>
          <w:szCs w:val="24"/>
        </w:rPr>
        <w:t>C and RH at 55% for the first 17 days and 65% after transferring eggs from the incubator to the hatchery. After 23 days of incubation, hatched chicks were counted and results recorded accordingly.</w:t>
      </w:r>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In this study, stand by generators were used on all the three firms to ensure stability of power supply throughout the incubation period. The evaporating pan measuring 0.3m by 0.3m by 0.1m was filled after every 24 hours with the initial and final depth of water levels being recorded. The data collected for water depth values were used to determine the daily volume of water to be added in the evaporating pan after every 24 hours to achieve the recommended RH within the incubating space. The results of the modified hatching systems were recorded and compared with the farmers’ practices in the county.</w:t>
      </w:r>
    </w:p>
    <w:p w:rsidR="008942C2" w:rsidRDefault="00531D13" w:rsidP="005129D7">
      <w:pPr>
        <w:spacing w:after="0" w:line="480" w:lineRule="auto"/>
        <w:ind w:left="720"/>
        <w:jc w:val="both"/>
        <w:rPr>
          <w:rFonts w:ascii="Times New Roman" w:hAnsi="Times New Roman" w:cs="Times New Roman"/>
          <w:sz w:val="24"/>
          <w:szCs w:val="24"/>
          <w:lang w:val="en-GB"/>
        </w:rPr>
      </w:pPr>
      <w:r>
        <w:rPr>
          <w:rFonts w:ascii="Times New Roman" w:hAnsi="Times New Roman" w:cs="Times New Roman"/>
          <w:sz w:val="24"/>
          <w:szCs w:val="24"/>
        </w:rPr>
        <w:t xml:space="preserve">Further, </w:t>
      </w:r>
      <w:r>
        <w:rPr>
          <w:rFonts w:ascii="Times New Roman" w:hAnsi="Times New Roman" w:cs="Times New Roman"/>
          <w:color w:val="000000" w:themeColor="text1"/>
          <w:sz w:val="24"/>
          <w:szCs w:val="24"/>
        </w:rPr>
        <w:t xml:space="preserve">the study established the relationship between temperature and relative humidity in the incubating chamber. A general form of the regression model as shown in equation 3.3 was adopted for moisture regulation </w:t>
      </w:r>
      <w:r>
        <w:rPr>
          <w:rFonts w:ascii="Times New Roman" w:hAnsi="Times New Roman" w:cs="Times New Roman"/>
          <w:sz w:val="24"/>
          <w:szCs w:val="24"/>
        </w:rPr>
        <w:t xml:space="preserve">in the hatching chamber </w:t>
      </w:r>
      <w:r>
        <w:rPr>
          <w:rFonts w:ascii="Times New Roman" w:hAnsi="Times New Roman" w:cs="Times New Roman"/>
          <w:iCs/>
          <w:color w:val="000000" w:themeColor="text1"/>
          <w:sz w:val="24"/>
          <w:szCs w:val="24"/>
          <w:lang w:val="en-GB"/>
        </w:rPr>
        <w:t>(Muhsin, 2017</w:t>
      </w:r>
      <w:r>
        <w:rPr>
          <w:rFonts w:ascii="Times New Roman" w:hAnsi="Times New Roman" w:cs="Times New Roman"/>
          <w:color w:val="000000" w:themeColor="text1"/>
          <w:sz w:val="24"/>
          <w:szCs w:val="24"/>
          <w:lang w:val="en-GB"/>
        </w:rPr>
        <w:t xml:space="preserve">; </w:t>
      </w:r>
      <w:r>
        <w:rPr>
          <w:rFonts w:ascii="Times New Roman" w:hAnsi="Times New Roman" w:cs="Times New Roman"/>
          <w:iCs/>
          <w:color w:val="000000" w:themeColor="text1"/>
          <w:sz w:val="24"/>
          <w:szCs w:val="24"/>
          <w:lang w:val="en-GB"/>
        </w:rPr>
        <w:t xml:space="preserve">Flinger, </w:t>
      </w:r>
      <w:r>
        <w:rPr>
          <w:rFonts w:ascii="Times New Roman" w:hAnsi="Times New Roman" w:cs="Times New Roman"/>
          <w:iCs/>
          <w:color w:val="000000" w:themeColor="text1"/>
          <w:sz w:val="24"/>
          <w:szCs w:val="24"/>
          <w:lang w:val="en-GB"/>
        </w:rPr>
        <w:lastRenderedPageBreak/>
        <w:t>2013; Khadr, 2008).</w:t>
      </w:r>
      <w:r>
        <w:rPr>
          <w:rFonts w:ascii="Times New Roman" w:hAnsi="Times New Roman" w:cs="Times New Roman"/>
          <w:color w:val="000000" w:themeColor="text1"/>
          <w:sz w:val="24"/>
          <w:szCs w:val="24"/>
          <w:lang w:val="en-GB"/>
        </w:rPr>
        <w:t xml:space="preserve"> In the equation,</w:t>
      </w:r>
      <w:r>
        <w:rPr>
          <w:rFonts w:ascii="Times New Roman" w:hAnsi="Times New Roman" w:cs="Times New Roman"/>
          <w:sz w:val="24"/>
          <w:szCs w:val="24"/>
          <w:lang w:val="en-GB"/>
        </w:rPr>
        <w:t xml:space="preserve"> Y is temperature (</w:t>
      </w:r>
      <w:r>
        <w:rPr>
          <w:rFonts w:ascii="Times New Roman" w:hAnsi="Times New Roman" w:cs="Times New Roman"/>
          <w:sz w:val="24"/>
          <w:szCs w:val="24"/>
          <w:vertAlign w:val="superscript"/>
          <w:lang w:val="en-GB"/>
        </w:rPr>
        <w:t>o</w:t>
      </w:r>
      <w:r>
        <w:rPr>
          <w:rFonts w:ascii="Times New Roman" w:hAnsi="Times New Roman" w:cs="Times New Roman"/>
          <w:sz w:val="24"/>
          <w:szCs w:val="24"/>
          <w:lang w:val="en-GB"/>
        </w:rPr>
        <w:t>C); a is y-axis intercept (constant); x</w:t>
      </w:r>
      <w:r>
        <w:rPr>
          <w:rFonts w:ascii="Times New Roman" w:hAnsi="Times New Roman" w:cs="Times New Roman"/>
          <w:sz w:val="24"/>
          <w:szCs w:val="24"/>
          <w:vertAlign w:val="subscript"/>
          <w:lang w:val="en-GB"/>
        </w:rPr>
        <w:t>1</w:t>
      </w:r>
      <w:r>
        <w:rPr>
          <w:rFonts w:ascii="Times New Roman" w:hAnsi="Times New Roman" w:cs="Times New Roman"/>
          <w:sz w:val="24"/>
          <w:szCs w:val="24"/>
          <w:lang w:val="en-GB"/>
        </w:rPr>
        <w:t xml:space="preserve"> is relative humidity (%); x</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is depth (cm); b and c are coefficients of the variables.</w:t>
      </w:r>
    </w:p>
    <w:p w:rsidR="008942C2" w:rsidRDefault="00531D13" w:rsidP="005129D7">
      <w:pPr>
        <w:spacing w:after="0" w:line="480" w:lineRule="auto"/>
        <w:ind w:left="720"/>
        <w:jc w:val="both"/>
        <w:rPr>
          <w:rStyle w:val="markedcontent"/>
          <w:rFonts w:ascii="Times New Roman" w:hAnsi="Times New Roman" w:cs="Times New Roman"/>
          <w:sz w:val="24"/>
          <w:szCs w:val="24"/>
        </w:rPr>
      </w:pPr>
      <w:r>
        <w:rPr>
          <w:rFonts w:ascii="Times New Roman" w:hAnsi="Times New Roman" w:cs="Times New Roman"/>
          <w:i/>
          <w:iCs/>
          <w:color w:val="000000" w:themeColor="text1"/>
          <w:sz w:val="24"/>
          <w:szCs w:val="24"/>
        </w:rPr>
        <w:t xml:space="preserve">                      Y = a + bx</w:t>
      </w:r>
      <w:r>
        <w:rPr>
          <w:rFonts w:ascii="Times New Roman" w:hAnsi="Times New Roman" w:cs="Times New Roman"/>
          <w:i/>
          <w:iCs/>
          <w:color w:val="000000" w:themeColor="text1"/>
          <w:sz w:val="24"/>
          <w:szCs w:val="24"/>
          <w:vertAlign w:val="subscript"/>
        </w:rPr>
        <w:t>1</w:t>
      </w:r>
      <w:r>
        <w:rPr>
          <w:rFonts w:ascii="Times New Roman" w:hAnsi="Times New Roman" w:cs="Times New Roman"/>
          <w:i/>
          <w:iCs/>
          <w:color w:val="000000" w:themeColor="text1"/>
          <w:sz w:val="24"/>
          <w:szCs w:val="24"/>
        </w:rPr>
        <w:t>+ cx</w:t>
      </w:r>
      <w:r>
        <w:rPr>
          <w:rFonts w:ascii="Times New Roman" w:hAnsi="Times New Roman" w:cs="Times New Roman"/>
          <w:i/>
          <w:iCs/>
          <w:color w:val="000000" w:themeColor="text1"/>
          <w:sz w:val="24"/>
          <w:szCs w:val="24"/>
          <w:vertAlign w:val="subscript"/>
        </w:rPr>
        <w:t>2</w:t>
      </w:r>
      <w:r>
        <w:rPr>
          <w:rFonts w:ascii="Times New Roman" w:hAnsi="Times New Roman" w:cs="Times New Roman"/>
          <w:i/>
          <w:iCs/>
          <w:color w:val="000000" w:themeColor="text1"/>
          <w:sz w:val="24"/>
          <w:szCs w:val="24"/>
        </w:rPr>
        <w:t xml:space="preserve">.......................................................................................... 3.3 </w:t>
      </w:r>
    </w:p>
    <w:p w:rsidR="008942C2" w:rsidRDefault="00531D13" w:rsidP="005129D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Based on this basic model, a mathematical model was developed to determine the volume of water to be added in the water pan after every 24 hours for effective evaporation rate that will maintain the RH at optimum.</w:t>
      </w:r>
    </w:p>
    <w:p w:rsidR="008942C2" w:rsidRDefault="008942C2">
      <w:pPr>
        <w:spacing w:after="0" w:line="480" w:lineRule="auto"/>
        <w:jc w:val="both"/>
        <w:rPr>
          <w:rFonts w:ascii="Times New Roman" w:hAnsi="Times New Roman" w:cs="Times New Roman"/>
          <w:sz w:val="24"/>
          <w:szCs w:val="24"/>
        </w:rPr>
        <w:sectPr w:rsidR="008942C2">
          <w:pgSz w:w="12240" w:h="15840"/>
          <w:pgMar w:top="1440" w:right="1440" w:bottom="1440" w:left="1440" w:header="720" w:footer="720" w:gutter="0"/>
          <w:pgNumType w:start="1"/>
          <w:cols w:space="720"/>
          <w:docGrid w:linePitch="360"/>
        </w:sectPr>
      </w:pPr>
    </w:p>
    <w:p w:rsidR="008942C2" w:rsidRDefault="00531D1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8942C2" w:rsidRDefault="00531D1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RESULTS AND DISCUSSION</w:t>
      </w:r>
    </w:p>
    <w:p w:rsidR="008942C2" w:rsidRDefault="00531D13" w:rsidP="00B3036F">
      <w:pPr>
        <w:pStyle w:val="Heading2"/>
        <w:spacing w:before="0"/>
        <w:ind w:left="720"/>
      </w:pPr>
      <w:bookmarkStart w:id="102" w:name="_Toc182320714"/>
      <w:r>
        <w:t xml:space="preserve">4.1 </w:t>
      </w:r>
      <w:r>
        <w:rPr>
          <w:rFonts w:cs="Times New Roman"/>
          <w:szCs w:val="24"/>
          <w:lang w:val="en-GB"/>
        </w:rPr>
        <w:t>Characteristic of Smallholder Chicken Hatching Systems</w:t>
      </w:r>
      <w:bookmarkEnd w:id="102"/>
    </w:p>
    <w:p w:rsidR="008942C2" w:rsidRDefault="00531D13" w:rsidP="00B3036F">
      <w:p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4.1.1 Breeding Stocks Rearing Systems</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From the results shown in Table 4.1 and Appendix A4.1, it is revealed that Sasso kuroiler, kenbro and KALRO improved chicken are the three (3) breeds of the improved indigenous chicken raised on hatchery farms in Siaya County. According to Mahindra, (2016) chicken breeds adaptable to harsh environmental conditions and tolerant to poultry diseases are preferred by most farmers.  In addition, studies by Njenga (2005),</w:t>
      </w:r>
      <w:r>
        <w:rPr>
          <w:rFonts w:ascii="Times New Roman" w:hAnsi="Times New Roman" w:cs="Times New Roman"/>
          <w:i/>
          <w:sz w:val="24"/>
          <w:szCs w:val="24"/>
        </w:rPr>
        <w:t xml:space="preserve"> </w:t>
      </w:r>
      <w:r>
        <w:rPr>
          <w:rFonts w:ascii="Times New Roman" w:hAnsi="Times New Roman" w:cs="Times New Roman"/>
          <w:sz w:val="24"/>
          <w:szCs w:val="24"/>
        </w:rPr>
        <w:t xml:space="preserve">Kardia and Kitalyi (2002) and Juma and Ondwassy (2002), attributes the popularity of these breeds among the farmers to laying more eggs than ordinary indigenous breeds. Lastly, Magothe </w:t>
      </w:r>
      <w:r>
        <w:rPr>
          <w:rFonts w:ascii="Times New Roman" w:hAnsi="Times New Roman" w:cs="Times New Roman"/>
          <w:i/>
          <w:sz w:val="24"/>
          <w:szCs w:val="24"/>
        </w:rPr>
        <w:t>et al</w:t>
      </w:r>
      <w:r>
        <w:rPr>
          <w:rFonts w:ascii="Times New Roman" w:hAnsi="Times New Roman" w:cs="Times New Roman"/>
          <w:sz w:val="24"/>
          <w:szCs w:val="24"/>
        </w:rPr>
        <w:t>., (2010)</w:t>
      </w:r>
      <w:r>
        <w:rPr>
          <w:rFonts w:ascii="Times New Roman" w:hAnsi="Times New Roman" w:cs="Times New Roman"/>
          <w:i/>
          <w:sz w:val="24"/>
          <w:szCs w:val="24"/>
        </w:rPr>
        <w:t xml:space="preserve"> </w:t>
      </w:r>
      <w:r>
        <w:rPr>
          <w:rFonts w:ascii="Times New Roman" w:hAnsi="Times New Roman" w:cs="Times New Roman"/>
          <w:sz w:val="24"/>
          <w:szCs w:val="24"/>
        </w:rPr>
        <w:t xml:space="preserve">and Siamba </w:t>
      </w:r>
      <w:r>
        <w:rPr>
          <w:rFonts w:ascii="Times New Roman" w:hAnsi="Times New Roman" w:cs="Times New Roman"/>
          <w:i/>
          <w:sz w:val="24"/>
          <w:szCs w:val="24"/>
        </w:rPr>
        <w:t>et al</w:t>
      </w:r>
      <w:r>
        <w:rPr>
          <w:rFonts w:ascii="Times New Roman" w:hAnsi="Times New Roman" w:cs="Times New Roman"/>
          <w:sz w:val="24"/>
          <w:szCs w:val="24"/>
        </w:rPr>
        <w:t xml:space="preserve">., (2002), avers that Sasso kuroiler, kenbro and KALRO breeds have fast maturity owing to improved characteristics. The fast growth disease resistance and good environmental adaptability as observed by various authors are likely to be influencing factors to the popularity of three breeds of improved indigenous chicken reared in Siaya County. </w:t>
      </w:r>
    </w:p>
    <w:p w:rsidR="008942C2" w:rsidRDefault="008942C2" w:rsidP="00B3036F">
      <w:pPr>
        <w:pStyle w:val="Caption"/>
        <w:keepNext/>
        <w:spacing w:after="0" w:line="480" w:lineRule="auto"/>
        <w:ind w:left="720"/>
        <w:rPr>
          <w:rFonts w:ascii="Times New Roman" w:hAnsi="Times New Roman" w:cs="Times New Roman"/>
          <w:b w:val="0"/>
          <w:bCs w:val="0"/>
          <w:color w:val="auto"/>
          <w:sz w:val="22"/>
          <w:szCs w:val="22"/>
        </w:rPr>
      </w:pPr>
    </w:p>
    <w:p w:rsidR="008942C2" w:rsidRDefault="00531D13" w:rsidP="00B3036F">
      <w:pPr>
        <w:pStyle w:val="Caption"/>
        <w:keepNext/>
        <w:spacing w:after="0" w:line="480" w:lineRule="auto"/>
        <w:ind w:left="720"/>
        <w:rPr>
          <w:rFonts w:ascii="Times New Roman" w:hAnsi="Times New Roman" w:cs="Times New Roman"/>
          <w:bCs w:val="0"/>
          <w:color w:val="auto"/>
          <w:sz w:val="24"/>
          <w:szCs w:val="24"/>
        </w:rPr>
      </w:pPr>
      <w:bookmarkStart w:id="103" w:name="_Toc180755938"/>
      <w:r>
        <w:rPr>
          <w:rFonts w:ascii="Times New Roman" w:hAnsi="Times New Roman" w:cs="Times New Roman"/>
          <w:bCs w:val="0"/>
          <w:color w:val="auto"/>
          <w:sz w:val="24"/>
          <w:szCs w:val="24"/>
        </w:rPr>
        <w:t>Table 4.1: Breeding stock characteristics</w:t>
      </w:r>
      <w:bookmarkEnd w:id="103"/>
    </w:p>
    <w:tbl>
      <w:tblPr>
        <w:tblW w:w="8740" w:type="dxa"/>
        <w:tblInd w:w="813" w:type="dxa"/>
        <w:tblLook w:val="04A0" w:firstRow="1" w:lastRow="0" w:firstColumn="1" w:lastColumn="0" w:noHBand="0" w:noVBand="1"/>
      </w:tblPr>
      <w:tblGrid>
        <w:gridCol w:w="1856"/>
        <w:gridCol w:w="1096"/>
        <w:gridCol w:w="2136"/>
        <w:gridCol w:w="1216"/>
        <w:gridCol w:w="976"/>
        <w:gridCol w:w="1460"/>
      </w:tblGrid>
      <w:tr w:rsidR="008942C2" w:rsidTr="00B3036F">
        <w:trPr>
          <w:trHeight w:val="285"/>
        </w:trPr>
        <w:tc>
          <w:tcPr>
            <w:tcW w:w="1856"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Parameter/Farms</w:t>
            </w:r>
          </w:p>
        </w:tc>
        <w:tc>
          <w:tcPr>
            <w:tcW w:w="1096"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Maningi</w:t>
            </w:r>
          </w:p>
        </w:tc>
        <w:tc>
          <w:tcPr>
            <w:tcW w:w="2136"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Sidindi</w:t>
            </w:r>
          </w:p>
        </w:tc>
        <w:tc>
          <w:tcPr>
            <w:tcW w:w="1216"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Obwombe</w:t>
            </w:r>
          </w:p>
        </w:tc>
        <w:tc>
          <w:tcPr>
            <w:tcW w:w="976"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Wagai</w:t>
            </w:r>
          </w:p>
        </w:tc>
        <w:tc>
          <w:tcPr>
            <w:tcW w:w="146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Mwezi Solar</w:t>
            </w:r>
          </w:p>
        </w:tc>
      </w:tr>
      <w:tr w:rsidR="008942C2" w:rsidTr="00B3036F">
        <w:trPr>
          <w:trHeight w:val="300"/>
        </w:trPr>
        <w:tc>
          <w:tcPr>
            <w:tcW w:w="1856"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Breed type</w:t>
            </w:r>
          </w:p>
        </w:tc>
        <w:tc>
          <w:tcPr>
            <w:tcW w:w="1096"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sasso kuroiler</w:t>
            </w:r>
          </w:p>
        </w:tc>
        <w:tc>
          <w:tcPr>
            <w:tcW w:w="2136"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sasso kuroiler,kenbro,kari improved chicken</w:t>
            </w:r>
          </w:p>
        </w:tc>
        <w:tc>
          <w:tcPr>
            <w:tcW w:w="1216"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sasso kuroiler</w:t>
            </w:r>
          </w:p>
        </w:tc>
        <w:tc>
          <w:tcPr>
            <w:tcW w:w="976"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sasso kuroiler</w:t>
            </w:r>
          </w:p>
        </w:tc>
        <w:tc>
          <w:tcPr>
            <w:tcW w:w="1460"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sasso kuroiler,kari </w:t>
            </w:r>
            <w:r>
              <w:rPr>
                <w:rFonts w:ascii="Times New Roman" w:eastAsia="Times New Roman" w:hAnsi="Times New Roman" w:cs="Times New Roman"/>
                <w:color w:val="000000"/>
                <w:sz w:val="24"/>
                <w:szCs w:val="24"/>
              </w:rPr>
              <w:lastRenderedPageBreak/>
              <w:t>improved chicken</w:t>
            </w:r>
          </w:p>
        </w:tc>
      </w:tr>
      <w:tr w:rsidR="008942C2" w:rsidTr="00B3036F">
        <w:trPr>
          <w:trHeight w:val="285"/>
        </w:trPr>
        <w:tc>
          <w:tcPr>
            <w:tcW w:w="1856"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Sub county</w:t>
            </w:r>
          </w:p>
        </w:tc>
        <w:tc>
          <w:tcPr>
            <w:tcW w:w="1096"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Rarieda</w:t>
            </w:r>
          </w:p>
        </w:tc>
        <w:tc>
          <w:tcPr>
            <w:tcW w:w="2136"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Ugunja</w:t>
            </w:r>
          </w:p>
        </w:tc>
        <w:tc>
          <w:tcPr>
            <w:tcW w:w="1216"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Gem</w:t>
            </w:r>
          </w:p>
        </w:tc>
        <w:tc>
          <w:tcPr>
            <w:tcW w:w="976"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Gem</w:t>
            </w:r>
          </w:p>
        </w:tc>
        <w:tc>
          <w:tcPr>
            <w:tcW w:w="1460"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Gem</w:t>
            </w:r>
          </w:p>
        </w:tc>
      </w:tr>
      <w:tr w:rsidR="008942C2" w:rsidTr="00B3036F">
        <w:trPr>
          <w:trHeight w:val="240"/>
        </w:trPr>
        <w:tc>
          <w:tcPr>
            <w:tcW w:w="1856" w:type="dxa"/>
            <w:tcBorders>
              <w:top w:val="nil"/>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Rearing regime</w:t>
            </w:r>
          </w:p>
        </w:tc>
        <w:tc>
          <w:tcPr>
            <w:tcW w:w="1096" w:type="dxa"/>
            <w:tcBorders>
              <w:top w:val="nil"/>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Enclosed</w:t>
            </w:r>
          </w:p>
        </w:tc>
        <w:tc>
          <w:tcPr>
            <w:tcW w:w="2136" w:type="dxa"/>
            <w:tcBorders>
              <w:top w:val="nil"/>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range</w:t>
            </w:r>
          </w:p>
        </w:tc>
        <w:tc>
          <w:tcPr>
            <w:tcW w:w="1216" w:type="dxa"/>
            <w:tcBorders>
              <w:top w:val="nil"/>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enclosed</w:t>
            </w:r>
          </w:p>
        </w:tc>
        <w:tc>
          <w:tcPr>
            <w:tcW w:w="976" w:type="dxa"/>
            <w:tcBorders>
              <w:top w:val="nil"/>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range</w:t>
            </w:r>
          </w:p>
        </w:tc>
        <w:tc>
          <w:tcPr>
            <w:tcW w:w="1460" w:type="dxa"/>
            <w:tcBorders>
              <w:top w:val="nil"/>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range</w:t>
            </w:r>
          </w:p>
        </w:tc>
      </w:tr>
    </w:tbl>
    <w:p w:rsidR="008942C2" w:rsidRDefault="008942C2" w:rsidP="00B3036F">
      <w:pPr>
        <w:spacing w:after="0" w:line="480" w:lineRule="auto"/>
        <w:ind w:left="720"/>
        <w:jc w:val="both"/>
        <w:rPr>
          <w:rFonts w:ascii="Times New Roman" w:hAnsi="Times New Roman" w:cs="Times New Roman"/>
          <w:sz w:val="24"/>
          <w:szCs w:val="24"/>
        </w:rPr>
      </w:pPr>
    </w:p>
    <w:tbl>
      <w:tblPr>
        <w:tblW w:w="6823" w:type="dxa"/>
        <w:tblInd w:w="813" w:type="dxa"/>
        <w:tblLook w:val="04A0" w:firstRow="1" w:lastRow="0" w:firstColumn="1" w:lastColumn="0" w:noHBand="0" w:noVBand="1"/>
      </w:tblPr>
      <w:tblGrid>
        <w:gridCol w:w="1056"/>
        <w:gridCol w:w="976"/>
        <w:gridCol w:w="1056"/>
        <w:gridCol w:w="1056"/>
        <w:gridCol w:w="976"/>
        <w:gridCol w:w="1703"/>
      </w:tblGrid>
      <w:tr w:rsidR="008942C2" w:rsidTr="00B3036F">
        <w:trPr>
          <w:trHeight w:val="330"/>
        </w:trPr>
        <w:tc>
          <w:tcPr>
            <w:tcW w:w="1056"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Omuma</w:t>
            </w:r>
          </w:p>
        </w:tc>
        <w:tc>
          <w:tcPr>
            <w:tcW w:w="976"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Blood sister</w:t>
            </w:r>
          </w:p>
        </w:tc>
        <w:tc>
          <w:tcPr>
            <w:tcW w:w="1056"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Spio</w:t>
            </w:r>
          </w:p>
        </w:tc>
        <w:tc>
          <w:tcPr>
            <w:tcW w:w="1056"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 Riek</w:t>
            </w:r>
          </w:p>
        </w:tc>
        <w:tc>
          <w:tcPr>
            <w:tcW w:w="976"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Dijos</w:t>
            </w:r>
          </w:p>
        </w:tc>
        <w:tc>
          <w:tcPr>
            <w:tcW w:w="1703"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Maugo</w:t>
            </w:r>
          </w:p>
        </w:tc>
      </w:tr>
      <w:tr w:rsidR="008942C2" w:rsidTr="00B3036F">
        <w:trPr>
          <w:trHeight w:val="300"/>
        </w:trPr>
        <w:tc>
          <w:tcPr>
            <w:tcW w:w="1056"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sasso kuroiler</w:t>
            </w:r>
          </w:p>
        </w:tc>
        <w:tc>
          <w:tcPr>
            <w:tcW w:w="976"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sasso kuroiler</w:t>
            </w:r>
          </w:p>
        </w:tc>
        <w:tc>
          <w:tcPr>
            <w:tcW w:w="1056"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sasso kuroiler</w:t>
            </w:r>
          </w:p>
        </w:tc>
        <w:tc>
          <w:tcPr>
            <w:tcW w:w="1056"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sasso kuroiler</w:t>
            </w:r>
          </w:p>
        </w:tc>
        <w:tc>
          <w:tcPr>
            <w:tcW w:w="976"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sasso kuroiler</w:t>
            </w:r>
          </w:p>
        </w:tc>
        <w:tc>
          <w:tcPr>
            <w:tcW w:w="1703"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sasso kuroiler,kenbro</w:t>
            </w:r>
          </w:p>
        </w:tc>
      </w:tr>
      <w:tr w:rsidR="008942C2" w:rsidTr="00B3036F">
        <w:trPr>
          <w:trHeight w:val="315"/>
        </w:trPr>
        <w:tc>
          <w:tcPr>
            <w:tcW w:w="1056"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Alego</w:t>
            </w:r>
          </w:p>
        </w:tc>
        <w:tc>
          <w:tcPr>
            <w:tcW w:w="976"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Alego</w:t>
            </w:r>
          </w:p>
        </w:tc>
        <w:tc>
          <w:tcPr>
            <w:tcW w:w="1056"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Bondo</w:t>
            </w:r>
          </w:p>
        </w:tc>
        <w:tc>
          <w:tcPr>
            <w:tcW w:w="1056"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Bondo</w:t>
            </w:r>
          </w:p>
        </w:tc>
        <w:tc>
          <w:tcPr>
            <w:tcW w:w="976"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Ugenya</w:t>
            </w:r>
          </w:p>
        </w:tc>
        <w:tc>
          <w:tcPr>
            <w:tcW w:w="1703"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Ugunja</w:t>
            </w:r>
          </w:p>
        </w:tc>
      </w:tr>
      <w:tr w:rsidR="008942C2" w:rsidTr="00B3036F">
        <w:trPr>
          <w:trHeight w:val="210"/>
        </w:trPr>
        <w:tc>
          <w:tcPr>
            <w:tcW w:w="1056" w:type="dxa"/>
            <w:tcBorders>
              <w:top w:val="nil"/>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enclosed</w:t>
            </w:r>
          </w:p>
        </w:tc>
        <w:tc>
          <w:tcPr>
            <w:tcW w:w="976" w:type="dxa"/>
            <w:tcBorders>
              <w:top w:val="nil"/>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range</w:t>
            </w:r>
          </w:p>
        </w:tc>
        <w:tc>
          <w:tcPr>
            <w:tcW w:w="1056" w:type="dxa"/>
            <w:tcBorders>
              <w:top w:val="nil"/>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enclosed</w:t>
            </w:r>
          </w:p>
        </w:tc>
        <w:tc>
          <w:tcPr>
            <w:tcW w:w="1056" w:type="dxa"/>
            <w:tcBorders>
              <w:top w:val="nil"/>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enclosed</w:t>
            </w:r>
          </w:p>
        </w:tc>
        <w:tc>
          <w:tcPr>
            <w:tcW w:w="976" w:type="dxa"/>
            <w:tcBorders>
              <w:top w:val="nil"/>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free range </w:t>
            </w:r>
          </w:p>
        </w:tc>
        <w:tc>
          <w:tcPr>
            <w:tcW w:w="1703" w:type="dxa"/>
            <w:tcBorders>
              <w:top w:val="nil"/>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free range</w:t>
            </w:r>
          </w:p>
        </w:tc>
      </w:tr>
    </w:tbl>
    <w:p w:rsidR="008942C2" w:rsidRDefault="008942C2" w:rsidP="00B3036F">
      <w:pPr>
        <w:spacing w:after="0" w:line="480" w:lineRule="auto"/>
        <w:ind w:left="720"/>
        <w:jc w:val="both"/>
        <w:rPr>
          <w:rFonts w:ascii="Times New Roman" w:hAnsi="Times New Roman" w:cs="Times New Roman"/>
          <w:sz w:val="24"/>
          <w:szCs w:val="24"/>
        </w:rPr>
      </w:pPr>
    </w:p>
    <w:p w:rsidR="008942C2" w:rsidRDefault="00531D13" w:rsidP="00B3036F">
      <w:pPr>
        <w:spacing w:after="0" w:line="480" w:lineRule="auto"/>
        <w:ind w:left="720"/>
        <w:jc w:val="both"/>
        <w:rPr>
          <w:rFonts w:ascii="Times New Roman" w:hAnsi="Times New Roman" w:cs="Times New Roman"/>
          <w:sz w:val="24"/>
          <w:szCs w:val="24"/>
          <w:lang w:val="en-GB"/>
        </w:rPr>
      </w:pPr>
      <w:r>
        <w:rPr>
          <w:rFonts w:ascii="Times New Roman" w:hAnsi="Times New Roman" w:cs="Times New Roman"/>
          <w:sz w:val="24"/>
          <w:szCs w:val="24"/>
        </w:rPr>
        <w:t>Investigation of the poultry rearing regimes showed that the breeding stocks are either reared as free range or enclosed systems.</w:t>
      </w:r>
      <w:r>
        <w:rPr>
          <w:rFonts w:ascii="Times New Roman" w:hAnsi="Times New Roman" w:cs="Times New Roman"/>
          <w:sz w:val="24"/>
          <w:szCs w:val="24"/>
          <w:lang w:val="en-GB"/>
        </w:rPr>
        <w:t xml:space="preserve"> Results of this study are presented in Figure 4.1 and in Table A4.2 in the </w:t>
      </w:r>
      <w:r>
        <w:rPr>
          <w:rFonts w:ascii="Times New Roman" w:hAnsi="Times New Roman" w:cs="Times New Roman"/>
          <w:sz w:val="24"/>
          <w:szCs w:val="24"/>
        </w:rPr>
        <w:t xml:space="preserve">appendices. The farms have adopted two (2)  types of rearing régimes: enclosed system where by the hens and cocks have been confined in one place where the breeding stocks mingle freely in a house set up, </w:t>
      </w:r>
      <w:r>
        <w:rPr>
          <w:rFonts w:ascii="Times New Roman" w:hAnsi="Times New Roman" w:cs="Times New Roman"/>
          <w:sz w:val="24"/>
          <w:szCs w:val="24"/>
          <w:lang w:val="en-GB"/>
        </w:rPr>
        <w:t>It was observed that 60% of the farms that practice enclosed system have poultry that are within the required ratios while 33% of the farms in free range system are within the required ratios with minimal deviations from the recommended ratio of 1:7.</w:t>
      </w:r>
      <w:r>
        <w:rPr>
          <w:rFonts w:ascii="Times New Roman" w:hAnsi="Times New Roman" w:cs="Times New Roman"/>
          <w:sz w:val="24"/>
          <w:szCs w:val="24"/>
        </w:rPr>
        <w:t xml:space="preserve">The ratio of cocks to hens in a free range system ranged from 1:3 to 1:6 while in an enclosed system the ratio was relatively uniform </w:t>
      </w:r>
      <w:r>
        <w:rPr>
          <w:rFonts w:ascii="Times New Roman" w:hAnsi="Times New Roman" w:cs="Times New Roman"/>
          <w:sz w:val="24"/>
          <w:szCs w:val="24"/>
        </w:rPr>
        <w:lastRenderedPageBreak/>
        <w:t>of 1:7. Hence there are instances of ratio falling outside the required limits. Molapo &amp; Kompi, (2015) and Oluwaseun ,(2020) recommended that in a free range system the ratio of cocks to hens should  be 1:4 while enclosed range system the ratio to be 1:7</w:t>
      </w:r>
      <w:r>
        <w:rPr>
          <w:rFonts w:ascii="Times New Roman" w:eastAsiaTheme="minorEastAsia" w:hAnsi="Times New Roman" w:cs="Times New Roman"/>
          <w:kern w:val="24"/>
          <w:sz w:val="24"/>
          <w:szCs w:val="24"/>
        </w:rPr>
        <w:t>.</w:t>
      </w:r>
      <w:r>
        <w:rPr>
          <w:rFonts w:ascii="Times New Roman" w:hAnsi="Times New Roman" w:cs="Times New Roman"/>
          <w:sz w:val="24"/>
          <w:szCs w:val="24"/>
          <w:lang w:val="en-GB"/>
        </w:rPr>
        <w:t xml:space="preserve"> According to </w:t>
      </w:r>
      <w:r>
        <w:rPr>
          <w:rStyle w:val="markedcontent"/>
          <w:rFonts w:ascii="Times New Roman" w:hAnsi="Times New Roman" w:cs="Times New Roman"/>
          <w:sz w:val="24"/>
          <w:szCs w:val="24"/>
          <w:lang w:val="en-GB"/>
        </w:rPr>
        <w:t>Alsobayel and Albadry, (2012), chickens that were assigned to cock to hen ratio of 1:10 performed</w:t>
      </w:r>
      <w:r>
        <w:rPr>
          <w:rFonts w:ascii="Times New Roman" w:hAnsi="Times New Roman" w:cs="Times New Roman"/>
          <w:sz w:val="24"/>
          <w:szCs w:val="24"/>
          <w:lang w:val="en-GB"/>
        </w:rPr>
        <w:t xml:space="preserve"> </w:t>
      </w:r>
      <w:r>
        <w:rPr>
          <w:rStyle w:val="markedcontent"/>
          <w:rFonts w:ascii="Times New Roman" w:hAnsi="Times New Roman" w:cs="Times New Roman"/>
          <w:sz w:val="24"/>
          <w:szCs w:val="24"/>
          <w:lang w:val="en-GB"/>
        </w:rPr>
        <w:t>similar to the ones in the sex ratios of 1:3 and 1:6 in terms of fertility and it did not have any effect on hatching percentage</w:t>
      </w:r>
      <w:r>
        <w:rPr>
          <w:rFonts w:ascii="Times New Roman" w:hAnsi="Times New Roman" w:cs="Times New Roman"/>
          <w:sz w:val="24"/>
          <w:szCs w:val="24"/>
          <w:lang w:val="en-GB"/>
        </w:rPr>
        <w:t xml:space="preserve">. </w:t>
      </w:r>
    </w:p>
    <w:p w:rsidR="008942C2" w:rsidRDefault="008942C2" w:rsidP="00B3036F">
      <w:pPr>
        <w:spacing w:after="0" w:line="480" w:lineRule="auto"/>
        <w:ind w:left="720"/>
        <w:jc w:val="both"/>
        <w:rPr>
          <w:rFonts w:ascii="Times New Roman" w:hAnsi="Times New Roman" w:cs="Times New Roman"/>
          <w:sz w:val="24"/>
          <w:szCs w:val="24"/>
        </w:rPr>
      </w:pPr>
    </w:p>
    <w:p w:rsidR="008942C2" w:rsidRDefault="00531D13" w:rsidP="00B3036F">
      <w:pPr>
        <w:spacing w:line="480" w:lineRule="auto"/>
        <w:ind w:left="720"/>
        <w:jc w:val="center"/>
        <w:rPr>
          <w:rFonts w:ascii="Times New Roman" w:hAnsi="Times New Roman" w:cs="Times New Roman"/>
          <w:sz w:val="24"/>
          <w:szCs w:val="24"/>
        </w:rPr>
      </w:pPr>
      <w:r>
        <w:rPr>
          <w:noProof/>
          <w:lang w:val="en-GB" w:eastAsia="en-GB"/>
        </w:rPr>
        <w:drawing>
          <wp:inline distT="0" distB="0" distL="0" distR="0" wp14:anchorId="195915D7" wp14:editId="09A7876A">
            <wp:extent cx="5476875" cy="3029585"/>
            <wp:effectExtent l="0" t="0" r="9525" b="184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942C2" w:rsidRDefault="00531D13" w:rsidP="00B3036F">
      <w:pPr>
        <w:spacing w:line="480" w:lineRule="auto"/>
        <w:ind w:left="720"/>
        <w:jc w:val="center"/>
        <w:rPr>
          <w:rFonts w:ascii="Times New Roman" w:hAnsi="Times New Roman" w:cs="Times New Roman"/>
          <w:sz w:val="24"/>
          <w:szCs w:val="24"/>
        </w:rPr>
      </w:pPr>
      <w:r>
        <w:rPr>
          <w:noProof/>
          <w:lang w:val="en-GB" w:eastAsia="en-GB"/>
        </w:rPr>
        <w:lastRenderedPageBreak/>
        <w:drawing>
          <wp:inline distT="0" distB="0" distL="0" distR="0" wp14:anchorId="7B02AAB9" wp14:editId="305C6468">
            <wp:extent cx="5305425" cy="3315970"/>
            <wp:effectExtent l="0" t="0" r="9525" b="177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942C2" w:rsidRDefault="00531D13" w:rsidP="00B3036F">
      <w:pPr>
        <w:pStyle w:val="Caption"/>
        <w:spacing w:line="480" w:lineRule="auto"/>
        <w:ind w:left="720"/>
        <w:rPr>
          <w:rFonts w:ascii="Times New Roman" w:hAnsi="Times New Roman" w:cs="Times New Roman"/>
          <w:color w:val="auto"/>
          <w:sz w:val="24"/>
          <w:szCs w:val="24"/>
        </w:rPr>
      </w:pPr>
      <w:bookmarkStart w:id="104" w:name="_Toc180743692"/>
      <w:r>
        <w:rPr>
          <w:rFonts w:ascii="Times New Roman" w:hAnsi="Times New Roman" w:cs="Times New Roman"/>
          <w:color w:val="auto"/>
          <w:sz w:val="24"/>
          <w:szCs w:val="24"/>
        </w:rPr>
        <w:t>Figure 4.</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Figure_4. \* ARABIC </w:instrText>
      </w:r>
      <w:r>
        <w:rPr>
          <w:rFonts w:ascii="Times New Roman" w:hAnsi="Times New Roman" w:cs="Times New Roman"/>
          <w:color w:val="auto"/>
          <w:sz w:val="24"/>
          <w:szCs w:val="24"/>
        </w:rPr>
        <w:fldChar w:fldCharType="separate"/>
      </w:r>
      <w:r w:rsidR="00AC47BC">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r>
        <w:rPr>
          <w:rFonts w:ascii="Times New Roman" w:hAnsi="Times New Roman" w:cs="Times New Roman"/>
          <w:color w:val="auto"/>
          <w:sz w:val="24"/>
          <w:szCs w:val="24"/>
          <w:lang w:val="en-GB"/>
        </w:rPr>
        <w:t xml:space="preserve"> Proportion of farms within recommended ratio of</w:t>
      </w:r>
      <w:r>
        <w:rPr>
          <w:rFonts w:ascii="Times New Roman" w:hAnsi="Times New Roman" w:cs="Times New Roman"/>
          <w:color w:val="auto"/>
          <w:sz w:val="24"/>
          <w:szCs w:val="24"/>
        </w:rPr>
        <w:t xml:space="preserve"> cocks to hens for free and enclosed system</w:t>
      </w:r>
      <w:bookmarkEnd w:id="104"/>
    </w:p>
    <w:p w:rsidR="008942C2" w:rsidRDefault="00531D13" w:rsidP="00B3036F">
      <w:pPr>
        <w:pStyle w:val="NormalWeb"/>
        <w:spacing w:before="0" w:beforeAutospacing="0" w:after="0" w:afterAutospacing="0" w:line="480" w:lineRule="auto"/>
        <w:ind w:left="720"/>
        <w:jc w:val="both"/>
      </w:pPr>
      <w:r>
        <w:t xml:space="preserve"> Investigations into poultry disease management showed that farmers generally lacked a regular vaccination schedule for their flocks. Although birds were occasionally vaccinated against Newcastle and Gumboro diseases, other diseases were not consistently addressed. An assessment of agro-vets sampled within the county revealed that Newcastle and Gumboro vaccines were the primary options available for poultry disease prevention.</w:t>
      </w:r>
    </w:p>
    <w:p w:rsidR="008942C2" w:rsidRDefault="00531D13" w:rsidP="00B3036F">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approach contrasts with findings by King’ori (2011), which emphasize that inadequate vaccination schedules for breeder poultry can negatively impact hatchability rates. Proper vaccination against various diseases is necessary to produce high-quality, fertile, and disease-free eggs. Research on indigenous chickens in Kenya by Kaudia and Kitalyi (2002), Mwamachi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(2000), and Okitoi et al. (2000a) has highlighted common poultry </w:t>
      </w:r>
      <w:r>
        <w:rPr>
          <w:rFonts w:ascii="Times New Roman" w:eastAsia="Times New Roman" w:hAnsi="Times New Roman" w:cs="Times New Roman"/>
          <w:sz w:val="24"/>
          <w:szCs w:val="24"/>
        </w:rPr>
        <w:lastRenderedPageBreak/>
        <w:t>diseases, including Newcastle Disease (NCD), chronic respiratory disease (CRD), fowl pox, coccidiosis, fowl typhoid, salmonellosis, infectious coryza, and pullorum. NCD, CRD, and infectious coryza tend to be more prevalent during the dry season (November to March) due to conditions that favor disease spread and increased chicken mobility. Meanwhile, fowl pox, coccidiosis, fowl typhoid, and salmonellosis are more common in wet seasons, with diseases impacting poultry health year-round and thus requiring ongoing management efforts.</w:t>
      </w:r>
    </w:p>
    <w:p w:rsidR="008942C2" w:rsidRDefault="00531D13" w:rsidP="00B3036F">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inadequate parasite management has led to increased internal and external parasite infestations. External parasites, such as lice, fleas, ticks, and mites, and internal parasites, including helminths and coccidia, are common. A study by Mungube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 found that 93.3% of adult indigenous chickens in semi-arid Kenya were infested with at least one type of helminth, causing stress and reducing productivity, including lower egg fertility rates.</w:t>
      </w:r>
    </w:p>
    <w:p w:rsidR="008942C2" w:rsidRDefault="00531D13" w:rsidP="00B3036F">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further revealed that the age of hens on various farms ranged between 16 and 144 weeks (Figure 4.2). According to Brommer (2008), hens should ideally be between 24 and 216 weeks of age for optimal incubation egg quality, as egg quality declines beyond this age.</w:t>
      </w:r>
    </w:p>
    <w:p w:rsidR="008942C2" w:rsidRDefault="00531D13" w:rsidP="00B3036F">
      <w:pPr>
        <w:spacing w:after="0" w:line="480" w:lineRule="auto"/>
        <w:ind w:left="720"/>
        <w:jc w:val="both"/>
        <w:rPr>
          <w:rFonts w:ascii="Times New Roman" w:hAnsi="Times New Roman" w:cs="Times New Roman"/>
          <w:sz w:val="24"/>
          <w:szCs w:val="24"/>
        </w:rPr>
      </w:pPr>
      <w:r>
        <w:rPr>
          <w:noProof/>
          <w:lang w:val="en-GB" w:eastAsia="en-GB"/>
        </w:rPr>
        <w:lastRenderedPageBreak/>
        <w:drawing>
          <wp:inline distT="0" distB="0" distL="0" distR="0" wp14:anchorId="6384C484" wp14:editId="7773FAE1">
            <wp:extent cx="5600700" cy="2531110"/>
            <wp:effectExtent l="0" t="0" r="0" b="25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942C2" w:rsidRDefault="00531D13" w:rsidP="00B3036F">
      <w:pPr>
        <w:pStyle w:val="Caption"/>
        <w:spacing w:line="480" w:lineRule="auto"/>
        <w:ind w:left="720"/>
        <w:rPr>
          <w:rFonts w:ascii="Times New Roman" w:eastAsiaTheme="majorEastAsia" w:hAnsi="Times New Roman" w:cs="Times New Roman"/>
          <w:bCs w:val="0"/>
          <w:color w:val="auto"/>
          <w:sz w:val="24"/>
          <w:szCs w:val="24"/>
        </w:rPr>
      </w:pPr>
      <w:bookmarkStart w:id="105" w:name="_Toc123829651"/>
      <w:r>
        <w:rPr>
          <w:rFonts w:ascii="Times New Roman" w:hAnsi="Times New Roman" w:cs="Times New Roman"/>
          <w:color w:val="auto"/>
          <w:sz w:val="24"/>
          <w:szCs w:val="24"/>
        </w:rPr>
        <w:t>Figure 4.2 Mean</w:t>
      </w:r>
      <w:r>
        <w:rPr>
          <w:rFonts w:ascii="Times New Roman" w:eastAsiaTheme="majorEastAsia" w:hAnsi="Times New Roman" w:cs="Times New Roman"/>
          <w:bCs w:val="0"/>
          <w:color w:val="auto"/>
          <w:sz w:val="24"/>
          <w:szCs w:val="24"/>
        </w:rPr>
        <w:t xml:space="preserve"> age of cocks and </w:t>
      </w:r>
      <w:bookmarkEnd w:id="105"/>
      <w:r>
        <w:rPr>
          <w:rFonts w:ascii="Times New Roman" w:eastAsiaTheme="majorEastAsia" w:hAnsi="Times New Roman" w:cs="Times New Roman"/>
          <w:bCs w:val="0"/>
          <w:color w:val="auto"/>
          <w:sz w:val="24"/>
          <w:szCs w:val="24"/>
        </w:rPr>
        <w:t>hens in various farms</w:t>
      </w:r>
    </w:p>
    <w:p w:rsidR="008942C2" w:rsidRDefault="00531D13" w:rsidP="00B3036F">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The average age of cocks ranged between 36 weeks to 240 weeks,</w:t>
      </w:r>
      <w:r>
        <w:rPr>
          <w:rStyle w:val="markedcontent"/>
          <w:rFonts w:ascii="Times New Roman" w:hAnsi="Times New Roman" w:cs="Times New Roman"/>
          <w:sz w:val="24"/>
          <w:szCs w:val="24"/>
        </w:rPr>
        <w:t xml:space="preserve"> Yahaya and Baba. (2013), found that the lower the age of the cocks, the less effective they are in fertilizing hens. Conversely, viability of cocks increases as the age advances. Hens which have been fertilized by cocks of less than 24 weeks contribute enormously to the eggs with low fertility rate which affects the hatching percentage.</w:t>
      </w:r>
      <w:r>
        <w:rPr>
          <w:rStyle w:val="markedcontent"/>
          <w:rFonts w:ascii="Times New Roman" w:hAnsi="Times New Roman" w:cs="Times New Roman"/>
          <w:sz w:val="24"/>
          <w:szCs w:val="24"/>
          <w:lang w:val="en-GB"/>
        </w:rPr>
        <w:t xml:space="preserve"> Figure 4.3 shows the numbers of cocks and hens on different farms.</w:t>
      </w:r>
      <w:r>
        <w:rPr>
          <w:rStyle w:val="markedcontent"/>
          <w:rFonts w:ascii="Times New Roman" w:hAnsi="Times New Roman" w:cs="Times New Roman"/>
          <w:color w:val="FF0000"/>
          <w:sz w:val="24"/>
          <w:szCs w:val="24"/>
          <w:lang w:val="en-GB"/>
        </w:rPr>
        <w:t xml:space="preserve"> </w:t>
      </w:r>
      <w:r>
        <w:rPr>
          <w:rStyle w:val="markedcontent"/>
          <w:rFonts w:ascii="Times New Roman" w:hAnsi="Times New Roman" w:cs="Times New Roman"/>
          <w:sz w:val="24"/>
          <w:szCs w:val="24"/>
          <w:lang w:val="en-GB"/>
        </w:rPr>
        <w:t>The results show that the number of hens in the farms is considerable high compared to cocks resulting to varying ratios.</w:t>
      </w:r>
    </w:p>
    <w:p w:rsidR="008942C2" w:rsidRDefault="00531D13" w:rsidP="00B3036F">
      <w:pPr>
        <w:spacing w:after="0" w:line="480" w:lineRule="auto"/>
        <w:ind w:left="720"/>
        <w:rPr>
          <w:rFonts w:eastAsiaTheme="majorEastAsia"/>
          <w:bCs/>
        </w:rPr>
      </w:pPr>
      <w:r>
        <w:rPr>
          <w:noProof/>
          <w:lang w:val="en-GB" w:eastAsia="en-GB"/>
        </w:rPr>
        <w:lastRenderedPageBreak/>
        <w:drawing>
          <wp:inline distT="0" distB="0" distL="0" distR="0" wp14:anchorId="376C7E67" wp14:editId="583A0836">
            <wp:extent cx="5530850" cy="2712085"/>
            <wp:effectExtent l="0" t="0" r="12700" b="120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942C2" w:rsidRDefault="00531D13" w:rsidP="00B3036F">
      <w:pPr>
        <w:pStyle w:val="Caption"/>
        <w:spacing w:line="480" w:lineRule="auto"/>
        <w:ind w:left="720"/>
        <w:rPr>
          <w:rFonts w:ascii="Times New Roman" w:eastAsiaTheme="majorEastAsia" w:hAnsi="Times New Roman" w:cs="Times New Roman"/>
          <w:bCs w:val="0"/>
          <w:color w:val="auto"/>
          <w:sz w:val="24"/>
          <w:szCs w:val="24"/>
        </w:rPr>
      </w:pPr>
      <w:bookmarkStart w:id="106" w:name="_Toc123829650"/>
      <w:r>
        <w:rPr>
          <w:rFonts w:ascii="Times New Roman" w:hAnsi="Times New Roman" w:cs="Times New Roman"/>
          <w:color w:val="auto"/>
          <w:sz w:val="24"/>
          <w:szCs w:val="24"/>
        </w:rPr>
        <w:t xml:space="preserve">Figure 4.3 </w:t>
      </w:r>
      <w:r>
        <w:rPr>
          <w:rFonts w:ascii="Times New Roman" w:eastAsiaTheme="majorEastAsia" w:hAnsi="Times New Roman" w:cs="Times New Roman"/>
          <w:bCs w:val="0"/>
          <w:color w:val="auto"/>
          <w:sz w:val="24"/>
          <w:szCs w:val="24"/>
        </w:rPr>
        <w:t>Distribution of number of cocks and hens in different farms</w:t>
      </w:r>
      <w:bookmarkEnd w:id="106"/>
    </w:p>
    <w:p w:rsidR="008942C2" w:rsidRDefault="00531D13" w:rsidP="00B3036F">
      <w:pPr>
        <w:spacing w:after="0" w:line="480" w:lineRule="auto"/>
        <w:ind w:left="720"/>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4.1.2 Handling and Storage of Eggs</w:t>
      </w:r>
    </w:p>
    <w:p w:rsidR="008942C2" w:rsidRDefault="00531D13" w:rsidP="00B3036F">
      <w:pPr>
        <w:spacing w:after="0" w:line="480" w:lineRule="auto"/>
        <w:ind w:left="720"/>
        <w:jc w:val="both"/>
        <w:rPr>
          <w:rFonts w:ascii="Times New Roman" w:hAnsi="Times New Roman" w:cs="Times New Roman"/>
          <w:sz w:val="24"/>
          <w:szCs w:val="24"/>
        </w:rPr>
      </w:pPr>
      <w:r>
        <w:rPr>
          <w:rFonts w:ascii="Times New Roman" w:eastAsiaTheme="majorEastAsia" w:hAnsi="Times New Roman" w:cs="Times New Roman"/>
          <w:bCs/>
          <w:sz w:val="24"/>
          <w:szCs w:val="24"/>
        </w:rPr>
        <w:t>The egg characteristics that affect hatchability are storage position, duration of egg storage, cleanliness, size and weight of eggs. These factors were investigated and the results are presented in Figure 4.4 and in Table A4.3</w:t>
      </w:r>
      <w:r>
        <w:rPr>
          <w:rFonts w:ascii="Times New Roman" w:eastAsiaTheme="majorEastAsia" w:hAnsi="Times New Roman" w:cs="Times New Roman"/>
          <w:bCs/>
          <w:color w:val="FF0000"/>
          <w:sz w:val="24"/>
          <w:szCs w:val="24"/>
        </w:rPr>
        <w:t xml:space="preserve"> </w:t>
      </w:r>
      <w:r>
        <w:rPr>
          <w:rFonts w:ascii="Times New Roman" w:eastAsiaTheme="majorEastAsia" w:hAnsi="Times New Roman" w:cs="Times New Roman"/>
          <w:bCs/>
          <w:sz w:val="24"/>
          <w:szCs w:val="24"/>
        </w:rPr>
        <w:t xml:space="preserve">in the appendices. </w:t>
      </w:r>
      <w:r>
        <w:rPr>
          <w:rFonts w:ascii="Times New Roman" w:eastAsia="Calibri" w:hAnsi="Times New Roman" w:cs="Times New Roman"/>
          <w:sz w:val="24"/>
          <w:szCs w:val="24"/>
        </w:rPr>
        <w:t>T</w:t>
      </w:r>
      <w:r>
        <w:rPr>
          <w:rFonts w:ascii="Times New Roman" w:hAnsi="Times New Roman" w:cs="Times New Roman"/>
          <w:sz w:val="24"/>
          <w:szCs w:val="24"/>
        </w:rPr>
        <w:t xml:space="preserve">he eggs for incubation were stored on an average of 10 days. The eggs sampled randomly were found to have a minimal percentage of dirt covering their surfaces; the dirt cover ranged from 2 to 15 % of the egg surface area. The average weight of the egg trays ranged from 1560g and 2040 g translating to an average of 52 to 68g per one egg. </w:t>
      </w:r>
    </w:p>
    <w:p w:rsidR="008942C2" w:rsidRDefault="00531D13" w:rsidP="00B3036F">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According to Moreki (2009), fertile eggs should not be stored for more than 10 to 14 days. After 14 days of storage; hatchability begins to decline significantly. Egg storage beyond 7 days is associated with a delay in hatch time (Tona </w:t>
      </w:r>
      <w:r>
        <w:rPr>
          <w:rFonts w:ascii="Times New Roman" w:hAnsi="Times New Roman" w:cs="Times New Roman"/>
          <w:i/>
          <w:sz w:val="24"/>
          <w:szCs w:val="24"/>
        </w:rPr>
        <w:t>et al.,</w:t>
      </w:r>
      <w:r>
        <w:rPr>
          <w:rFonts w:ascii="Times New Roman" w:hAnsi="Times New Roman" w:cs="Times New Roman"/>
          <w:sz w:val="24"/>
          <w:szCs w:val="24"/>
        </w:rPr>
        <w:t xml:space="preserve"> (2003), a decline in hatchability (Yassin et</w:t>
      </w:r>
      <w:r>
        <w:rPr>
          <w:rFonts w:ascii="Times New Roman" w:hAnsi="Times New Roman" w:cs="Times New Roman"/>
          <w:i/>
          <w:sz w:val="24"/>
          <w:szCs w:val="24"/>
        </w:rPr>
        <w:t xml:space="preserve"> al.</w:t>
      </w:r>
      <w:r>
        <w:rPr>
          <w:rFonts w:ascii="Times New Roman" w:hAnsi="Times New Roman" w:cs="Times New Roman"/>
          <w:sz w:val="24"/>
          <w:szCs w:val="24"/>
        </w:rPr>
        <w:t xml:space="preserve">, (2008); Tona </w:t>
      </w:r>
      <w:r>
        <w:rPr>
          <w:rFonts w:ascii="Times New Roman" w:hAnsi="Times New Roman" w:cs="Times New Roman"/>
          <w:i/>
          <w:sz w:val="24"/>
          <w:szCs w:val="24"/>
        </w:rPr>
        <w:t>et al.</w:t>
      </w:r>
      <w:r>
        <w:rPr>
          <w:rFonts w:ascii="Times New Roman" w:hAnsi="Times New Roman" w:cs="Times New Roman"/>
          <w:sz w:val="24"/>
          <w:szCs w:val="24"/>
        </w:rPr>
        <w:t xml:space="preserve">, 2004; Fasenko </w:t>
      </w:r>
      <w:r>
        <w:rPr>
          <w:rFonts w:ascii="Times New Roman" w:hAnsi="Times New Roman" w:cs="Times New Roman"/>
          <w:i/>
          <w:sz w:val="24"/>
          <w:szCs w:val="24"/>
        </w:rPr>
        <w:t>et al</w:t>
      </w:r>
      <w:r>
        <w:rPr>
          <w:rFonts w:ascii="Times New Roman" w:hAnsi="Times New Roman" w:cs="Times New Roman"/>
          <w:sz w:val="24"/>
          <w:szCs w:val="24"/>
        </w:rPr>
        <w:t xml:space="preserve">., (2001b;), and a decline in chick quality. Several authors have investigated the effect of storage period to reduce the negative </w:t>
      </w:r>
      <w:r>
        <w:rPr>
          <w:rFonts w:ascii="Times New Roman" w:hAnsi="Times New Roman" w:cs="Times New Roman"/>
          <w:sz w:val="24"/>
          <w:szCs w:val="24"/>
        </w:rPr>
        <w:lastRenderedPageBreak/>
        <w:t>effects of prolonged egg storage on hatchability (Fasenko</w:t>
      </w:r>
      <w:r>
        <w:rPr>
          <w:rFonts w:ascii="Times New Roman" w:hAnsi="Times New Roman" w:cs="Times New Roman"/>
          <w:i/>
          <w:sz w:val="24"/>
          <w:szCs w:val="24"/>
        </w:rPr>
        <w:t xml:space="preserve"> et al., 2001a,</w:t>
      </w:r>
      <w:r>
        <w:rPr>
          <w:rFonts w:ascii="Times New Roman" w:hAnsi="Times New Roman" w:cs="Times New Roman"/>
          <w:sz w:val="24"/>
          <w:szCs w:val="24"/>
        </w:rPr>
        <w:t xml:space="preserve"> b) and concluded that pre-storage incubation has no effect on hatchability when storage duration is shorter than 7 days, and can both be detrimental and beneficial when storage duration is beyond 7 days.  </w:t>
      </w:r>
    </w:p>
    <w:p w:rsidR="008942C2" w:rsidRDefault="00531D13" w:rsidP="00B3036F">
      <w:pPr>
        <w:spacing w:after="0" w:line="480" w:lineRule="auto"/>
        <w:ind w:left="720"/>
        <w:jc w:val="both"/>
        <w:rPr>
          <w:rFonts w:ascii="Times New Roman" w:hAnsi="Times New Roman" w:cs="Times New Roman"/>
          <w:sz w:val="24"/>
          <w:szCs w:val="24"/>
          <w:shd w:val="clear" w:color="auto" w:fill="FCFCFC"/>
        </w:rPr>
      </w:pPr>
      <w:r>
        <w:rPr>
          <w:rFonts w:ascii="Times New Roman" w:hAnsi="Times New Roman" w:cs="Times New Roman"/>
          <w:sz w:val="24"/>
          <w:szCs w:val="24"/>
        </w:rPr>
        <w:t>Fasenko et al. (2001b) found that the effect of pre-storage incubation on hatchability depends on the stage of embryonic development after pre storage incubation.</w:t>
      </w:r>
      <w:r>
        <w:rPr>
          <w:rFonts w:ascii="Times New Roman" w:hAnsi="Times New Roman" w:cs="Times New Roman"/>
          <w:sz w:val="24"/>
          <w:szCs w:val="24"/>
          <w:shd w:val="clear" w:color="auto" w:fill="FCFCFC"/>
        </w:rPr>
        <w:t xml:space="preserve"> Bakst and Akuffo (</w:t>
      </w:r>
      <w:hyperlink r:id="rId33" w:anchor="ref-CR5" w:tooltip="Bakst MR, Akuffo V (2002) Impact of egg storage on embryo development. Avian Poultry Biology Review 13:125–131" w:history="1">
        <w:r>
          <w:rPr>
            <w:rFonts w:ascii="Times New Roman" w:hAnsi="Times New Roman" w:cs="Times New Roman"/>
            <w:sz w:val="24"/>
            <w:szCs w:val="24"/>
            <w:shd w:val="clear" w:color="auto" w:fill="FCFCFC"/>
          </w:rPr>
          <w:t>2002</w:t>
        </w:r>
      </w:hyperlink>
      <w:r>
        <w:rPr>
          <w:rFonts w:ascii="Times New Roman" w:hAnsi="Times New Roman" w:cs="Times New Roman"/>
          <w:sz w:val="24"/>
          <w:szCs w:val="24"/>
          <w:shd w:val="clear" w:color="auto" w:fill="FCFCFC"/>
        </w:rPr>
        <w:t>) argue that in the hatchery business for every day after 10 days of storage, hatchability will decrease by 1%.</w:t>
      </w:r>
      <w:r>
        <w:rPr>
          <w:rFonts w:ascii="Times New Roman" w:hAnsi="Times New Roman" w:cs="Times New Roman"/>
          <w:sz w:val="24"/>
          <w:szCs w:val="24"/>
        </w:rPr>
        <w:t>The egg shell contains pores which aids in the metabolic process of egg incubation and dirt tends to block theses pores limiting the exchanges of gases leading to suffocation of the growing egg embryo (Moreki 2009).</w:t>
      </w:r>
    </w:p>
    <w:p w:rsidR="008942C2" w:rsidRDefault="00531D13" w:rsidP="00B3036F">
      <w:pPr>
        <w:spacing w:line="480" w:lineRule="auto"/>
        <w:ind w:left="720"/>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The farms stored eggs on trays, tins or troughs, but there was no clear pattern of orienting the air space section of eggs; either upwards or down wards. </w:t>
      </w:r>
      <w:r>
        <w:rPr>
          <w:rFonts w:ascii="Times New Roman" w:hAnsi="Times New Roman" w:cs="Times New Roman"/>
          <w:sz w:val="24"/>
          <w:szCs w:val="24"/>
          <w:shd w:val="clear" w:color="auto" w:fill="FCFCFC"/>
        </w:rPr>
        <w:t xml:space="preserve">Alsobayel </w:t>
      </w:r>
      <w:r>
        <w:rPr>
          <w:rFonts w:ascii="Times New Roman" w:hAnsi="Times New Roman" w:cs="Times New Roman"/>
          <w:i/>
          <w:sz w:val="24"/>
          <w:szCs w:val="24"/>
          <w:shd w:val="clear" w:color="auto" w:fill="FCFCFC"/>
        </w:rPr>
        <w:t>et al.</w:t>
      </w:r>
      <w:r>
        <w:rPr>
          <w:rFonts w:ascii="Times New Roman" w:hAnsi="Times New Roman" w:cs="Times New Roman"/>
          <w:sz w:val="24"/>
          <w:szCs w:val="24"/>
          <w:shd w:val="clear" w:color="auto" w:fill="FCFCFC"/>
        </w:rPr>
        <w:t xml:space="preserve"> (</w:t>
      </w:r>
      <w:hyperlink r:id="rId34" w:anchor="ref-CR3" w:tooltip="Alsobayel AA, Almarshade MA, Albadry MA (2012) Effect of breed, age, and storage period on fertility and hatchability of hatching eggs of commercial broilers breeders. Arab Gulf Journal of Science Research 30:1–6" w:history="1">
        <w:r>
          <w:rPr>
            <w:rFonts w:ascii="Times New Roman" w:hAnsi="Times New Roman" w:cs="Times New Roman"/>
            <w:sz w:val="24"/>
            <w:szCs w:val="24"/>
            <w:shd w:val="clear" w:color="auto" w:fill="FCFCFC"/>
          </w:rPr>
          <w:t>2012</w:t>
        </w:r>
      </w:hyperlink>
      <w:r>
        <w:rPr>
          <w:rFonts w:ascii="Times New Roman" w:hAnsi="Times New Roman" w:cs="Times New Roman"/>
          <w:sz w:val="24"/>
          <w:szCs w:val="24"/>
          <w:shd w:val="clear" w:color="auto" w:fill="FCFCFC"/>
        </w:rPr>
        <w:t xml:space="preserve">) and Ahmad </w:t>
      </w:r>
      <w:r>
        <w:rPr>
          <w:rFonts w:ascii="Times New Roman" w:hAnsi="Times New Roman" w:cs="Times New Roman"/>
          <w:i/>
          <w:sz w:val="24"/>
          <w:szCs w:val="24"/>
          <w:shd w:val="clear" w:color="auto" w:fill="FCFCFC"/>
        </w:rPr>
        <w:t>et al.</w:t>
      </w:r>
      <w:r>
        <w:rPr>
          <w:rFonts w:ascii="Times New Roman" w:hAnsi="Times New Roman" w:cs="Times New Roman"/>
          <w:sz w:val="24"/>
          <w:szCs w:val="24"/>
          <w:shd w:val="clear" w:color="auto" w:fill="FCFCFC"/>
        </w:rPr>
        <w:t xml:space="preserve"> (</w:t>
      </w:r>
      <w:hyperlink r:id="rId35" w:anchor="ref-CR2" w:tooltip="Ahmad S, Moosanczhad KM, Esmailizadeh A (2012) Effects of pre-incubation upside-down positioning of eggs from breeder flocks with different ages on hatchability and chick quality. Animal Production Science 52:269–275" w:history="1">
        <w:r>
          <w:rPr>
            <w:rFonts w:ascii="Times New Roman" w:hAnsi="Times New Roman" w:cs="Times New Roman"/>
            <w:sz w:val="24"/>
            <w:szCs w:val="24"/>
            <w:shd w:val="clear" w:color="auto" w:fill="FCFCFC"/>
          </w:rPr>
          <w:t>2012</w:t>
        </w:r>
      </w:hyperlink>
      <w:r>
        <w:rPr>
          <w:rFonts w:ascii="Times New Roman" w:hAnsi="Times New Roman" w:cs="Times New Roman"/>
          <w:sz w:val="24"/>
          <w:szCs w:val="24"/>
          <w:shd w:val="clear" w:color="auto" w:fill="FCFCFC"/>
        </w:rPr>
        <w:t xml:space="preserve">) found that </w:t>
      </w:r>
      <w:r>
        <w:rPr>
          <w:rFonts w:ascii="Georgia" w:hAnsi="Georgia"/>
          <w:sz w:val="27"/>
          <w:szCs w:val="27"/>
          <w:shd w:val="clear" w:color="auto" w:fill="FCFCFC"/>
        </w:rPr>
        <w:t> </w:t>
      </w:r>
      <w:r>
        <w:rPr>
          <w:rFonts w:ascii="Times New Roman" w:hAnsi="Times New Roman" w:cs="Times New Roman"/>
          <w:sz w:val="24"/>
          <w:szCs w:val="24"/>
          <w:shd w:val="clear" w:color="auto" w:fill="FCFCFC"/>
        </w:rPr>
        <w:t>egg positioning influenced the number of chicks hatched and hatchability percentage and the eggs positioned down had better hatchability when compared to those positioned up.</w:t>
      </w:r>
      <w:r>
        <w:rPr>
          <w:rFonts w:ascii="Times New Roman" w:hAnsi="Times New Roman" w:cs="Times New Roman"/>
          <w:bCs/>
          <w:sz w:val="24"/>
          <w:szCs w:val="24"/>
          <w:shd w:val="clear" w:color="auto" w:fill="FFFFFF"/>
        </w:rPr>
        <w:t xml:space="preserve"> Rocha (2021)</w:t>
      </w:r>
      <w:r>
        <w:rPr>
          <w:rFonts w:ascii="Times New Roman" w:hAnsi="Times New Roman" w:cs="Times New Roman"/>
          <w:sz w:val="24"/>
          <w:szCs w:val="24"/>
          <w:shd w:val="clear" w:color="auto" w:fill="FFFFFF"/>
        </w:rPr>
        <w:t xml:space="preserve"> found that when working with long storage periods, the adoption of management practices such as storing the egg with the thin tip down should be considered to reduce the negative effects on the hatchability.</w:t>
      </w:r>
      <w:r>
        <w:rPr>
          <w:rFonts w:ascii="Times New Roman" w:hAnsi="Times New Roman" w:cs="Times New Roman"/>
          <w:sz w:val="24"/>
          <w:szCs w:val="24"/>
          <w:shd w:val="clear" w:color="auto" w:fill="FFFFFF"/>
          <w:lang w:val="en-GB"/>
        </w:rPr>
        <w:t xml:space="preserve"> The results for the mean weights of eggs per tray for the various farms are presented in Figure 4.4.</w:t>
      </w:r>
    </w:p>
    <w:p w:rsidR="008942C2" w:rsidRDefault="00531D13" w:rsidP="00B3036F">
      <w:pPr>
        <w:spacing w:line="480" w:lineRule="auto"/>
        <w:ind w:left="720"/>
        <w:jc w:val="both"/>
        <w:rPr>
          <w:rFonts w:ascii="Times New Roman" w:hAnsi="Times New Roman" w:cs="Times New Roman"/>
          <w:sz w:val="24"/>
          <w:szCs w:val="24"/>
        </w:rPr>
      </w:pPr>
      <w:r>
        <w:rPr>
          <w:noProof/>
          <w:lang w:val="en-GB" w:eastAsia="en-GB"/>
        </w:rPr>
        <w:lastRenderedPageBreak/>
        <w:drawing>
          <wp:inline distT="0" distB="0" distL="0" distR="0" wp14:anchorId="4559F4CE" wp14:editId="27115FF9">
            <wp:extent cx="5629275" cy="3057525"/>
            <wp:effectExtent l="0" t="0" r="952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942C2" w:rsidRDefault="00531D13" w:rsidP="00B3036F">
      <w:pPr>
        <w:pStyle w:val="Caption"/>
        <w:spacing w:line="480" w:lineRule="auto"/>
        <w:ind w:left="720"/>
        <w:rPr>
          <w:rFonts w:ascii="Times New Roman" w:eastAsia="Calibri" w:hAnsi="Times New Roman" w:cs="Times New Roman"/>
          <w:color w:val="auto"/>
          <w:sz w:val="24"/>
          <w:szCs w:val="24"/>
          <w:lang w:val="en-GB"/>
        </w:rPr>
      </w:pPr>
      <w:bookmarkStart w:id="107" w:name="_Toc180743693"/>
      <w:r>
        <w:rPr>
          <w:rFonts w:ascii="Times New Roman" w:hAnsi="Times New Roman" w:cs="Times New Roman"/>
          <w:color w:val="auto"/>
          <w:sz w:val="24"/>
          <w:szCs w:val="24"/>
        </w:rPr>
        <w:t>Figure 4.4</w:t>
      </w:r>
      <w:r>
        <w:rPr>
          <w:rFonts w:ascii="Times New Roman" w:eastAsia="Calibri" w:hAnsi="Times New Roman" w:cs="Times New Roman"/>
          <w:color w:val="auto"/>
          <w:sz w:val="24"/>
          <w:szCs w:val="24"/>
        </w:rPr>
        <w:t xml:space="preserve"> </w:t>
      </w:r>
      <w:r>
        <w:rPr>
          <w:rFonts w:ascii="Times New Roman" w:eastAsia="Calibri" w:hAnsi="Times New Roman" w:cs="Times New Roman"/>
          <w:color w:val="auto"/>
          <w:sz w:val="24"/>
          <w:szCs w:val="24"/>
          <w:lang w:val="en-GB"/>
        </w:rPr>
        <w:t>Comparison of</w:t>
      </w:r>
      <w:bookmarkStart w:id="108" w:name="_Toc123829652"/>
      <w:r>
        <w:rPr>
          <w:rFonts w:ascii="Times New Roman" w:eastAsia="Calibri" w:hAnsi="Times New Roman" w:cs="Times New Roman"/>
          <w:color w:val="auto"/>
          <w:sz w:val="24"/>
          <w:szCs w:val="24"/>
          <w:lang w:val="en-GB"/>
        </w:rPr>
        <w:t xml:space="preserve"> egg weight</w:t>
      </w:r>
      <w:bookmarkEnd w:id="108"/>
      <w:r>
        <w:rPr>
          <w:rFonts w:ascii="Times New Roman" w:eastAsia="Calibri" w:hAnsi="Times New Roman" w:cs="Times New Roman"/>
          <w:color w:val="auto"/>
          <w:sz w:val="24"/>
          <w:szCs w:val="24"/>
          <w:lang w:val="en-GB"/>
        </w:rPr>
        <w:t>s per tray for the various farms</w:t>
      </w:r>
      <w:bookmarkEnd w:id="107"/>
    </w:p>
    <w:p w:rsidR="008942C2" w:rsidRDefault="00531D13" w:rsidP="00B3036F">
      <w:pPr>
        <w:spacing w:after="0" w:line="480" w:lineRule="auto"/>
        <w:ind w:left="720"/>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4.1.3 Incubator Models</w:t>
      </w:r>
    </w:p>
    <w:p w:rsidR="008942C2" w:rsidRDefault="00531D13" w:rsidP="00B3036F">
      <w:pPr>
        <w:spacing w:after="0" w:line="480" w:lineRule="auto"/>
        <w:ind w:left="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The different egg incubator models found in the farms are presented in Table 4.2 The egg incubators are of different types; combined incubator and hatchery unit and single incubator and hatchery unit, the capacities vary from one incubator to another as each of them have different carrying capacities ranging from 532 to 3000 eggs; Figure 4.5 shows the </w:t>
      </w:r>
      <w:r>
        <w:rPr>
          <w:rFonts w:ascii="Times New Roman" w:eastAsiaTheme="majorEastAsia" w:hAnsi="Times New Roman" w:cs="Times New Roman"/>
          <w:bCs/>
          <w:sz w:val="24"/>
          <w:szCs w:val="24"/>
          <w:lang w:val="en-GB"/>
        </w:rPr>
        <w:t xml:space="preserve">proportions of incubators in the various </w:t>
      </w:r>
      <w:r>
        <w:rPr>
          <w:rFonts w:ascii="Times New Roman" w:eastAsiaTheme="majorEastAsia" w:hAnsi="Times New Roman" w:cs="Times New Roman"/>
          <w:bCs/>
          <w:sz w:val="24"/>
          <w:szCs w:val="24"/>
        </w:rPr>
        <w:t>the farms.</w:t>
      </w:r>
      <w:r>
        <w:rPr>
          <w:rFonts w:ascii="Times New Roman" w:eastAsiaTheme="majorEastAsia" w:hAnsi="Times New Roman" w:cs="Times New Roman"/>
          <w:bCs/>
          <w:sz w:val="24"/>
          <w:szCs w:val="24"/>
          <w:lang w:val="en-GB"/>
        </w:rPr>
        <w:t xml:space="preserve"> The results show that some of the incubators</w:t>
      </w:r>
      <w:r>
        <w:rPr>
          <w:rFonts w:ascii="Times New Roman" w:eastAsiaTheme="majorEastAsia" w:hAnsi="Times New Roman" w:cs="Times New Roman"/>
          <w:bCs/>
          <w:sz w:val="24"/>
          <w:szCs w:val="24"/>
        </w:rPr>
        <w:t xml:space="preserve"> were solar powered and some use electrical power. From the 11 farms sampled, all the incubator types used were from industrial manufacturers model number XM-18D.The fans are located at the top of the machines and water pan at the bottom.</w:t>
      </w:r>
    </w:p>
    <w:p w:rsidR="008942C2" w:rsidRDefault="008942C2" w:rsidP="00B3036F">
      <w:pPr>
        <w:spacing w:after="0" w:line="480" w:lineRule="auto"/>
        <w:ind w:left="720"/>
        <w:jc w:val="both"/>
        <w:rPr>
          <w:rFonts w:ascii="Times New Roman" w:eastAsiaTheme="majorEastAsia" w:hAnsi="Times New Roman" w:cs="Times New Roman"/>
          <w:bCs/>
          <w:sz w:val="24"/>
          <w:szCs w:val="24"/>
        </w:rPr>
      </w:pPr>
    </w:p>
    <w:p w:rsidR="008942C2" w:rsidRDefault="00531D13" w:rsidP="00B3036F">
      <w:pPr>
        <w:pStyle w:val="Caption"/>
        <w:keepNext/>
        <w:spacing w:after="0" w:line="480" w:lineRule="auto"/>
        <w:ind w:left="720"/>
        <w:rPr>
          <w:rFonts w:ascii="Times New Roman" w:hAnsi="Times New Roman" w:cs="Times New Roman"/>
          <w:bCs w:val="0"/>
          <w:color w:val="auto"/>
          <w:sz w:val="24"/>
          <w:szCs w:val="24"/>
        </w:rPr>
      </w:pPr>
      <w:bookmarkStart w:id="109" w:name="_Toc180755939"/>
      <w:r>
        <w:rPr>
          <w:rFonts w:ascii="Times New Roman" w:hAnsi="Times New Roman" w:cs="Times New Roman"/>
          <w:bCs w:val="0"/>
          <w:color w:val="auto"/>
          <w:sz w:val="24"/>
          <w:szCs w:val="24"/>
        </w:rPr>
        <w:lastRenderedPageBreak/>
        <w:t xml:space="preserve">Table </w:t>
      </w:r>
      <w:r w:rsidR="0025074C">
        <w:rPr>
          <w:rFonts w:ascii="Times New Roman" w:hAnsi="Times New Roman" w:cs="Times New Roman"/>
          <w:bCs w:val="0"/>
          <w:color w:val="auto"/>
          <w:sz w:val="24"/>
          <w:szCs w:val="24"/>
        </w:rPr>
        <w:t>4</w:t>
      </w:r>
      <w:r>
        <w:rPr>
          <w:rFonts w:ascii="Times New Roman" w:hAnsi="Times New Roman" w:cs="Times New Roman"/>
          <w:bCs w:val="0"/>
          <w:color w:val="auto"/>
          <w:sz w:val="24"/>
          <w:szCs w:val="24"/>
        </w:rPr>
        <w:t xml:space="preserve">.2: Incubator models </w:t>
      </w:r>
      <w:bookmarkEnd w:id="109"/>
    </w:p>
    <w:tbl>
      <w:tblPr>
        <w:tblW w:w="7412" w:type="dxa"/>
        <w:tblInd w:w="813" w:type="dxa"/>
        <w:tblLook w:val="04A0" w:firstRow="1" w:lastRow="0" w:firstColumn="1" w:lastColumn="0" w:noHBand="0" w:noVBand="1"/>
      </w:tblPr>
      <w:tblGrid>
        <w:gridCol w:w="2003"/>
        <w:gridCol w:w="1060"/>
        <w:gridCol w:w="1048"/>
        <w:gridCol w:w="1133"/>
        <w:gridCol w:w="1084"/>
        <w:gridCol w:w="1084"/>
      </w:tblGrid>
      <w:tr w:rsidR="008942C2" w:rsidTr="00B3036F">
        <w:trPr>
          <w:trHeight w:val="247"/>
        </w:trPr>
        <w:tc>
          <w:tcPr>
            <w:tcW w:w="2003"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Cs/>
                <w:color w:val="000000"/>
              </w:rPr>
              <w:t>Parameter/Farms</w:t>
            </w:r>
          </w:p>
        </w:tc>
        <w:tc>
          <w:tcPr>
            <w:tcW w:w="106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Cs/>
                <w:color w:val="000000"/>
              </w:rPr>
              <w:t>Maningi</w:t>
            </w:r>
          </w:p>
        </w:tc>
        <w:tc>
          <w:tcPr>
            <w:tcW w:w="1048"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Cs/>
                <w:color w:val="000000"/>
              </w:rPr>
              <w:t>Sidindi</w:t>
            </w:r>
          </w:p>
        </w:tc>
        <w:tc>
          <w:tcPr>
            <w:tcW w:w="1133"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Cs/>
                <w:color w:val="000000"/>
              </w:rPr>
              <w:t>Obwombe</w:t>
            </w:r>
          </w:p>
        </w:tc>
        <w:tc>
          <w:tcPr>
            <w:tcW w:w="1084"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Cs/>
                <w:color w:val="000000"/>
              </w:rPr>
              <w:t>Wagai</w:t>
            </w:r>
          </w:p>
        </w:tc>
        <w:tc>
          <w:tcPr>
            <w:tcW w:w="1084"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Cs/>
                <w:color w:val="000000"/>
              </w:rPr>
              <w:t>Mwezi solar</w:t>
            </w:r>
          </w:p>
        </w:tc>
      </w:tr>
      <w:tr w:rsidR="008942C2" w:rsidTr="00B3036F">
        <w:trPr>
          <w:trHeight w:val="300"/>
        </w:trPr>
        <w:tc>
          <w:tcPr>
            <w:tcW w:w="2003"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Manufacturer</w:t>
            </w:r>
          </w:p>
        </w:tc>
        <w:tc>
          <w:tcPr>
            <w:tcW w:w="1060"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w:t>
            </w:r>
          </w:p>
        </w:tc>
        <w:tc>
          <w:tcPr>
            <w:tcW w:w="1048"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w:t>
            </w:r>
          </w:p>
        </w:tc>
        <w:tc>
          <w:tcPr>
            <w:tcW w:w="1133"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w:t>
            </w:r>
          </w:p>
        </w:tc>
      </w:tr>
      <w:tr w:rsidR="008942C2" w:rsidTr="00B3036F">
        <w:trPr>
          <w:trHeight w:val="225"/>
        </w:trPr>
        <w:tc>
          <w:tcPr>
            <w:tcW w:w="2003"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Source of power</w:t>
            </w:r>
          </w:p>
        </w:tc>
        <w:tc>
          <w:tcPr>
            <w:tcW w:w="1060"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w:t>
            </w:r>
          </w:p>
        </w:tc>
        <w:tc>
          <w:tcPr>
            <w:tcW w:w="1048"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electrical</w:t>
            </w:r>
          </w:p>
        </w:tc>
        <w:tc>
          <w:tcPr>
            <w:tcW w:w="1133"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electrical</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electrical</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w:t>
            </w:r>
          </w:p>
        </w:tc>
      </w:tr>
      <w:tr w:rsidR="008942C2" w:rsidTr="00B3036F">
        <w:trPr>
          <w:trHeight w:val="285"/>
        </w:trPr>
        <w:tc>
          <w:tcPr>
            <w:tcW w:w="2003" w:type="dxa"/>
            <w:tcBorders>
              <w:top w:val="nil"/>
              <w:left w:val="nil"/>
              <w:bottom w:val="nil"/>
              <w:right w:val="nil"/>
            </w:tcBorders>
            <w:shd w:val="clear" w:color="auto" w:fill="auto"/>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No.of eggs incubated</w:t>
            </w:r>
          </w:p>
        </w:tc>
        <w:tc>
          <w:tcPr>
            <w:tcW w:w="1060"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2500</w:t>
            </w:r>
          </w:p>
        </w:tc>
        <w:tc>
          <w:tcPr>
            <w:tcW w:w="1048"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546</w:t>
            </w:r>
          </w:p>
        </w:tc>
        <w:tc>
          <w:tcPr>
            <w:tcW w:w="1133"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5700</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540</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700</w:t>
            </w:r>
          </w:p>
        </w:tc>
      </w:tr>
      <w:tr w:rsidR="008942C2" w:rsidTr="00B3036F">
        <w:trPr>
          <w:trHeight w:val="240"/>
        </w:trPr>
        <w:tc>
          <w:tcPr>
            <w:tcW w:w="2003"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Design of incubator</w:t>
            </w:r>
          </w:p>
        </w:tc>
        <w:tc>
          <w:tcPr>
            <w:tcW w:w="1060"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Single</w:t>
            </w:r>
          </w:p>
        </w:tc>
        <w:tc>
          <w:tcPr>
            <w:tcW w:w="1048"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single</w:t>
            </w:r>
          </w:p>
        </w:tc>
        <w:tc>
          <w:tcPr>
            <w:tcW w:w="1133"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single</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combined</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combined</w:t>
            </w:r>
          </w:p>
        </w:tc>
      </w:tr>
      <w:tr w:rsidR="008942C2" w:rsidTr="00B3036F">
        <w:trPr>
          <w:trHeight w:val="255"/>
        </w:trPr>
        <w:tc>
          <w:tcPr>
            <w:tcW w:w="2003"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Location of fans</w:t>
            </w:r>
          </w:p>
        </w:tc>
        <w:tc>
          <w:tcPr>
            <w:tcW w:w="1060"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c>
          <w:tcPr>
            <w:tcW w:w="1048"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c>
          <w:tcPr>
            <w:tcW w:w="1133"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r>
      <w:tr w:rsidR="008942C2" w:rsidTr="00B3036F">
        <w:trPr>
          <w:trHeight w:val="345"/>
        </w:trPr>
        <w:tc>
          <w:tcPr>
            <w:tcW w:w="2003" w:type="dxa"/>
            <w:tcBorders>
              <w:top w:val="nil"/>
              <w:left w:val="nil"/>
              <w:bottom w:val="single" w:sz="4"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Existence of water pan</w:t>
            </w:r>
          </w:p>
        </w:tc>
        <w:tc>
          <w:tcPr>
            <w:tcW w:w="1060" w:type="dxa"/>
            <w:tcBorders>
              <w:top w:val="nil"/>
              <w:left w:val="nil"/>
              <w:bottom w:val="single" w:sz="4"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1048" w:type="dxa"/>
            <w:tcBorders>
              <w:top w:val="nil"/>
              <w:left w:val="nil"/>
              <w:bottom w:val="single" w:sz="4"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1133" w:type="dxa"/>
            <w:tcBorders>
              <w:top w:val="nil"/>
              <w:left w:val="nil"/>
              <w:bottom w:val="single" w:sz="4"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1084" w:type="dxa"/>
            <w:tcBorders>
              <w:top w:val="nil"/>
              <w:left w:val="nil"/>
              <w:bottom w:val="single" w:sz="4"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1084" w:type="dxa"/>
            <w:tcBorders>
              <w:top w:val="nil"/>
              <w:left w:val="nil"/>
              <w:bottom w:val="single" w:sz="4"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r>
    </w:tbl>
    <w:p w:rsidR="008942C2" w:rsidRDefault="008942C2" w:rsidP="00B3036F">
      <w:pPr>
        <w:spacing w:after="0" w:line="480" w:lineRule="auto"/>
        <w:ind w:left="720"/>
      </w:pPr>
    </w:p>
    <w:tbl>
      <w:tblPr>
        <w:tblW w:w="5384" w:type="dxa"/>
        <w:tblInd w:w="813" w:type="dxa"/>
        <w:tblLook w:val="04A0" w:firstRow="1" w:lastRow="0" w:firstColumn="1" w:lastColumn="0" w:noHBand="0" w:noVBand="1"/>
      </w:tblPr>
      <w:tblGrid>
        <w:gridCol w:w="1084"/>
        <w:gridCol w:w="1084"/>
        <w:gridCol w:w="1048"/>
        <w:gridCol w:w="1084"/>
        <w:gridCol w:w="1084"/>
      </w:tblGrid>
      <w:tr w:rsidR="008942C2" w:rsidTr="00B3036F">
        <w:trPr>
          <w:trHeight w:val="180"/>
        </w:trPr>
        <w:tc>
          <w:tcPr>
            <w:tcW w:w="1084"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Cs/>
                <w:color w:val="000000"/>
              </w:rPr>
              <w:t>Omuna</w:t>
            </w:r>
          </w:p>
        </w:tc>
        <w:tc>
          <w:tcPr>
            <w:tcW w:w="1084"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Cs/>
                <w:color w:val="000000"/>
              </w:rPr>
              <w:t>Blood sister</w:t>
            </w:r>
          </w:p>
        </w:tc>
        <w:tc>
          <w:tcPr>
            <w:tcW w:w="1048"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Cs/>
                <w:color w:val="000000"/>
              </w:rPr>
              <w:t>Spio</w:t>
            </w:r>
          </w:p>
        </w:tc>
        <w:tc>
          <w:tcPr>
            <w:tcW w:w="1084"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Cs/>
                <w:color w:val="000000"/>
              </w:rPr>
              <w:t>Dala Riek</w:t>
            </w:r>
          </w:p>
        </w:tc>
        <w:tc>
          <w:tcPr>
            <w:tcW w:w="1084"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bCs/>
                <w:color w:val="000000"/>
              </w:rPr>
              <w:t>Dijos</w:t>
            </w:r>
          </w:p>
        </w:tc>
      </w:tr>
      <w:tr w:rsidR="008942C2" w:rsidTr="00B3036F">
        <w:trPr>
          <w:trHeight w:val="255"/>
        </w:trPr>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w:t>
            </w:r>
          </w:p>
        </w:tc>
        <w:tc>
          <w:tcPr>
            <w:tcW w:w="1048"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industrial</w:t>
            </w:r>
          </w:p>
        </w:tc>
      </w:tr>
      <w:tr w:rsidR="008942C2" w:rsidTr="00B3036F">
        <w:trPr>
          <w:trHeight w:val="300"/>
        </w:trPr>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electrical</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electrical</w:t>
            </w:r>
          </w:p>
        </w:tc>
        <w:tc>
          <w:tcPr>
            <w:tcW w:w="1048"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solar</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electrical</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electrical</w:t>
            </w:r>
          </w:p>
        </w:tc>
      </w:tr>
      <w:tr w:rsidR="008942C2" w:rsidTr="00B3036F">
        <w:trPr>
          <w:trHeight w:val="300"/>
        </w:trPr>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540</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540</w:t>
            </w:r>
          </w:p>
        </w:tc>
        <w:tc>
          <w:tcPr>
            <w:tcW w:w="1048"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3000</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532</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540</w:t>
            </w:r>
          </w:p>
        </w:tc>
      </w:tr>
      <w:tr w:rsidR="008942C2" w:rsidTr="00B3036F">
        <w:trPr>
          <w:trHeight w:val="300"/>
        </w:trPr>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combined</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combined</w:t>
            </w:r>
          </w:p>
        </w:tc>
        <w:tc>
          <w:tcPr>
            <w:tcW w:w="1048"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Single</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combined</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combined</w:t>
            </w:r>
          </w:p>
        </w:tc>
      </w:tr>
      <w:tr w:rsidR="008942C2" w:rsidTr="00B3036F">
        <w:trPr>
          <w:trHeight w:val="180"/>
        </w:trPr>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c>
          <w:tcPr>
            <w:tcW w:w="1048"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c>
          <w:tcPr>
            <w:tcW w:w="1084" w:type="dxa"/>
            <w:tcBorders>
              <w:top w:val="nil"/>
              <w:left w:val="nil"/>
              <w:bottom w:val="nil"/>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Top</w:t>
            </w:r>
          </w:p>
        </w:tc>
      </w:tr>
      <w:tr w:rsidR="008942C2" w:rsidTr="00B3036F">
        <w:trPr>
          <w:trHeight w:val="300"/>
        </w:trPr>
        <w:tc>
          <w:tcPr>
            <w:tcW w:w="1084" w:type="dxa"/>
            <w:tcBorders>
              <w:top w:val="nil"/>
              <w:left w:val="nil"/>
              <w:bottom w:val="single" w:sz="4"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1084" w:type="dxa"/>
            <w:tcBorders>
              <w:top w:val="nil"/>
              <w:left w:val="nil"/>
              <w:bottom w:val="single" w:sz="4"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1048" w:type="dxa"/>
            <w:tcBorders>
              <w:top w:val="nil"/>
              <w:left w:val="nil"/>
              <w:bottom w:val="single" w:sz="4"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1084" w:type="dxa"/>
            <w:tcBorders>
              <w:top w:val="nil"/>
              <w:left w:val="nil"/>
              <w:bottom w:val="single" w:sz="4"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1084" w:type="dxa"/>
            <w:tcBorders>
              <w:top w:val="nil"/>
              <w:left w:val="nil"/>
              <w:bottom w:val="single" w:sz="4" w:space="0" w:color="auto"/>
              <w:right w:val="nil"/>
            </w:tcBorders>
            <w:shd w:val="clear" w:color="auto" w:fill="auto"/>
            <w:noWrap/>
            <w:vAlign w:val="center"/>
          </w:tcPr>
          <w:p w:rsidR="008942C2" w:rsidRDefault="00531D13">
            <w:pPr>
              <w:spacing w:after="0"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r>
    </w:tbl>
    <w:p w:rsidR="008942C2" w:rsidRDefault="008942C2" w:rsidP="00B3036F">
      <w:pPr>
        <w:spacing w:after="0" w:line="480" w:lineRule="auto"/>
        <w:ind w:left="720"/>
        <w:jc w:val="both"/>
        <w:rPr>
          <w:rFonts w:ascii="Times New Roman" w:eastAsiaTheme="majorEastAsia" w:hAnsi="Times New Roman" w:cs="Times New Roman"/>
          <w:bCs/>
          <w:sz w:val="24"/>
          <w:szCs w:val="24"/>
        </w:rPr>
      </w:pPr>
    </w:p>
    <w:p w:rsidR="008942C2" w:rsidRDefault="00531D13" w:rsidP="00B3036F">
      <w:pPr>
        <w:spacing w:after="0" w:line="480" w:lineRule="auto"/>
        <w:ind w:left="720"/>
        <w:jc w:val="center"/>
        <w:rPr>
          <w:rFonts w:ascii="Times New Roman" w:eastAsiaTheme="majorEastAsia" w:hAnsi="Times New Roman" w:cs="Times New Roman"/>
          <w:bCs/>
          <w:sz w:val="24"/>
          <w:szCs w:val="24"/>
        </w:rPr>
      </w:pPr>
      <w:r>
        <w:rPr>
          <w:noProof/>
          <w:lang w:val="en-GB" w:eastAsia="en-GB"/>
        </w:rPr>
        <w:lastRenderedPageBreak/>
        <w:drawing>
          <wp:inline distT="0" distB="0" distL="0" distR="0" wp14:anchorId="609BA4D4" wp14:editId="4E0F3CE5">
            <wp:extent cx="5541010" cy="3050540"/>
            <wp:effectExtent l="0" t="0" r="2540" b="165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942C2" w:rsidRDefault="00531D13" w:rsidP="00B3036F">
      <w:pPr>
        <w:spacing w:after="0" w:line="480" w:lineRule="auto"/>
        <w:ind w:left="720"/>
        <w:rPr>
          <w:rFonts w:ascii="Times New Roman" w:eastAsiaTheme="majorEastAsia" w:hAnsi="Times New Roman" w:cs="Times New Roman"/>
          <w:b/>
          <w:bCs/>
          <w:sz w:val="24"/>
          <w:szCs w:val="24"/>
        </w:rPr>
      </w:pPr>
      <w:r>
        <w:rPr>
          <w:rFonts w:ascii="Times New Roman" w:hAnsi="Times New Roman" w:cs="Times New Roman"/>
          <w:b/>
          <w:sz w:val="24"/>
          <w:szCs w:val="24"/>
        </w:rPr>
        <w:t>Figure 4.5</w:t>
      </w:r>
      <w:r>
        <w:rPr>
          <w:rFonts w:ascii="Times New Roman" w:hAnsi="Times New Roman" w:cs="Times New Roman"/>
          <w:b/>
          <w:sz w:val="24"/>
          <w:szCs w:val="24"/>
          <w:lang w:val="en-GB"/>
        </w:rPr>
        <w:t xml:space="preserve">: Proportion of </w:t>
      </w:r>
      <w:r>
        <w:rPr>
          <w:rFonts w:ascii="Times New Roman" w:eastAsiaTheme="majorEastAsia" w:hAnsi="Times New Roman" w:cs="Times New Roman"/>
          <w:b/>
          <w:sz w:val="24"/>
          <w:szCs w:val="24"/>
          <w:lang w:val="en-GB"/>
        </w:rPr>
        <w:t>incubators in the various farms</w:t>
      </w:r>
    </w:p>
    <w:p w:rsidR="008942C2" w:rsidRDefault="00531D13" w:rsidP="00B3036F">
      <w:pPr>
        <w:spacing w:after="0" w:line="480" w:lineRule="auto"/>
        <w:ind w:left="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Industrial egg incubator models are preferred by most firms and this is due to high durability and effective temperature and moisture content regulation compared to locally made egg incubator. These machines are imported from European countries and they have been designed and set according to the manufacturers country of origin needs and prevailing environmental conditions and this has contributed to poor performance of these machines in Kenya because of the change of climate and the different values for the turning angle which need to be adjusted. Many farmers lack this knowledge of adjusting and hence ending up using the machines as they have been bought from the manufacturer leading to low hatchability of the eggs after 21 days of incubation cycle. The fans located at the top of the incubators helps in the distribution of heat evenly and water pan holds water that moderates the temperature and relative humidity inside the incubator ensuring the recommended levels of </w:t>
      </w:r>
      <w:r w:rsidR="00325F61">
        <w:rPr>
          <w:rFonts w:ascii="Times New Roman" w:eastAsiaTheme="majorEastAsia" w:hAnsi="Times New Roman" w:cs="Times New Roman"/>
          <w:bCs/>
          <w:sz w:val="24"/>
          <w:szCs w:val="24"/>
        </w:rPr>
        <w:t>this condition</w:t>
      </w:r>
      <w:r>
        <w:rPr>
          <w:rFonts w:ascii="Times New Roman" w:eastAsiaTheme="majorEastAsia" w:hAnsi="Times New Roman" w:cs="Times New Roman"/>
          <w:bCs/>
          <w:sz w:val="24"/>
          <w:szCs w:val="24"/>
        </w:rPr>
        <w:t xml:space="preserve"> are achieved.</w:t>
      </w:r>
    </w:p>
    <w:p w:rsidR="00530BC1" w:rsidRDefault="00530BC1" w:rsidP="00B3036F">
      <w:pPr>
        <w:spacing w:after="0" w:line="480" w:lineRule="auto"/>
        <w:ind w:left="720"/>
        <w:jc w:val="both"/>
        <w:rPr>
          <w:rFonts w:ascii="Times New Roman" w:eastAsiaTheme="majorEastAsia" w:hAnsi="Times New Roman" w:cs="Times New Roman"/>
          <w:bCs/>
          <w:sz w:val="24"/>
          <w:szCs w:val="24"/>
        </w:rPr>
      </w:pPr>
    </w:p>
    <w:p w:rsidR="00530BC1" w:rsidRDefault="00530BC1" w:rsidP="00B3036F">
      <w:pPr>
        <w:spacing w:after="0" w:line="480" w:lineRule="auto"/>
        <w:ind w:left="720"/>
        <w:jc w:val="both"/>
        <w:rPr>
          <w:rFonts w:ascii="Times New Roman" w:eastAsiaTheme="majorEastAsia" w:hAnsi="Times New Roman" w:cs="Times New Roman"/>
          <w:bCs/>
          <w:sz w:val="24"/>
          <w:szCs w:val="24"/>
        </w:rPr>
      </w:pPr>
    </w:p>
    <w:p w:rsidR="008942C2" w:rsidRDefault="00531D13" w:rsidP="00B3036F">
      <w:pPr>
        <w:spacing w:after="0" w:line="480" w:lineRule="auto"/>
        <w:ind w:left="720"/>
        <w:jc w:val="both"/>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 xml:space="preserve">4.1.4 Management of Hatching Units </w:t>
      </w:r>
    </w:p>
    <w:p w:rsidR="008942C2" w:rsidRDefault="00531D13" w:rsidP="00B3036F">
      <w:pPr>
        <w:spacing w:after="0" w:line="480" w:lineRule="auto"/>
        <w:ind w:left="72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The hatching units on the 11 farms were monitored on how they are managed; Table 4.3 presents the results of the hatching unit’s characteristics within the county. The monitoring took place during the period of harvesting of chicks after incubation period of 23 days. The results showed that chicks were removed from incubators between 21 days for small capacity egg incubators to a maximum of 23 days for large capacity egg incubators. </w:t>
      </w:r>
      <w:r>
        <w:rPr>
          <w:rFonts w:ascii="Times New Roman" w:hAnsi="Times New Roman" w:cs="Times New Roman"/>
          <w:sz w:val="24"/>
          <w:szCs w:val="24"/>
        </w:rPr>
        <w:t xml:space="preserve">The hatcheries had challenges that include; dysfunctional temperature monitoring equipment, and also small or bigger turning angle mechanism of eggs in the incubator, Relative humidity was maintained by filling water to the evaporating pan to the brim on a daily basis. This promoted high rate of RH fluctuations within the incubation period directly affecting the hatchability due to low evaporation rate of the water hardening the egg shells. </w:t>
      </w:r>
      <w:r>
        <w:rPr>
          <w:rFonts w:ascii="Times New Roman" w:eastAsiaTheme="majorEastAsia" w:hAnsi="Times New Roman" w:cs="Times New Roman"/>
          <w:bCs/>
          <w:sz w:val="24"/>
          <w:szCs w:val="24"/>
        </w:rPr>
        <w:t>The incubators were kept inside permanent houses and some in temporary structures.</w:t>
      </w:r>
    </w:p>
    <w:p w:rsidR="008942C2" w:rsidRDefault="00531D13" w:rsidP="00B3036F">
      <w:pPr>
        <w:spacing w:after="0" w:line="480" w:lineRule="auto"/>
        <w:ind w:left="720"/>
        <w:jc w:val="both"/>
        <w:rPr>
          <w:rFonts w:ascii="Times New Roman" w:eastAsiaTheme="majorEastAsia" w:hAnsi="Times New Roman" w:cs="Times New Roman"/>
          <w:bCs/>
          <w:sz w:val="24"/>
          <w:szCs w:val="24"/>
        </w:rPr>
      </w:pPr>
      <w:r>
        <w:rPr>
          <w:rFonts w:ascii="Times New Roman" w:hAnsi="Times New Roman" w:cs="Times New Roman"/>
          <w:b/>
        </w:rPr>
        <w:fldChar w:fldCharType="begin"/>
      </w:r>
      <w:r>
        <w:rPr>
          <w:rFonts w:ascii="Times New Roman" w:hAnsi="Times New Roman" w:cs="Times New Roman"/>
          <w:b/>
        </w:rPr>
        <w:instrText xml:space="preserve"> LINK Excel.Sheet.12 "C:\\Users\\UJVTC REGISTRAR\\Desktop\\ENGINEERING\\MASTERS\\data sheet anaylsis.xlsx" Sheet1!R41C5:R45C16 \a \f 4 \h  \* MERGEFORMAT </w:instrText>
      </w:r>
      <w:r>
        <w:rPr>
          <w:rFonts w:ascii="Times New Roman" w:hAnsi="Times New Roman" w:cs="Times New Roman"/>
          <w:b/>
        </w:rPr>
        <w:fldChar w:fldCharType="separate"/>
      </w:r>
    </w:p>
    <w:p w:rsidR="008942C2" w:rsidRDefault="00531D13" w:rsidP="00B3036F">
      <w:pPr>
        <w:pStyle w:val="Caption"/>
        <w:keepNext/>
        <w:spacing w:line="480" w:lineRule="auto"/>
        <w:ind w:left="720"/>
        <w:rPr>
          <w:rFonts w:ascii="Times New Roman" w:hAnsi="Times New Roman" w:cs="Times New Roman"/>
          <w:color w:val="auto"/>
          <w:sz w:val="24"/>
          <w:szCs w:val="24"/>
        </w:rPr>
      </w:pPr>
      <w:r>
        <w:rPr>
          <w:rFonts w:ascii="Times New Roman" w:hAnsi="Times New Roman" w:cs="Times New Roman"/>
          <w:color w:val="auto"/>
          <w:sz w:val="24"/>
          <w:szCs w:val="24"/>
        </w:rPr>
        <w:t>Table 4.3 Management of hatching units in various farms</w:t>
      </w:r>
    </w:p>
    <w:tbl>
      <w:tblPr>
        <w:tblW w:w="6491" w:type="dxa"/>
        <w:tblInd w:w="813" w:type="dxa"/>
        <w:tblLook w:val="04A0" w:firstRow="1" w:lastRow="0" w:firstColumn="1" w:lastColumn="0" w:noHBand="0" w:noVBand="1"/>
      </w:tblPr>
      <w:tblGrid>
        <w:gridCol w:w="1931"/>
        <w:gridCol w:w="1347"/>
        <w:gridCol w:w="1263"/>
        <w:gridCol w:w="1480"/>
        <w:gridCol w:w="1263"/>
        <w:gridCol w:w="1263"/>
      </w:tblGrid>
      <w:tr w:rsidR="008942C2" w:rsidTr="00B3036F">
        <w:trPr>
          <w:trHeight w:val="270"/>
        </w:trPr>
        <w:tc>
          <w:tcPr>
            <w:tcW w:w="1840" w:type="dxa"/>
            <w:tcBorders>
              <w:top w:val="single" w:sz="8" w:space="0" w:color="auto"/>
              <w:left w:val="nil"/>
              <w:bottom w:val="single" w:sz="8" w:space="0" w:color="auto"/>
              <w:right w:val="nil"/>
            </w:tcBorders>
            <w:shd w:val="clear" w:color="auto" w:fill="auto"/>
            <w:noWrap/>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Parameter/Farms</w:t>
            </w:r>
          </w:p>
        </w:tc>
        <w:tc>
          <w:tcPr>
            <w:tcW w:w="962" w:type="dxa"/>
            <w:tcBorders>
              <w:top w:val="single" w:sz="8" w:space="0" w:color="auto"/>
              <w:left w:val="nil"/>
              <w:bottom w:val="single" w:sz="8" w:space="0" w:color="auto"/>
              <w:right w:val="nil"/>
            </w:tcBorders>
            <w:shd w:val="clear" w:color="auto" w:fill="auto"/>
            <w:noWrap/>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Maningi</w:t>
            </w:r>
          </w:p>
        </w:tc>
        <w:tc>
          <w:tcPr>
            <w:tcW w:w="852" w:type="dxa"/>
            <w:tcBorders>
              <w:top w:val="single" w:sz="8" w:space="0" w:color="auto"/>
              <w:left w:val="nil"/>
              <w:bottom w:val="single" w:sz="8" w:space="0" w:color="auto"/>
              <w:right w:val="nil"/>
            </w:tcBorders>
            <w:shd w:val="clear" w:color="auto" w:fill="auto"/>
            <w:noWrap/>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Sidindi</w:t>
            </w:r>
          </w:p>
        </w:tc>
        <w:tc>
          <w:tcPr>
            <w:tcW w:w="1133" w:type="dxa"/>
            <w:tcBorders>
              <w:top w:val="single" w:sz="8" w:space="0" w:color="auto"/>
              <w:left w:val="nil"/>
              <w:bottom w:val="single" w:sz="8" w:space="0" w:color="auto"/>
              <w:right w:val="nil"/>
            </w:tcBorders>
            <w:shd w:val="clear" w:color="auto" w:fill="auto"/>
            <w:noWrap/>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Obwombe</w:t>
            </w:r>
          </w:p>
        </w:tc>
        <w:tc>
          <w:tcPr>
            <w:tcW w:w="852" w:type="dxa"/>
            <w:tcBorders>
              <w:top w:val="single" w:sz="8" w:space="0" w:color="auto"/>
              <w:left w:val="nil"/>
              <w:bottom w:val="single" w:sz="8" w:space="0" w:color="auto"/>
              <w:right w:val="nil"/>
            </w:tcBorders>
            <w:shd w:val="clear" w:color="auto" w:fill="auto"/>
            <w:noWrap/>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Wagai</w:t>
            </w:r>
          </w:p>
        </w:tc>
        <w:tc>
          <w:tcPr>
            <w:tcW w:w="852" w:type="dxa"/>
            <w:tcBorders>
              <w:top w:val="single" w:sz="8" w:space="0" w:color="auto"/>
              <w:left w:val="nil"/>
              <w:bottom w:val="single" w:sz="8" w:space="0" w:color="auto"/>
              <w:right w:val="nil"/>
            </w:tcBorders>
            <w:shd w:val="clear" w:color="auto" w:fill="auto"/>
            <w:noWrap/>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Mwezi solar</w:t>
            </w:r>
          </w:p>
        </w:tc>
      </w:tr>
      <w:tr w:rsidR="008942C2" w:rsidTr="00B3036F">
        <w:trPr>
          <w:trHeight w:val="768"/>
        </w:trPr>
        <w:tc>
          <w:tcPr>
            <w:tcW w:w="1840" w:type="dxa"/>
            <w:tcBorders>
              <w:top w:val="nil"/>
              <w:left w:val="nil"/>
              <w:bottom w:val="nil"/>
              <w:right w:val="nil"/>
            </w:tcBorders>
            <w:shd w:val="clear" w:color="auto" w:fill="auto"/>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Day of removal of chicks </w:t>
            </w:r>
            <w:r>
              <w:rPr>
                <w:rFonts w:ascii="Times New Roman" w:eastAsia="Times New Roman" w:hAnsi="Times New Roman" w:cs="Times New Roman"/>
                <w:color w:val="000000"/>
              </w:rPr>
              <w:lastRenderedPageBreak/>
              <w:t>from incubator</w:t>
            </w:r>
          </w:p>
        </w:tc>
        <w:tc>
          <w:tcPr>
            <w:tcW w:w="962" w:type="dxa"/>
            <w:tcBorders>
              <w:top w:val="nil"/>
              <w:left w:val="nil"/>
              <w:bottom w:val="nil"/>
              <w:right w:val="nil"/>
            </w:tcBorders>
            <w:shd w:val="clear" w:color="auto" w:fill="auto"/>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23</w:t>
            </w:r>
          </w:p>
        </w:tc>
        <w:tc>
          <w:tcPr>
            <w:tcW w:w="852" w:type="dxa"/>
            <w:tcBorders>
              <w:top w:val="nil"/>
              <w:left w:val="nil"/>
              <w:bottom w:val="nil"/>
              <w:right w:val="nil"/>
            </w:tcBorders>
            <w:shd w:val="clear" w:color="auto" w:fill="auto"/>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133" w:type="dxa"/>
            <w:tcBorders>
              <w:top w:val="nil"/>
              <w:left w:val="nil"/>
              <w:bottom w:val="nil"/>
              <w:right w:val="nil"/>
            </w:tcBorders>
            <w:shd w:val="clear" w:color="auto" w:fill="auto"/>
            <w:noWrap/>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852" w:type="dxa"/>
            <w:tcBorders>
              <w:top w:val="nil"/>
              <w:left w:val="nil"/>
              <w:bottom w:val="nil"/>
              <w:right w:val="nil"/>
            </w:tcBorders>
            <w:shd w:val="clear" w:color="auto" w:fill="auto"/>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852" w:type="dxa"/>
            <w:tcBorders>
              <w:top w:val="nil"/>
              <w:left w:val="nil"/>
              <w:bottom w:val="nil"/>
              <w:right w:val="nil"/>
            </w:tcBorders>
            <w:shd w:val="clear" w:color="auto" w:fill="auto"/>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23</w:t>
            </w:r>
          </w:p>
        </w:tc>
      </w:tr>
      <w:tr w:rsidR="008942C2" w:rsidTr="00B3036F">
        <w:trPr>
          <w:trHeight w:val="330"/>
        </w:trPr>
        <w:tc>
          <w:tcPr>
            <w:tcW w:w="1840" w:type="dxa"/>
            <w:tcBorders>
              <w:top w:val="nil"/>
              <w:left w:val="nil"/>
              <w:bottom w:val="single" w:sz="4" w:space="0" w:color="auto"/>
              <w:right w:val="nil"/>
            </w:tcBorders>
            <w:shd w:val="clear" w:color="auto" w:fill="auto"/>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Equipped with thermometer and relative humidity</w:t>
            </w:r>
          </w:p>
        </w:tc>
        <w:tc>
          <w:tcPr>
            <w:tcW w:w="962" w:type="dxa"/>
            <w:tcBorders>
              <w:top w:val="nil"/>
              <w:left w:val="nil"/>
              <w:bottom w:val="single" w:sz="4" w:space="0" w:color="auto"/>
              <w:right w:val="nil"/>
            </w:tcBorders>
            <w:shd w:val="clear" w:color="auto" w:fill="auto"/>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852" w:type="dxa"/>
            <w:tcBorders>
              <w:top w:val="nil"/>
              <w:left w:val="nil"/>
              <w:bottom w:val="single" w:sz="4" w:space="0" w:color="auto"/>
              <w:right w:val="nil"/>
            </w:tcBorders>
            <w:shd w:val="clear" w:color="auto" w:fill="auto"/>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1133" w:type="dxa"/>
            <w:tcBorders>
              <w:top w:val="nil"/>
              <w:left w:val="nil"/>
              <w:bottom w:val="single" w:sz="4" w:space="0" w:color="auto"/>
              <w:right w:val="nil"/>
            </w:tcBorders>
            <w:shd w:val="clear" w:color="auto" w:fill="auto"/>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852" w:type="dxa"/>
            <w:tcBorders>
              <w:top w:val="nil"/>
              <w:left w:val="nil"/>
              <w:bottom w:val="single" w:sz="4" w:space="0" w:color="auto"/>
              <w:right w:val="nil"/>
            </w:tcBorders>
            <w:shd w:val="clear" w:color="auto" w:fill="auto"/>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c>
          <w:tcPr>
            <w:tcW w:w="852" w:type="dxa"/>
            <w:tcBorders>
              <w:top w:val="nil"/>
              <w:left w:val="nil"/>
              <w:bottom w:val="single" w:sz="4" w:space="0" w:color="auto"/>
              <w:right w:val="nil"/>
            </w:tcBorders>
            <w:shd w:val="clear" w:color="auto" w:fill="auto"/>
            <w:vAlign w:val="center"/>
          </w:tcPr>
          <w:p w:rsidR="008942C2" w:rsidRDefault="00531D13" w:rsidP="00B3036F">
            <w:pPr>
              <w:spacing w:after="0" w:line="48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present</w:t>
            </w:r>
          </w:p>
        </w:tc>
      </w:tr>
    </w:tbl>
    <w:p w:rsidR="008942C2" w:rsidRDefault="00531D13" w:rsidP="00B3036F">
      <w:pPr>
        <w:spacing w:after="0" w:line="480" w:lineRule="auto"/>
        <w:ind w:left="720"/>
      </w:pPr>
      <w:r>
        <w:rPr>
          <w:rFonts w:ascii="Times New Roman" w:eastAsiaTheme="majorEastAsia" w:hAnsi="Times New Roman" w:cs="Times New Roman"/>
          <w:b/>
          <w:bCs/>
        </w:rPr>
        <w:fldChar w:fldCharType="end"/>
      </w:r>
    </w:p>
    <w:tbl>
      <w:tblPr>
        <w:tblW w:w="3649" w:type="dxa"/>
        <w:tblInd w:w="720" w:type="dxa"/>
        <w:tblLook w:val="04A0" w:firstRow="1" w:lastRow="0" w:firstColumn="1" w:lastColumn="0" w:noHBand="0" w:noVBand="1"/>
      </w:tblPr>
      <w:tblGrid>
        <w:gridCol w:w="903"/>
        <w:gridCol w:w="903"/>
        <w:gridCol w:w="903"/>
        <w:gridCol w:w="940"/>
      </w:tblGrid>
      <w:tr w:rsidR="008942C2" w:rsidTr="00B3036F">
        <w:trPr>
          <w:trHeight w:val="240"/>
        </w:trPr>
        <w:tc>
          <w:tcPr>
            <w:tcW w:w="903"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Omuna</w:t>
            </w:r>
          </w:p>
        </w:tc>
        <w:tc>
          <w:tcPr>
            <w:tcW w:w="903"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Blood sister</w:t>
            </w:r>
          </w:p>
        </w:tc>
        <w:tc>
          <w:tcPr>
            <w:tcW w:w="903"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Spio</w:t>
            </w:r>
          </w:p>
        </w:tc>
        <w:tc>
          <w:tcPr>
            <w:tcW w:w="94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Dala Riek</w:t>
            </w:r>
          </w:p>
        </w:tc>
      </w:tr>
      <w:tr w:rsidR="008942C2" w:rsidTr="00B3036F">
        <w:trPr>
          <w:trHeight w:val="165"/>
        </w:trPr>
        <w:tc>
          <w:tcPr>
            <w:tcW w:w="903" w:type="dxa"/>
            <w:tcBorders>
              <w:top w:val="nil"/>
              <w:left w:val="nil"/>
              <w:bottom w:val="nil"/>
              <w:right w:val="nil"/>
            </w:tcBorders>
            <w:shd w:val="clear" w:color="auto" w:fill="auto"/>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21</w:t>
            </w:r>
          </w:p>
        </w:tc>
        <w:tc>
          <w:tcPr>
            <w:tcW w:w="903" w:type="dxa"/>
            <w:tcBorders>
              <w:top w:val="nil"/>
              <w:left w:val="nil"/>
              <w:bottom w:val="nil"/>
              <w:right w:val="nil"/>
            </w:tcBorders>
            <w:shd w:val="clear" w:color="auto" w:fill="auto"/>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21</w:t>
            </w:r>
          </w:p>
        </w:tc>
        <w:tc>
          <w:tcPr>
            <w:tcW w:w="903" w:type="dxa"/>
            <w:tcBorders>
              <w:top w:val="nil"/>
              <w:left w:val="nil"/>
              <w:bottom w:val="nil"/>
              <w:right w:val="nil"/>
            </w:tcBorders>
            <w:shd w:val="clear" w:color="auto" w:fill="auto"/>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21</w:t>
            </w:r>
          </w:p>
        </w:tc>
        <w:tc>
          <w:tcPr>
            <w:tcW w:w="940" w:type="dxa"/>
            <w:tcBorders>
              <w:top w:val="nil"/>
              <w:left w:val="nil"/>
              <w:bottom w:val="nil"/>
              <w:right w:val="nil"/>
            </w:tcBorders>
            <w:shd w:val="clear" w:color="auto" w:fill="auto"/>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21</w:t>
            </w:r>
          </w:p>
        </w:tc>
      </w:tr>
      <w:tr w:rsidR="008942C2" w:rsidTr="00B3036F">
        <w:trPr>
          <w:trHeight w:val="255"/>
        </w:trPr>
        <w:tc>
          <w:tcPr>
            <w:tcW w:w="903" w:type="dxa"/>
            <w:tcBorders>
              <w:top w:val="nil"/>
              <w:left w:val="nil"/>
              <w:bottom w:val="single" w:sz="4" w:space="0" w:color="auto"/>
              <w:right w:val="nil"/>
            </w:tcBorders>
            <w:shd w:val="clear" w:color="auto" w:fill="auto"/>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present</w:t>
            </w:r>
          </w:p>
        </w:tc>
        <w:tc>
          <w:tcPr>
            <w:tcW w:w="903" w:type="dxa"/>
            <w:tcBorders>
              <w:top w:val="nil"/>
              <w:left w:val="nil"/>
              <w:bottom w:val="single" w:sz="4" w:space="0" w:color="auto"/>
              <w:right w:val="nil"/>
            </w:tcBorders>
            <w:shd w:val="clear" w:color="auto" w:fill="auto"/>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present</w:t>
            </w:r>
          </w:p>
        </w:tc>
        <w:tc>
          <w:tcPr>
            <w:tcW w:w="903" w:type="dxa"/>
            <w:tcBorders>
              <w:top w:val="nil"/>
              <w:left w:val="nil"/>
              <w:bottom w:val="single" w:sz="4" w:space="0" w:color="auto"/>
              <w:right w:val="nil"/>
            </w:tcBorders>
            <w:shd w:val="clear" w:color="auto" w:fill="auto"/>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present</w:t>
            </w:r>
          </w:p>
        </w:tc>
        <w:tc>
          <w:tcPr>
            <w:tcW w:w="940" w:type="dxa"/>
            <w:tcBorders>
              <w:top w:val="nil"/>
              <w:left w:val="nil"/>
              <w:bottom w:val="single" w:sz="4" w:space="0" w:color="auto"/>
              <w:right w:val="nil"/>
            </w:tcBorders>
            <w:shd w:val="clear" w:color="auto" w:fill="auto"/>
            <w:vAlign w:val="center"/>
          </w:tcPr>
          <w:p w:rsidR="008942C2" w:rsidRDefault="00531D13">
            <w:pPr>
              <w:spacing w:after="0" w:line="480" w:lineRule="auto"/>
              <w:jc w:val="both"/>
              <w:rPr>
                <w:rFonts w:ascii="Calibri" w:eastAsia="Times New Roman" w:hAnsi="Calibri" w:cs="Calibri"/>
                <w:color w:val="000000"/>
              </w:rPr>
            </w:pPr>
            <w:r>
              <w:rPr>
                <w:rFonts w:ascii="Calibri" w:eastAsia="Times New Roman" w:hAnsi="Calibri" w:cs="Calibri"/>
                <w:color w:val="000000"/>
              </w:rPr>
              <w:t>present</w:t>
            </w:r>
          </w:p>
        </w:tc>
      </w:tr>
    </w:tbl>
    <w:p w:rsidR="008942C2" w:rsidRDefault="008942C2" w:rsidP="00B3036F">
      <w:pPr>
        <w:spacing w:after="0" w:line="480" w:lineRule="auto"/>
        <w:ind w:left="720"/>
        <w:jc w:val="both"/>
        <w:rPr>
          <w:rFonts w:ascii="Times New Roman" w:eastAsiaTheme="majorEastAsia" w:hAnsi="Times New Roman" w:cs="Times New Roman"/>
          <w:bCs/>
          <w:color w:val="FF0000"/>
          <w:sz w:val="24"/>
          <w:szCs w:val="24"/>
        </w:rPr>
      </w:pPr>
    </w:p>
    <w:p w:rsidR="008942C2" w:rsidRDefault="00531D13" w:rsidP="00B3036F">
      <w:p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4.4 </w:t>
      </w:r>
      <w:r>
        <w:rPr>
          <w:rFonts w:ascii="Times New Roman" w:eastAsiaTheme="majorEastAsia" w:hAnsi="Times New Roman" w:cs="Times New Roman"/>
          <w:b/>
          <w:sz w:val="24"/>
          <w:szCs w:val="24"/>
          <w:lang w:val="en-GB"/>
        </w:rPr>
        <w:t xml:space="preserve">Performance of </w:t>
      </w:r>
      <w:r>
        <w:rPr>
          <w:rFonts w:ascii="Times New Roman" w:hAnsi="Times New Roman" w:cs="Times New Roman"/>
          <w:b/>
          <w:sz w:val="24"/>
          <w:szCs w:val="24"/>
          <w:lang w:val="en-GB"/>
        </w:rPr>
        <w:t xml:space="preserve">Existing Indigenous Chicken </w:t>
      </w:r>
      <w:r>
        <w:rPr>
          <w:rFonts w:ascii="Times New Roman" w:eastAsiaTheme="majorEastAsia" w:hAnsi="Times New Roman" w:cs="Times New Roman"/>
          <w:b/>
          <w:sz w:val="24"/>
          <w:szCs w:val="24"/>
          <w:lang w:val="en-GB"/>
        </w:rPr>
        <w:t>Hatching Systems</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 current farmer’s hatchery management practices were studied by reviewing secondary data on the farms and running a study by incubating eggs using the existing hatchery management practices. Results of the studies are presented in Table 4.4 and 4.5. Further results are presented in Figure 4.6.</w:t>
      </w:r>
      <w:r>
        <w:rPr>
          <w:rFonts w:ascii="Times New Roman" w:hAnsi="Times New Roman" w:cs="Times New Roman"/>
          <w:sz w:val="24"/>
          <w:szCs w:val="24"/>
          <w:lang w:val="en-GB"/>
        </w:rPr>
        <w:t xml:space="preserve"> The results show that the achieved</w:t>
      </w:r>
      <w:r>
        <w:rPr>
          <w:rFonts w:ascii="Times New Roman" w:hAnsi="Times New Roman" w:cs="Times New Roman"/>
          <w:sz w:val="24"/>
          <w:szCs w:val="24"/>
        </w:rPr>
        <w:t xml:space="preserve"> percentage hatchability both for primary and secondary data were between 33 and 79%, average being 56%. The RH ranged from 54 to 64% while the average temperature set for the machines ranged between 37.2 to 39.5</w:t>
      </w:r>
      <w:r>
        <w:rPr>
          <w:rFonts w:ascii="Times New Roman" w:hAnsi="Times New Roman" w:cs="Times New Roman"/>
          <w:sz w:val="24"/>
          <w:szCs w:val="24"/>
          <w:vertAlign w:val="superscript"/>
        </w:rPr>
        <w:t>o</w:t>
      </w:r>
      <w:r>
        <w:rPr>
          <w:rFonts w:ascii="Times New Roman" w:hAnsi="Times New Roman" w:cs="Times New Roman"/>
          <w:sz w:val="24"/>
          <w:szCs w:val="24"/>
        </w:rPr>
        <w:t>C.</w:t>
      </w:r>
    </w:p>
    <w:p w:rsidR="008942C2" w:rsidRDefault="00531D13" w:rsidP="00B3036F">
      <w:pPr>
        <w:pStyle w:val="Caption"/>
        <w:keepNext/>
        <w:spacing w:line="480" w:lineRule="auto"/>
        <w:ind w:left="720"/>
        <w:rPr>
          <w:rFonts w:ascii="Times New Roman" w:hAnsi="Times New Roman" w:cs="Times New Roman"/>
          <w:bCs w:val="0"/>
          <w:color w:val="auto"/>
          <w:sz w:val="24"/>
          <w:szCs w:val="24"/>
        </w:rPr>
      </w:pPr>
      <w:r>
        <w:rPr>
          <w:rFonts w:ascii="Times New Roman" w:hAnsi="Times New Roman" w:cs="Times New Roman"/>
          <w:bCs w:val="0"/>
          <w:color w:val="auto"/>
          <w:sz w:val="24"/>
          <w:szCs w:val="24"/>
        </w:rPr>
        <w:lastRenderedPageBreak/>
        <w:t>Table 4.4 Current performance of the various hatcheries</w:t>
      </w:r>
    </w:p>
    <w:tbl>
      <w:tblPr>
        <w:tblW w:w="6576" w:type="dxa"/>
        <w:tblInd w:w="813" w:type="dxa"/>
        <w:tblLook w:val="04A0" w:firstRow="1" w:lastRow="0" w:firstColumn="1" w:lastColumn="0" w:noHBand="0" w:noVBand="1"/>
      </w:tblPr>
      <w:tblGrid>
        <w:gridCol w:w="1300"/>
        <w:gridCol w:w="1070"/>
        <w:gridCol w:w="1003"/>
        <w:gridCol w:w="1120"/>
        <w:gridCol w:w="1080"/>
        <w:gridCol w:w="1003"/>
      </w:tblGrid>
      <w:tr w:rsidR="008942C2" w:rsidTr="00B3036F">
        <w:trPr>
          <w:trHeight w:val="1260"/>
        </w:trPr>
        <w:tc>
          <w:tcPr>
            <w:tcW w:w="130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Hatchery</w:t>
            </w:r>
          </w:p>
        </w:tc>
        <w:tc>
          <w:tcPr>
            <w:tcW w:w="107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Capacity</w:t>
            </w:r>
          </w:p>
        </w:tc>
        <w:tc>
          <w:tcPr>
            <w:tcW w:w="1003"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entry stocks</w:t>
            </w:r>
          </w:p>
        </w:tc>
        <w:tc>
          <w:tcPr>
            <w:tcW w:w="1120"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eggs stocked</w:t>
            </w:r>
          </w:p>
        </w:tc>
        <w:tc>
          <w:tcPr>
            <w:tcW w:w="1080"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eggs hatched</w:t>
            </w:r>
          </w:p>
        </w:tc>
        <w:tc>
          <w:tcPr>
            <w:tcW w:w="1003"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eggs spoilt</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Maningi</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1980</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2432</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1993</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439</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1973</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527</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1867</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Sidindi</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546</w:t>
            </w: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546</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546</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Obwombe</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5700</w:t>
            </w: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3004</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2696</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4200</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5690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4103</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1587</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3998</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1702</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5695</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4670</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1025</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Wagai</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r>
      <w:tr w:rsidR="008942C2" w:rsidTr="00B3036F">
        <w:trPr>
          <w:trHeight w:val="315"/>
        </w:trPr>
        <w:tc>
          <w:tcPr>
            <w:tcW w:w="1300" w:type="dxa"/>
            <w:tcBorders>
              <w:top w:val="nil"/>
              <w:left w:val="nil"/>
              <w:bottom w:val="nil"/>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Mwezi solar</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698</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Omuma</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r>
      <w:tr w:rsidR="008942C2" w:rsidTr="00B3036F">
        <w:trPr>
          <w:trHeight w:val="315"/>
        </w:trPr>
        <w:tc>
          <w:tcPr>
            <w:tcW w:w="1300" w:type="dxa"/>
            <w:tcBorders>
              <w:top w:val="nil"/>
              <w:left w:val="nil"/>
              <w:bottom w:val="nil"/>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sister</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332</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498</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332</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Spio</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2032</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968</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2699</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1693</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1006</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1895</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931</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2113</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887</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Dala Riek</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511</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Dijos</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538</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302</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Maugo</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8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534</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537</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r>
      <w:tr w:rsidR="008942C2" w:rsidTr="00B3036F">
        <w:trPr>
          <w:trHeight w:val="315"/>
        </w:trPr>
        <w:tc>
          <w:tcPr>
            <w:tcW w:w="130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2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1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100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r>
    </w:tbl>
    <w:p w:rsidR="008942C2" w:rsidRDefault="008942C2" w:rsidP="00B3036F">
      <w:pPr>
        <w:spacing w:after="0" w:line="480" w:lineRule="auto"/>
        <w:ind w:left="720"/>
      </w:pPr>
    </w:p>
    <w:p w:rsidR="008942C2" w:rsidRDefault="008942C2" w:rsidP="00B3036F">
      <w:pPr>
        <w:spacing w:after="0" w:line="480" w:lineRule="auto"/>
        <w:ind w:left="720"/>
      </w:pPr>
    </w:p>
    <w:p w:rsidR="008942C2" w:rsidRDefault="008942C2" w:rsidP="00B3036F">
      <w:pPr>
        <w:spacing w:after="0" w:line="480" w:lineRule="auto"/>
        <w:ind w:left="720"/>
      </w:pPr>
    </w:p>
    <w:p w:rsidR="008942C2" w:rsidRDefault="00531D13" w:rsidP="0025074C">
      <w:pPr>
        <w:pStyle w:val="Caption"/>
        <w:keepNext/>
        <w:spacing w:after="0" w:line="480" w:lineRule="auto"/>
        <w:ind w:left="720"/>
        <w:rPr>
          <w:rFonts w:ascii="Times New Roman" w:hAnsi="Times New Roman" w:cs="Times New Roman"/>
          <w:bCs w:val="0"/>
          <w:color w:val="auto"/>
          <w:sz w:val="24"/>
          <w:szCs w:val="24"/>
        </w:rPr>
      </w:pPr>
      <w:bookmarkStart w:id="110" w:name="_Toc180755940"/>
      <w:r>
        <w:rPr>
          <w:rFonts w:ascii="Times New Roman" w:hAnsi="Times New Roman" w:cs="Times New Roman"/>
          <w:bCs w:val="0"/>
          <w:color w:val="auto"/>
          <w:sz w:val="24"/>
          <w:szCs w:val="24"/>
        </w:rPr>
        <w:t>Table 4.5: Performance of Hatching Machines</w:t>
      </w:r>
      <w:bookmarkEnd w:id="110"/>
    </w:p>
    <w:tbl>
      <w:tblPr>
        <w:tblW w:w="9672" w:type="dxa"/>
        <w:tblInd w:w="720" w:type="dxa"/>
        <w:tblLook w:val="04A0" w:firstRow="1" w:lastRow="0" w:firstColumn="1" w:lastColumn="0" w:noHBand="0" w:noVBand="1"/>
      </w:tblPr>
      <w:tblGrid>
        <w:gridCol w:w="1216"/>
        <w:gridCol w:w="1070"/>
        <w:gridCol w:w="816"/>
        <w:gridCol w:w="950"/>
        <w:gridCol w:w="963"/>
        <w:gridCol w:w="750"/>
        <w:gridCol w:w="1403"/>
        <w:gridCol w:w="1389"/>
        <w:gridCol w:w="1115"/>
      </w:tblGrid>
      <w:tr w:rsidR="008942C2" w:rsidTr="0025074C">
        <w:trPr>
          <w:trHeight w:val="945"/>
        </w:trPr>
        <w:tc>
          <w:tcPr>
            <w:tcW w:w="1216"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Hatchery</w:t>
            </w:r>
          </w:p>
        </w:tc>
        <w:tc>
          <w:tcPr>
            <w:tcW w:w="107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Capacity</w:t>
            </w:r>
          </w:p>
        </w:tc>
        <w:tc>
          <w:tcPr>
            <w:tcW w:w="816"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of entry stocks</w:t>
            </w:r>
          </w:p>
        </w:tc>
        <w:tc>
          <w:tcPr>
            <w:tcW w:w="950"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of eggs stocked</w:t>
            </w:r>
          </w:p>
        </w:tc>
        <w:tc>
          <w:tcPr>
            <w:tcW w:w="963"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of eggs hatched</w:t>
            </w:r>
          </w:p>
        </w:tc>
        <w:tc>
          <w:tcPr>
            <w:tcW w:w="750"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of eggs spoilt</w:t>
            </w:r>
          </w:p>
        </w:tc>
        <w:tc>
          <w:tcPr>
            <w:tcW w:w="1403"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Hatchability</w:t>
            </w:r>
          </w:p>
        </w:tc>
        <w:tc>
          <w:tcPr>
            <w:tcW w:w="1389"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tc>
        <w:tc>
          <w:tcPr>
            <w:tcW w:w="1115"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RH (%)</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Maningi</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4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9"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15"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1980</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79.2</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78.26</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55.9</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2432</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1993</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439</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81.94</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1973</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527</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78.92</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57.9</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1867</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74.68</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Sidindi</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546</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4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9"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c>
          <w:tcPr>
            <w:tcW w:w="1115"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546</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546</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54.76</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31.98</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Obwombe</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5700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4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9"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c>
          <w:tcPr>
            <w:tcW w:w="1115"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3004</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2696</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52.70</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39.5</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4200</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5690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4103</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158 7</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72.10</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57.5</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3998</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1702</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70.14</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5695</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4670</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1025</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82.00</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Wagai</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4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9"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c>
          <w:tcPr>
            <w:tcW w:w="1115"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37.22</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36.98</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58.9</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42.59</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70.66</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73.33</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57.5</w:t>
            </w:r>
          </w:p>
        </w:tc>
      </w:tr>
      <w:tr w:rsidR="008942C2" w:rsidTr="0025074C">
        <w:trPr>
          <w:trHeight w:val="630"/>
        </w:trPr>
        <w:tc>
          <w:tcPr>
            <w:tcW w:w="1216" w:type="dxa"/>
            <w:tcBorders>
              <w:top w:val="nil"/>
              <w:left w:val="nil"/>
              <w:bottom w:val="nil"/>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Mwezi solar</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4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9"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c>
          <w:tcPr>
            <w:tcW w:w="1115"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67.68</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47.69</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74.53</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73.84</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39.4</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698</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48.99</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Omuma</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4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9"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c>
          <w:tcPr>
            <w:tcW w:w="1115"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48.38</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60.8</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57.5</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51.69</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42.12</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57.7</w:t>
            </w:r>
          </w:p>
        </w:tc>
      </w:tr>
      <w:tr w:rsidR="008942C2" w:rsidTr="0025074C">
        <w:trPr>
          <w:trHeight w:val="630"/>
        </w:trPr>
        <w:tc>
          <w:tcPr>
            <w:tcW w:w="1216" w:type="dxa"/>
            <w:tcBorders>
              <w:top w:val="nil"/>
              <w:left w:val="nil"/>
              <w:bottom w:val="nil"/>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sister</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4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9"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c>
          <w:tcPr>
            <w:tcW w:w="1115"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332</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36.52</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307</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43.14</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59.4</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57.22</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498</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332</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33.33</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37.40</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55.6</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Spio</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4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9"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c>
          <w:tcPr>
            <w:tcW w:w="1115"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2032</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968</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67.73</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2699</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1693</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1006</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62.72</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1895</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1105</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63.16</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931</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67.89</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2113</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887</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70.43</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55.3</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Dala Riek</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4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9"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c>
          <w:tcPr>
            <w:tcW w:w="1115"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57.35</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57.30</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58.08</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70.80</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511</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54.40</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Dijos</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4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9"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c>
          <w:tcPr>
            <w:tcW w:w="1115"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36.48</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538</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347</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64.49</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302</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44.07</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48.38</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46.85</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55.2</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Maugo</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40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9"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c>
          <w:tcPr>
            <w:tcW w:w="1115" w:type="dxa"/>
            <w:tcBorders>
              <w:top w:val="nil"/>
              <w:left w:val="nil"/>
              <w:bottom w:val="nil"/>
              <w:right w:val="nil"/>
            </w:tcBorders>
            <w:shd w:val="clear" w:color="auto" w:fill="auto"/>
            <w:noWrap/>
            <w:vAlign w:val="bottom"/>
          </w:tcPr>
          <w:p w:rsidR="008942C2" w:rsidRDefault="008942C2">
            <w:pPr>
              <w:spacing w:after="0" w:line="480" w:lineRule="auto"/>
              <w:jc w:val="both"/>
              <w:rPr>
                <w:rFonts w:ascii="Times New Roman" w:eastAsia="Times New Roman" w:hAnsi="Times New Roman" w:cs="Times New Roman"/>
                <w:sz w:val="24"/>
                <w:szCs w:val="24"/>
              </w:rPr>
            </w:pP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19.81</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534</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276</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51.68</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55.55</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8942C2" w:rsidTr="0025074C">
        <w:trPr>
          <w:trHeight w:val="315"/>
        </w:trPr>
        <w:tc>
          <w:tcPr>
            <w:tcW w:w="12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537</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7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1403"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53.81</w:t>
            </w:r>
          </w:p>
        </w:tc>
        <w:tc>
          <w:tcPr>
            <w:tcW w:w="1389"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115" w:type="dxa"/>
            <w:tcBorders>
              <w:top w:val="nil"/>
              <w:left w:val="nil"/>
              <w:bottom w:val="nil"/>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8942C2" w:rsidTr="0025074C">
        <w:trPr>
          <w:trHeight w:val="315"/>
        </w:trPr>
        <w:tc>
          <w:tcPr>
            <w:tcW w:w="1216"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070"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816"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50"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750"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c>
          <w:tcPr>
            <w:tcW w:w="1403"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65.92</w:t>
            </w:r>
          </w:p>
        </w:tc>
        <w:tc>
          <w:tcPr>
            <w:tcW w:w="1389" w:type="dxa"/>
            <w:tcBorders>
              <w:top w:val="nil"/>
              <w:left w:val="nil"/>
              <w:bottom w:val="single" w:sz="4" w:space="0" w:color="auto"/>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1115" w:type="dxa"/>
            <w:tcBorders>
              <w:top w:val="nil"/>
              <w:left w:val="nil"/>
              <w:bottom w:val="single" w:sz="4" w:space="0" w:color="auto"/>
              <w:right w:val="nil"/>
            </w:tcBorders>
            <w:shd w:val="clear" w:color="auto" w:fill="auto"/>
            <w:noWrap/>
            <w:vAlign w:val="bottom"/>
          </w:tcPr>
          <w:p w:rsidR="008942C2" w:rsidRDefault="00531D1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bl>
    <w:p w:rsidR="008942C2" w:rsidRDefault="008942C2" w:rsidP="00B3036F">
      <w:pPr>
        <w:spacing w:after="0" w:line="480" w:lineRule="auto"/>
        <w:ind w:left="720"/>
      </w:pP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Boleli </w:t>
      </w:r>
      <w:r>
        <w:rPr>
          <w:rFonts w:ascii="Times New Roman" w:hAnsi="Times New Roman" w:cs="Times New Roman"/>
          <w:i/>
          <w:sz w:val="24"/>
          <w:szCs w:val="24"/>
        </w:rPr>
        <w:t>et al</w:t>
      </w:r>
      <w:r>
        <w:rPr>
          <w:rFonts w:ascii="Times New Roman" w:hAnsi="Times New Roman" w:cs="Times New Roman"/>
          <w:sz w:val="24"/>
          <w:szCs w:val="24"/>
        </w:rPr>
        <w:t xml:space="preserve"> (2016) recommends RH of 50 to 55% for the first 17 days and 60 to 65% for last 3 days,</w:t>
      </w:r>
      <w:r>
        <w:rPr>
          <w:rFonts w:ascii="Tw Cen MT" w:eastAsiaTheme="minorEastAsia" w:hAnsi="Tw Cen MT"/>
          <w:kern w:val="24"/>
          <w:sz w:val="48"/>
          <w:szCs w:val="48"/>
        </w:rPr>
        <w:t xml:space="preserve"> </w:t>
      </w:r>
      <w:r>
        <w:rPr>
          <w:rFonts w:ascii="Times New Roman" w:hAnsi="Times New Roman" w:cs="Times New Roman"/>
          <w:sz w:val="24"/>
          <w:szCs w:val="24"/>
        </w:rPr>
        <w:t>Dutta, (2020), recommend an optimum temperature for setting and hatching eggs   of 37</w:t>
      </w:r>
      <w:r>
        <w:rPr>
          <w:rFonts w:ascii="Times New Roman" w:hAnsi="Times New Roman" w:cs="Times New Roman"/>
          <w:sz w:val="24"/>
          <w:szCs w:val="24"/>
          <w:vertAlign w:val="superscript"/>
        </w:rPr>
        <w:t xml:space="preserve"> </w:t>
      </w:r>
      <w:r>
        <w:rPr>
          <w:rFonts w:ascii="Times New Roman" w:hAnsi="Times New Roman" w:cs="Times New Roman"/>
          <w:sz w:val="24"/>
          <w:szCs w:val="24"/>
        </w:rPr>
        <w:t>to 39</w:t>
      </w:r>
      <w:r>
        <w:rPr>
          <w:rFonts w:ascii="Times New Roman" w:hAnsi="Times New Roman" w:cs="Times New Roman"/>
          <w:sz w:val="24"/>
          <w:szCs w:val="24"/>
          <w:vertAlign w:val="superscript"/>
        </w:rPr>
        <w:t>o</w:t>
      </w:r>
      <w:r>
        <w:rPr>
          <w:rFonts w:ascii="Times New Roman" w:hAnsi="Times New Roman" w:cs="Times New Roman"/>
          <w:sz w:val="24"/>
          <w:szCs w:val="24"/>
        </w:rPr>
        <w:t>C and the turning angle be between 38</w:t>
      </w:r>
      <w:r>
        <w:rPr>
          <w:rFonts w:ascii="Times New Roman" w:hAnsi="Times New Roman" w:cs="Times New Roman"/>
          <w:sz w:val="24"/>
          <w:szCs w:val="24"/>
          <w:vertAlign w:val="superscript"/>
        </w:rPr>
        <w:t>o</w:t>
      </w:r>
      <w:r>
        <w:rPr>
          <w:rFonts w:ascii="Times New Roman" w:hAnsi="Times New Roman" w:cs="Times New Roman"/>
          <w:sz w:val="24"/>
          <w:szCs w:val="24"/>
        </w:rPr>
        <w:t xml:space="preserve"> to 42</w:t>
      </w:r>
      <w:r>
        <w:rPr>
          <w:rFonts w:ascii="Times New Roman" w:hAnsi="Times New Roman" w:cs="Times New Roman"/>
          <w:sz w:val="24"/>
          <w:szCs w:val="24"/>
          <w:vertAlign w:val="superscript"/>
        </w:rPr>
        <w:t>o</w:t>
      </w:r>
      <w:r>
        <w:rPr>
          <w:rFonts w:ascii="Times New Roman" w:hAnsi="Times New Roman" w:cs="Times New Roman"/>
          <w:sz w:val="24"/>
          <w:szCs w:val="24"/>
        </w:rPr>
        <w:t>, Elibol &amp; Braket (2006) concluded that optimum angle for setter trays is 45</w:t>
      </w:r>
      <w:r>
        <w:rPr>
          <w:rFonts w:ascii="Times New Roman" w:hAnsi="Times New Roman" w:cs="Times New Roman"/>
          <w:sz w:val="24"/>
          <w:szCs w:val="24"/>
          <w:vertAlign w:val="superscript"/>
        </w:rPr>
        <w:t>o</w:t>
      </w:r>
      <w:r>
        <w:rPr>
          <w:rFonts w:ascii="Times New Roman" w:hAnsi="Times New Roman" w:cs="Times New Roman"/>
          <w:sz w:val="24"/>
          <w:szCs w:val="24"/>
        </w:rPr>
        <w:t xml:space="preserve">. The proportion of the number of eggs spoilt was considerably high and this led to many of the firms to operate below their </w:t>
      </w:r>
      <w:r>
        <w:rPr>
          <w:rFonts w:ascii="Times New Roman" w:hAnsi="Times New Roman" w:cs="Times New Roman"/>
          <w:sz w:val="24"/>
          <w:szCs w:val="24"/>
        </w:rPr>
        <w:lastRenderedPageBreak/>
        <w:t>potential leading to huge loses being incurred. Robinson, (2013) notes that satisfactory hatchability of egg incubators to be above 94% for profitability of the enterprise.</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399FFBE7" wp14:editId="498F972C">
            <wp:extent cx="5419725" cy="30384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942C2" w:rsidRDefault="00531D13" w:rsidP="00B3036F">
      <w:pPr>
        <w:pStyle w:val="Caption"/>
        <w:spacing w:after="0" w:line="480" w:lineRule="auto"/>
        <w:ind w:left="720"/>
        <w:rPr>
          <w:rFonts w:ascii="Times New Roman" w:hAnsi="Times New Roman" w:cs="Times New Roman"/>
          <w:color w:val="auto"/>
          <w:sz w:val="24"/>
          <w:szCs w:val="24"/>
        </w:rPr>
      </w:pPr>
      <w:bookmarkStart w:id="111" w:name="_Toc180743694"/>
      <w:bookmarkStart w:id="112" w:name="_Toc123829654"/>
      <w:r>
        <w:rPr>
          <w:rFonts w:ascii="Times New Roman" w:hAnsi="Times New Roman" w:cs="Times New Roman"/>
          <w:color w:val="auto"/>
          <w:sz w:val="24"/>
          <w:szCs w:val="24"/>
        </w:rPr>
        <w:t>Figure 4.6 Mean hatchability percentage</w:t>
      </w:r>
      <w:bookmarkEnd w:id="111"/>
      <w:bookmarkEnd w:id="112"/>
    </w:p>
    <w:p w:rsidR="008942C2" w:rsidRDefault="008942C2" w:rsidP="00B3036F">
      <w:pPr>
        <w:spacing w:line="480" w:lineRule="auto"/>
        <w:ind w:left="720"/>
      </w:pPr>
    </w:p>
    <w:p w:rsidR="008942C2" w:rsidRDefault="00531D13" w:rsidP="00B3036F">
      <w:pPr>
        <w:spacing w:line="480" w:lineRule="auto"/>
        <w:ind w:left="720"/>
        <w:jc w:val="both"/>
        <w:rPr>
          <w:rFonts w:ascii="Times New Roman" w:hAnsi="Times New Roman" w:cs="Times New Roman"/>
          <w:color w:val="FF0000"/>
          <w:sz w:val="24"/>
          <w:szCs w:val="24"/>
        </w:rPr>
      </w:pPr>
      <w:r>
        <w:rPr>
          <w:rFonts w:ascii="Times New Roman" w:hAnsi="Times New Roman" w:cs="Times New Roman"/>
          <w:sz w:val="24"/>
          <w:szCs w:val="24"/>
        </w:rPr>
        <w:t>Critical parameters of hatchability were outside the array and this could be contributing to low hatchability of eggs.</w:t>
      </w:r>
      <w:r>
        <w:rPr>
          <w:rFonts w:ascii="Times New Roman" w:hAnsi="Times New Roman" w:cs="Times New Roman"/>
          <w:color w:val="FF0000"/>
          <w:sz w:val="24"/>
          <w:szCs w:val="24"/>
        </w:rPr>
        <w:t xml:space="preserve"> </w:t>
      </w:r>
      <w:r>
        <w:rPr>
          <w:rFonts w:ascii="Times New Roman" w:hAnsi="Times New Roman" w:cs="Times New Roman"/>
          <w:sz w:val="24"/>
          <w:szCs w:val="24"/>
        </w:rPr>
        <w:t>Excessive humidity prevents proper air cell formation in egg embryos. Air cells are essential for gas exchange and this leads to   chick's inability to break the egg shell leading to suffocation and death of fully developed chicks (Okpagu&amp; Nwosu, (2016</w:t>
      </w:r>
      <w:r>
        <w:t>)</w:t>
      </w:r>
      <w:r>
        <w:rPr>
          <w:rFonts w:ascii="Times New Roman" w:hAnsi="Times New Roman" w:cs="Times New Roman"/>
          <w:color w:val="FF0000"/>
          <w:sz w:val="24"/>
          <w:szCs w:val="24"/>
        </w:rPr>
        <w:t>.</w:t>
      </w:r>
    </w:p>
    <w:p w:rsidR="008942C2" w:rsidRDefault="00531D13" w:rsidP="00B3036F">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results of the un-hatched eggs at the expiry of the 23 days incubation period are presented </w:t>
      </w:r>
      <w:r>
        <w:rPr>
          <w:rFonts w:ascii="Times New Roman" w:hAnsi="Times New Roman" w:cs="Times New Roman"/>
          <w:sz w:val="24"/>
          <w:szCs w:val="24"/>
          <w:lang w:val="en-GB"/>
        </w:rPr>
        <w:t xml:space="preserve">presented in Figure 4.7 and in Tables B4.6 </w:t>
      </w:r>
      <w:r>
        <w:rPr>
          <w:rFonts w:ascii="Times New Roman" w:hAnsi="Times New Roman" w:cs="Times New Roman"/>
          <w:sz w:val="24"/>
          <w:szCs w:val="24"/>
        </w:rPr>
        <w:t>to B4.8 in the appendices</w:t>
      </w:r>
      <w:r>
        <w:rPr>
          <w:rFonts w:ascii="Times New Roman" w:hAnsi="Times New Roman" w:cs="Times New Roman"/>
          <w:color w:val="FF0000"/>
          <w:sz w:val="24"/>
          <w:szCs w:val="24"/>
        </w:rPr>
        <w:t>.</w:t>
      </w:r>
      <w:r>
        <w:rPr>
          <w:rFonts w:ascii="Times New Roman" w:hAnsi="Times New Roman" w:cs="Times New Roman"/>
          <w:sz w:val="24"/>
          <w:szCs w:val="24"/>
        </w:rPr>
        <w:t xml:space="preserve"> It is evident </w:t>
      </w:r>
      <w:r>
        <w:rPr>
          <w:rFonts w:ascii="Times New Roman" w:hAnsi="Times New Roman" w:cs="Times New Roman"/>
          <w:sz w:val="24"/>
          <w:szCs w:val="24"/>
        </w:rPr>
        <w:lastRenderedPageBreak/>
        <w:t xml:space="preserve">from the results that the summation of hatched chicks and, in shell dead chicks, chicks that were mature </w:t>
      </w:r>
    </w:p>
    <w:p w:rsidR="008942C2" w:rsidRDefault="00531D13" w:rsidP="00B3036F">
      <w:pPr>
        <w:spacing w:line="480" w:lineRule="auto"/>
        <w:ind w:left="720"/>
        <w:jc w:val="both"/>
      </w:pPr>
      <w:r>
        <w:rPr>
          <w:rFonts w:ascii="Times New Roman" w:hAnsi="Times New Roman" w:cs="Times New Roman"/>
          <w:sz w:val="24"/>
          <w:szCs w:val="24"/>
        </w:rPr>
        <w:t>and could not be hatched averagely is 94.26% as shown in Table 4.9 This proportion is representing the chicks that were fully developed and if all could have hatched. This figure compares very well with 94% that is recommended by Robinson, (2013) as acceptable hatching percentage.</w:t>
      </w:r>
    </w:p>
    <w:p w:rsidR="008942C2" w:rsidRDefault="00531D13" w:rsidP="00B3036F">
      <w:pPr>
        <w:pStyle w:val="Caption"/>
        <w:keepNext/>
        <w:spacing w:line="480" w:lineRule="auto"/>
        <w:ind w:left="720"/>
        <w:rPr>
          <w:rFonts w:ascii="Times New Roman" w:hAnsi="Times New Roman" w:cs="Times New Roman"/>
          <w:bCs w:val="0"/>
          <w:color w:val="auto"/>
          <w:sz w:val="24"/>
          <w:szCs w:val="24"/>
        </w:rPr>
      </w:pPr>
      <w:bookmarkStart w:id="113" w:name="_Toc180755941"/>
      <w:r>
        <w:rPr>
          <w:rFonts w:ascii="Times New Roman" w:hAnsi="Times New Roman" w:cs="Times New Roman"/>
          <w:bCs w:val="0"/>
          <w:color w:val="auto"/>
          <w:sz w:val="24"/>
          <w:szCs w:val="24"/>
        </w:rPr>
        <w:t>Table 4.9: Expected hatchability</w:t>
      </w:r>
      <w:bookmarkEnd w:id="113"/>
    </w:p>
    <w:tbl>
      <w:tblPr>
        <w:tblW w:w="6648" w:type="dxa"/>
        <w:tblInd w:w="813" w:type="dxa"/>
        <w:tblLook w:val="04A0" w:firstRow="1" w:lastRow="0" w:firstColumn="1" w:lastColumn="0" w:noHBand="0" w:noVBand="1"/>
      </w:tblPr>
      <w:tblGrid>
        <w:gridCol w:w="1250"/>
        <w:gridCol w:w="940"/>
        <w:gridCol w:w="963"/>
        <w:gridCol w:w="883"/>
        <w:gridCol w:w="1274"/>
        <w:gridCol w:w="1338"/>
      </w:tblGrid>
      <w:tr w:rsidR="008942C2" w:rsidTr="00B3036F">
        <w:trPr>
          <w:trHeight w:val="1200"/>
        </w:trPr>
        <w:tc>
          <w:tcPr>
            <w:tcW w:w="1250"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Farm Enterprise</w:t>
            </w:r>
          </w:p>
        </w:tc>
        <w:tc>
          <w:tcPr>
            <w:tcW w:w="94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Calibri" w:eastAsia="Times New Roman" w:hAnsi="Calibri" w:cs="Calibri"/>
              </w:rPr>
            </w:pPr>
            <w:r>
              <w:rPr>
                <w:rFonts w:ascii="Calibri" w:eastAsia="Times New Roman" w:hAnsi="Calibri" w:cs="Calibri"/>
              </w:rPr>
              <w:t>Eggs stocked</w:t>
            </w:r>
          </w:p>
        </w:tc>
        <w:tc>
          <w:tcPr>
            <w:tcW w:w="963"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No.of chicks hatched</w:t>
            </w:r>
          </w:p>
        </w:tc>
        <w:tc>
          <w:tcPr>
            <w:tcW w:w="883"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Dead Chicks</w:t>
            </w:r>
          </w:p>
        </w:tc>
        <w:tc>
          <w:tcPr>
            <w:tcW w:w="1274" w:type="dxa"/>
            <w:tcBorders>
              <w:top w:val="single" w:sz="4" w:space="0" w:color="auto"/>
              <w:left w:val="nil"/>
              <w:bottom w:val="single" w:sz="4" w:space="0" w:color="auto"/>
              <w:right w:val="nil"/>
            </w:tcBorders>
            <w:shd w:val="clear" w:color="auto" w:fill="auto"/>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Live chicks but could not crack</w:t>
            </w:r>
          </w:p>
        </w:tc>
        <w:tc>
          <w:tcPr>
            <w:tcW w:w="1338"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Calibri" w:eastAsia="Times New Roman" w:hAnsi="Calibri" w:cs="Calibri"/>
              </w:rPr>
            </w:pPr>
            <w:r>
              <w:rPr>
                <w:rFonts w:ascii="Calibri" w:eastAsia="Times New Roman" w:hAnsi="Calibri" w:cs="Calibri"/>
              </w:rPr>
              <w:t>Expected % hatchability</w:t>
            </w:r>
          </w:p>
        </w:tc>
      </w:tr>
      <w:tr w:rsidR="008942C2" w:rsidTr="00B3036F">
        <w:trPr>
          <w:trHeight w:val="315"/>
        </w:trPr>
        <w:tc>
          <w:tcPr>
            <w:tcW w:w="125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Mwezi solar</w:t>
            </w:r>
          </w:p>
        </w:tc>
        <w:tc>
          <w:tcPr>
            <w:tcW w:w="940" w:type="dxa"/>
            <w:tcBorders>
              <w:top w:val="nil"/>
              <w:left w:val="nil"/>
              <w:bottom w:val="nil"/>
              <w:right w:val="nil"/>
            </w:tcBorders>
            <w:shd w:val="clear" w:color="auto" w:fill="auto"/>
            <w:noWrap/>
            <w:vAlign w:val="bottom"/>
          </w:tcPr>
          <w:p w:rsidR="008942C2" w:rsidRDefault="008942C2">
            <w:pPr>
              <w:spacing w:after="0" w:line="480" w:lineRule="auto"/>
              <w:rPr>
                <w:rFonts w:ascii="Calibri" w:eastAsia="Times New Roman" w:hAnsi="Calibri" w:cs="Calibri"/>
              </w:rPr>
            </w:pP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467</w:t>
            </w:r>
          </w:p>
        </w:tc>
        <w:tc>
          <w:tcPr>
            <w:tcW w:w="88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1274"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338" w:type="dxa"/>
            <w:tcBorders>
              <w:top w:val="nil"/>
              <w:left w:val="nil"/>
              <w:bottom w:val="nil"/>
              <w:right w:val="nil"/>
            </w:tcBorders>
            <w:shd w:val="clear" w:color="auto" w:fill="auto"/>
            <w:noWrap/>
            <w:vAlign w:val="bottom"/>
          </w:tcPr>
          <w:p w:rsidR="008942C2" w:rsidRDefault="00531D13">
            <w:pPr>
              <w:spacing w:after="0" w:line="480" w:lineRule="auto"/>
              <w:jc w:val="right"/>
              <w:rPr>
                <w:rFonts w:ascii="Calibri" w:eastAsia="Times New Roman" w:hAnsi="Calibri" w:cs="Calibri"/>
              </w:rPr>
            </w:pPr>
            <w:r>
              <w:rPr>
                <w:rFonts w:ascii="Calibri" w:eastAsia="Times New Roman" w:hAnsi="Calibri" w:cs="Calibri"/>
              </w:rPr>
              <w:t>97.2</w:t>
            </w:r>
          </w:p>
        </w:tc>
      </w:tr>
      <w:tr w:rsidR="008942C2" w:rsidTr="00B3036F">
        <w:trPr>
          <w:trHeight w:val="315"/>
        </w:trPr>
        <w:tc>
          <w:tcPr>
            <w:tcW w:w="125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Omuma</w:t>
            </w:r>
          </w:p>
        </w:tc>
        <w:tc>
          <w:tcPr>
            <w:tcW w:w="940" w:type="dxa"/>
            <w:tcBorders>
              <w:top w:val="nil"/>
              <w:left w:val="nil"/>
              <w:bottom w:val="nil"/>
              <w:right w:val="nil"/>
            </w:tcBorders>
            <w:shd w:val="clear" w:color="auto" w:fill="auto"/>
            <w:noWrap/>
            <w:vAlign w:val="bottom"/>
          </w:tcPr>
          <w:p w:rsidR="008942C2" w:rsidRDefault="00531D13">
            <w:pPr>
              <w:spacing w:after="0" w:line="480" w:lineRule="auto"/>
              <w:jc w:val="right"/>
              <w:rPr>
                <w:rFonts w:ascii="Calibri" w:eastAsia="Times New Roman" w:hAnsi="Calibri" w:cs="Calibri"/>
              </w:rPr>
            </w:pPr>
            <w:r>
              <w:rPr>
                <w:rFonts w:ascii="Calibri" w:eastAsia="Times New Roman" w:hAnsi="Calibri" w:cs="Calibri"/>
              </w:rPr>
              <w:t>463</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224</w:t>
            </w:r>
          </w:p>
        </w:tc>
        <w:tc>
          <w:tcPr>
            <w:tcW w:w="88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1274"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338" w:type="dxa"/>
            <w:tcBorders>
              <w:top w:val="nil"/>
              <w:left w:val="nil"/>
              <w:bottom w:val="nil"/>
              <w:right w:val="nil"/>
            </w:tcBorders>
            <w:shd w:val="clear" w:color="auto" w:fill="auto"/>
            <w:noWrap/>
            <w:vAlign w:val="bottom"/>
          </w:tcPr>
          <w:p w:rsidR="008942C2" w:rsidRDefault="00531D13">
            <w:pPr>
              <w:spacing w:after="0" w:line="480" w:lineRule="auto"/>
              <w:jc w:val="right"/>
              <w:rPr>
                <w:rFonts w:ascii="Calibri" w:eastAsia="Times New Roman" w:hAnsi="Calibri" w:cs="Calibri"/>
              </w:rPr>
            </w:pPr>
            <w:r>
              <w:rPr>
                <w:rFonts w:ascii="Calibri" w:eastAsia="Times New Roman" w:hAnsi="Calibri" w:cs="Calibri"/>
              </w:rPr>
              <w:t>93.9</w:t>
            </w:r>
          </w:p>
        </w:tc>
      </w:tr>
      <w:tr w:rsidR="008942C2" w:rsidTr="00B3036F">
        <w:trPr>
          <w:trHeight w:val="315"/>
        </w:trPr>
        <w:tc>
          <w:tcPr>
            <w:tcW w:w="125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Blood sister</w:t>
            </w:r>
          </w:p>
        </w:tc>
        <w:tc>
          <w:tcPr>
            <w:tcW w:w="940" w:type="dxa"/>
            <w:tcBorders>
              <w:top w:val="nil"/>
              <w:left w:val="nil"/>
              <w:bottom w:val="nil"/>
              <w:right w:val="nil"/>
            </w:tcBorders>
            <w:shd w:val="clear" w:color="auto" w:fill="auto"/>
            <w:noWrap/>
            <w:vAlign w:val="bottom"/>
          </w:tcPr>
          <w:p w:rsidR="008942C2" w:rsidRDefault="00531D13">
            <w:pPr>
              <w:spacing w:after="0" w:line="480" w:lineRule="auto"/>
              <w:jc w:val="right"/>
              <w:rPr>
                <w:rFonts w:ascii="Calibri" w:eastAsia="Times New Roman" w:hAnsi="Calibri" w:cs="Calibri"/>
              </w:rPr>
            </w:pPr>
            <w:r>
              <w:rPr>
                <w:rFonts w:ascii="Calibri" w:eastAsia="Times New Roman" w:hAnsi="Calibri" w:cs="Calibri"/>
              </w:rPr>
              <w:t>523</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191</w:t>
            </w:r>
          </w:p>
        </w:tc>
        <w:tc>
          <w:tcPr>
            <w:tcW w:w="88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274"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338" w:type="dxa"/>
            <w:tcBorders>
              <w:top w:val="nil"/>
              <w:left w:val="nil"/>
              <w:bottom w:val="nil"/>
              <w:right w:val="nil"/>
            </w:tcBorders>
            <w:shd w:val="clear" w:color="auto" w:fill="auto"/>
            <w:noWrap/>
            <w:vAlign w:val="bottom"/>
          </w:tcPr>
          <w:p w:rsidR="008942C2" w:rsidRDefault="00531D13">
            <w:pPr>
              <w:spacing w:after="0" w:line="480" w:lineRule="auto"/>
              <w:jc w:val="right"/>
              <w:rPr>
                <w:rFonts w:ascii="Calibri" w:eastAsia="Times New Roman" w:hAnsi="Calibri" w:cs="Calibri"/>
              </w:rPr>
            </w:pPr>
            <w:r>
              <w:rPr>
                <w:rFonts w:ascii="Calibri" w:eastAsia="Times New Roman" w:hAnsi="Calibri" w:cs="Calibri"/>
              </w:rPr>
              <w:t>91.7</w:t>
            </w:r>
          </w:p>
        </w:tc>
      </w:tr>
    </w:tbl>
    <w:p w:rsidR="008942C2" w:rsidRDefault="008942C2" w:rsidP="00B3036F">
      <w:pPr>
        <w:pStyle w:val="NormalWeb"/>
        <w:spacing w:before="0" w:beforeAutospacing="0" w:after="0" w:afterAutospacing="0" w:line="480" w:lineRule="auto"/>
        <w:ind w:left="720"/>
        <w:jc w:val="both"/>
        <w:rPr>
          <w:rFonts w:eastAsiaTheme="minorHAnsi"/>
        </w:rPr>
      </w:pPr>
    </w:p>
    <w:p w:rsidR="008942C2" w:rsidRDefault="00531D13" w:rsidP="00B3036F">
      <w:pPr>
        <w:pStyle w:val="NormalWeb"/>
        <w:spacing w:before="0" w:beforeAutospacing="0" w:after="0" w:afterAutospacing="0" w:line="480" w:lineRule="auto"/>
        <w:ind w:left="720"/>
        <w:jc w:val="both"/>
      </w:pPr>
      <w:r>
        <w:t xml:space="preserve">Eggs with dead and live chicks but could not crack formed the highest proportion in all the firms, Ernst,2004 concluded that uneven temperature and relative humidity levels within the incubating chamber contributes significantly to hard egg shells that make it difficult for the developed chicks to crack since they determine the cooling effect. From Gay Lussacs law, higher temperatures increase the egg shell pressure than the embryonic pressure </w:t>
      </w:r>
      <w:r>
        <w:lastRenderedPageBreak/>
        <w:t xml:space="preserve">making it hard for the grown chick to crack the shell. Elmaz, (2009) averts those bacteria and fungi on the surface of the eggs and failure to disinfect the incubator before stocking fresh cycle of eggs causes the emergence of rotten eggs from the incubated eggs. </w:t>
      </w:r>
    </w:p>
    <w:p w:rsidR="008942C2" w:rsidRDefault="00531D13" w:rsidP="00B3036F">
      <w:pPr>
        <w:spacing w:after="0" w:line="480" w:lineRule="auto"/>
        <w:ind w:left="720"/>
        <w:sectPr w:rsidR="008942C2">
          <w:pgSz w:w="12240" w:h="15840"/>
          <w:pgMar w:top="1440" w:right="1440" w:bottom="1440" w:left="1440" w:header="708" w:footer="708" w:gutter="0"/>
          <w:cols w:space="708"/>
          <w:docGrid w:linePitch="360"/>
        </w:sectPr>
      </w:pPr>
      <w:r>
        <w:br w:type="page"/>
      </w:r>
    </w:p>
    <w:p w:rsidR="008942C2" w:rsidRDefault="00531D13" w:rsidP="0025074C">
      <w:pPr>
        <w:pStyle w:val="NormalWeb"/>
        <w:spacing w:before="0" w:beforeAutospacing="0" w:after="0" w:afterAutospacing="0" w:line="480" w:lineRule="auto"/>
        <w:jc w:val="both"/>
      </w:pPr>
      <w:r>
        <w:rPr>
          <w:noProof/>
          <w:lang w:val="en-GB" w:eastAsia="en-GB"/>
        </w:rPr>
        <w:lastRenderedPageBreak/>
        <w:drawing>
          <wp:inline distT="0" distB="0" distL="0" distR="0" wp14:anchorId="24A74D0D" wp14:editId="4143ABF0">
            <wp:extent cx="5372100" cy="3032760"/>
            <wp:effectExtent l="0" t="0" r="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942C2" w:rsidRDefault="00531D13" w:rsidP="0025074C">
      <w:pPr>
        <w:pStyle w:val="Caption"/>
        <w:spacing w:line="480" w:lineRule="auto"/>
        <w:rPr>
          <w:rFonts w:ascii="Times New Roman" w:hAnsi="Times New Roman" w:cs="Times New Roman"/>
          <w:color w:val="auto"/>
          <w:sz w:val="24"/>
          <w:szCs w:val="24"/>
        </w:rPr>
      </w:pPr>
      <w:bookmarkStart w:id="114" w:name="_Toc123829655"/>
      <w:bookmarkStart w:id="115" w:name="_Toc180743695"/>
      <w:r>
        <w:rPr>
          <w:rFonts w:ascii="Times New Roman" w:hAnsi="Times New Roman" w:cs="Times New Roman"/>
          <w:color w:val="auto"/>
          <w:sz w:val="24"/>
          <w:szCs w:val="24"/>
        </w:rPr>
        <w:t xml:space="preserve">Figure </w:t>
      </w:r>
      <w:r w:rsidR="00530BC1">
        <w:rPr>
          <w:rFonts w:ascii="Times New Roman" w:hAnsi="Times New Roman" w:cs="Times New Roman"/>
          <w:color w:val="auto"/>
          <w:sz w:val="24"/>
          <w:szCs w:val="24"/>
        </w:rPr>
        <w:t xml:space="preserve">4.7 </w:t>
      </w:r>
      <w:bookmarkEnd w:id="114"/>
      <w:r w:rsidR="00530BC1">
        <w:rPr>
          <w:rFonts w:ascii="Times New Roman" w:hAnsi="Times New Roman" w:cs="Times New Roman"/>
          <w:color w:val="auto"/>
          <w:sz w:val="24"/>
          <w:szCs w:val="24"/>
        </w:rPr>
        <w:t>Status of</w:t>
      </w:r>
      <w:r>
        <w:rPr>
          <w:rFonts w:ascii="Times New Roman" w:hAnsi="Times New Roman" w:cs="Times New Roman"/>
          <w:color w:val="auto"/>
          <w:sz w:val="24"/>
          <w:szCs w:val="24"/>
        </w:rPr>
        <w:t xml:space="preserve"> the spoilt eggs</w:t>
      </w:r>
      <w:bookmarkEnd w:id="115"/>
    </w:p>
    <w:p w:rsidR="008942C2" w:rsidRDefault="00531D13" w:rsidP="0025074C">
      <w:pPr>
        <w:pStyle w:val="NormalWeb"/>
        <w:spacing w:line="480" w:lineRule="auto"/>
        <w:jc w:val="both"/>
      </w:pPr>
      <w:r>
        <w:t xml:space="preserve">According to Elibol </w:t>
      </w:r>
      <w:r>
        <w:rPr>
          <w:i/>
        </w:rPr>
        <w:t>et al</w:t>
      </w:r>
      <w:r>
        <w:t xml:space="preserve">., (2000), mortality during hatching is caused by improper humidity and temperature adjustment. The losses are caused from uneven humidity levels during the entire incubation period. French (2002), noted that desired egg weight loss during incubation is about 12% and if humidity during incubation is kept too high, adequate water evaporation from the egg is prevented, the chick will be drowning in the water remaining in the shell at hatching and if the humidity is allowed to decrease after the chick pips the shell, the membranes within the shell dries-out and stick to the chick. Figure 4.8 shows the images of the spoilt eggs in an incubator at Mwezi Solar farm. </w:t>
      </w:r>
    </w:p>
    <w:p w:rsidR="008942C2" w:rsidRDefault="00531D13" w:rsidP="0025074C">
      <w:pPr>
        <w:pStyle w:val="NormalWeb"/>
        <w:spacing w:line="480" w:lineRule="auto"/>
        <w:rPr>
          <w:b/>
        </w:rPr>
      </w:pPr>
      <w:r>
        <w:rPr>
          <w:noProof/>
          <w:lang w:val="en-GB" w:eastAsia="en-GB"/>
        </w:rPr>
        <w:lastRenderedPageBreak/>
        <w:drawing>
          <wp:inline distT="0" distB="0" distL="0" distR="0" wp14:anchorId="5C27E336" wp14:editId="01448455">
            <wp:extent cx="2136140" cy="1515110"/>
            <wp:effectExtent l="0" t="0" r="0" b="8890"/>
            <wp:docPr id="8" name="Picture 8"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136140" cy="1515110"/>
                    </a:xfrm>
                    <a:prstGeom prst="rect">
                      <a:avLst/>
                    </a:prstGeom>
                    <a:noFill/>
                    <a:ln>
                      <a:noFill/>
                    </a:ln>
                  </pic:spPr>
                </pic:pic>
              </a:graphicData>
            </a:graphic>
          </wp:inline>
        </w:drawing>
      </w:r>
      <w:r>
        <w:rPr>
          <w:snapToGrid w:val="0"/>
          <w:w w:val="1"/>
          <w:sz w:val="2"/>
          <w:szCs w:val="2"/>
          <w:shd w:val="clear" w:color="auto" w:fill="000000"/>
          <w:lang w:val="zh-CN" w:eastAsia="zh-CN" w:bidi="zh-CN"/>
        </w:rPr>
        <w:t xml:space="preserve"> </w:t>
      </w:r>
      <w:r>
        <w:rPr>
          <w:noProof/>
          <w:lang w:val="en-GB" w:eastAsia="en-GB"/>
        </w:rPr>
        <w:drawing>
          <wp:inline distT="0" distB="0" distL="0" distR="0" wp14:anchorId="3C957211" wp14:editId="4C45D111">
            <wp:extent cx="1835785" cy="1515110"/>
            <wp:effectExtent l="0" t="0" r="0" b="8890"/>
            <wp:docPr id="9" name="Picture 9"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835785" cy="1515110"/>
                    </a:xfrm>
                    <a:prstGeom prst="rect">
                      <a:avLst/>
                    </a:prstGeom>
                    <a:noFill/>
                    <a:ln>
                      <a:noFill/>
                    </a:ln>
                  </pic:spPr>
                </pic:pic>
              </a:graphicData>
            </a:graphic>
          </wp:inline>
        </w:drawing>
      </w:r>
      <w:r>
        <w:rPr>
          <w:snapToGrid w:val="0"/>
          <w:w w:val="1"/>
          <w:sz w:val="2"/>
          <w:szCs w:val="2"/>
          <w:shd w:val="clear" w:color="auto" w:fill="000000"/>
          <w:lang w:val="zh-CN" w:eastAsia="zh-CN" w:bidi="zh-CN"/>
        </w:rPr>
        <w:t xml:space="preserve"> </w:t>
      </w:r>
      <w:r>
        <w:rPr>
          <w:b/>
          <w:noProof/>
          <w:w w:val="1"/>
          <w:sz w:val="2"/>
          <w:szCs w:val="2"/>
          <w:shd w:val="clear" w:color="auto" w:fill="000000"/>
          <w:lang w:val="en-GB" w:eastAsia="en-GB"/>
        </w:rPr>
        <w:drawing>
          <wp:inline distT="0" distB="0" distL="0" distR="0" wp14:anchorId="2D7244C8" wp14:editId="13C56AB3">
            <wp:extent cx="1637665" cy="1515110"/>
            <wp:effectExtent l="0" t="0" r="635" b="8890"/>
            <wp:docPr id="10" name="Picture 10"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637665" cy="1515110"/>
                    </a:xfrm>
                    <a:prstGeom prst="rect">
                      <a:avLst/>
                    </a:prstGeom>
                    <a:noFill/>
                    <a:ln>
                      <a:noFill/>
                    </a:ln>
                  </pic:spPr>
                </pic:pic>
              </a:graphicData>
            </a:graphic>
          </wp:inline>
        </w:drawing>
      </w:r>
    </w:p>
    <w:p w:rsidR="008942C2" w:rsidRDefault="00531D13" w:rsidP="0025074C">
      <w:pPr>
        <w:pStyle w:val="Caption"/>
        <w:spacing w:line="480" w:lineRule="auto"/>
        <w:rPr>
          <w:rFonts w:ascii="Times New Roman" w:hAnsi="Times New Roman" w:cs="Times New Roman"/>
          <w:color w:val="auto"/>
          <w:sz w:val="24"/>
          <w:szCs w:val="24"/>
        </w:rPr>
      </w:pPr>
      <w:bookmarkStart w:id="116" w:name="_Toc123829656"/>
      <w:r>
        <w:rPr>
          <w:rFonts w:ascii="Times New Roman" w:hAnsi="Times New Roman" w:cs="Times New Roman"/>
          <w:color w:val="auto"/>
          <w:sz w:val="24"/>
          <w:szCs w:val="24"/>
        </w:rPr>
        <w:t>Figure 4.8 Images of spoilt eggs in a hatcher in Mwezi Solar farm</w:t>
      </w:r>
      <w:bookmarkEnd w:id="116"/>
    </w:p>
    <w:p w:rsidR="008942C2" w:rsidRDefault="00531D13" w:rsidP="0025074C">
      <w:pPr>
        <w:pStyle w:val="NormalWeb"/>
        <w:spacing w:before="0" w:beforeAutospacing="0" w:after="0" w:afterAutospacing="0" w:line="480" w:lineRule="auto"/>
        <w:jc w:val="both"/>
        <w:rPr>
          <w:lang w:val="en-GB"/>
        </w:rPr>
      </w:pPr>
      <w:r>
        <w:t>Using these data, the variables investigated in the study were determined using Erensayın, (2000) equation 4.1</w:t>
      </w:r>
      <w:r>
        <w:rPr>
          <w:lang w:val="en-GB"/>
        </w:rPr>
        <w:t xml:space="preserve"> in which </w:t>
      </w:r>
      <w:r>
        <w:rPr>
          <w:i/>
          <w:iCs/>
          <w:lang w:val="en-GB"/>
        </w:rPr>
        <w:t>H</w:t>
      </w:r>
      <w:r>
        <w:rPr>
          <w:i/>
          <w:iCs/>
          <w:vertAlign w:val="subscript"/>
          <w:lang w:val="en-GB"/>
        </w:rPr>
        <w:t>a</w:t>
      </w:r>
      <w:r>
        <w:rPr>
          <w:lang w:val="en-GB"/>
        </w:rPr>
        <w:t xml:space="preserve"> is hatchability, </w:t>
      </w:r>
      <w:r>
        <w:rPr>
          <w:i/>
          <w:iCs/>
          <w:lang w:val="en-GB"/>
        </w:rPr>
        <w:t>N</w:t>
      </w:r>
      <w:r>
        <w:rPr>
          <w:i/>
          <w:iCs/>
          <w:vertAlign w:val="subscript"/>
          <w:lang w:val="en-GB"/>
        </w:rPr>
        <w:t>ea</w:t>
      </w:r>
      <w:r>
        <w:rPr>
          <w:lang w:val="en-GB"/>
        </w:rPr>
        <w:t xml:space="preserve"> is number of eggs hatched, and</w:t>
      </w:r>
      <w:r>
        <w:rPr>
          <w:i/>
          <w:iCs/>
          <w:lang w:val="en-GB"/>
        </w:rPr>
        <w:t xml:space="preserve"> N</w:t>
      </w:r>
      <w:r>
        <w:rPr>
          <w:i/>
          <w:iCs/>
          <w:vertAlign w:val="subscript"/>
          <w:lang w:val="en-GB"/>
        </w:rPr>
        <w:t>et</w:t>
      </w:r>
      <w:r>
        <w:rPr>
          <w:lang w:val="en-GB"/>
        </w:rPr>
        <w:t xml:space="preserve"> are the total number of eggs in the incubator</w:t>
      </w:r>
    </w:p>
    <w:p w:rsidR="008942C2" w:rsidRDefault="00DE3B46" w:rsidP="0025074C">
      <w:pPr>
        <w:pStyle w:val="NormalWeb"/>
        <w:spacing w:before="0" w:beforeAutospacing="0" w:after="0" w:afterAutospacing="0" w:line="480" w:lineRule="auto"/>
        <w:rPr>
          <w:color w:val="FF0000"/>
          <w:lang w:val="en-GB"/>
        </w:rPr>
      </w:pP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a</m:t>
            </m:r>
          </m:sub>
        </m:sSub>
        <m:r>
          <w:rPr>
            <w:rFonts w:ascii="Cambria Math" w:hAnsi="Cambria Math"/>
            <w:lang w:val="en-GB"/>
          </w:rPr>
          <m:t>(%)=100</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eh</m:t>
                </m:r>
              </m:sub>
            </m:sSub>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et</m:t>
                </m:r>
              </m:sub>
            </m:sSub>
          </m:den>
        </m:f>
      </m:oMath>
      <w:r w:rsidR="00531D13">
        <w:rPr>
          <w:lang w:val="en-GB"/>
        </w:rPr>
        <w:t xml:space="preserve">……………………………………………………………………4.1 </w:t>
      </w:r>
    </w:p>
    <w:p w:rsidR="008942C2" w:rsidRDefault="00531D13" w:rsidP="0025074C">
      <w:pPr>
        <w:pStyle w:val="NormalWeb"/>
        <w:spacing w:line="480" w:lineRule="auto"/>
        <w:jc w:val="both"/>
        <w:rPr>
          <w:color w:val="FF0000"/>
        </w:rPr>
      </w:pPr>
      <w:r>
        <w:t xml:space="preserve">The results of the spoilt eggs indicates that the chicks were fully developed but failed to crack the egg shell and this drastically reduced hatchability, </w:t>
      </w:r>
    </w:p>
    <w:p w:rsidR="008942C2" w:rsidRDefault="00531D13" w:rsidP="0025074C">
      <w:pPr>
        <w:pStyle w:val="NormalWeb"/>
        <w:spacing w:line="480" w:lineRule="auto"/>
        <w:jc w:val="both"/>
      </w:pPr>
      <w:r>
        <w:t>The controlled experiment yielded hatchability of 87.5 and 78.1% of the eggs stocked. The results are illustrated in Table B4.10 in the appendices.</w:t>
      </w:r>
    </w:p>
    <w:p w:rsidR="008942C2" w:rsidRDefault="00531D13" w:rsidP="0025074C">
      <w:pPr>
        <w:spacing w:after="0" w:line="480" w:lineRule="auto"/>
        <w:jc w:val="both"/>
      </w:pPr>
      <w:r>
        <w:rPr>
          <w:rFonts w:ascii="Times New Roman" w:hAnsi="Times New Roman" w:cs="Times New Roman"/>
          <w:sz w:val="24"/>
          <w:szCs w:val="24"/>
        </w:rPr>
        <w:t xml:space="preserve">Water depth in the evaporating pan determines the rate of evaporation of moisture within the incubating chamber; Rose </w:t>
      </w:r>
      <w:r>
        <w:rPr>
          <w:rFonts w:ascii="Times New Roman" w:hAnsi="Times New Roman" w:cs="Times New Roman"/>
          <w:i/>
          <w:sz w:val="24"/>
          <w:szCs w:val="24"/>
        </w:rPr>
        <w:t>et al.,</w:t>
      </w:r>
      <w:r>
        <w:rPr>
          <w:rFonts w:ascii="Times New Roman" w:hAnsi="Times New Roman" w:cs="Times New Roman"/>
          <w:sz w:val="24"/>
          <w:szCs w:val="24"/>
        </w:rPr>
        <w:t xml:space="preserve"> (2005) states that higher the depth of water the less </w:t>
      </w:r>
      <w:r>
        <w:rPr>
          <w:rFonts w:ascii="Times New Roman" w:hAnsi="Times New Roman" w:cs="Times New Roman"/>
          <w:sz w:val="24"/>
          <w:szCs w:val="24"/>
        </w:rPr>
        <w:lastRenderedPageBreak/>
        <w:t xml:space="preserve">effective is the water evaporation. </w:t>
      </w:r>
      <w:r>
        <w:rPr>
          <w:rFonts w:ascii="Times New Roman" w:hAnsi="Times New Roman" w:cs="Times New Roman"/>
          <w:sz w:val="24"/>
          <w:szCs w:val="24"/>
          <w:lang w:val="en-GB"/>
        </w:rPr>
        <w:t>The results obtained in this study are shown in Figure 4.9. The results show that as water depth increases relative humidity increases linearly, with a coefficient of determination</w:t>
      </w:r>
      <w:r>
        <w:rPr>
          <w:rFonts w:ascii="Times New Roman" w:hAnsi="Times New Roman" w:cs="Times New Roman"/>
          <w:sz w:val="24"/>
          <w:szCs w:val="24"/>
        </w:rPr>
        <w:t xml:space="preserve">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of 0. 8395.This indicates that a strong positive relationship exists between the relative humidity and the water depth in the incubator with an intercept of 29.76</w:t>
      </w:r>
      <w:r>
        <w:rPr>
          <w:rFonts w:ascii="Times New Roman" w:hAnsi="Times New Roman" w:cs="Times New Roman"/>
          <w:color w:val="FF0000"/>
          <w:sz w:val="24"/>
          <w:szCs w:val="24"/>
        </w:rPr>
        <w:t>.</w:t>
      </w:r>
      <w:r>
        <w:rPr>
          <w:rFonts w:ascii="Times New Roman" w:hAnsi="Times New Roman" w:cs="Times New Roman"/>
          <w:sz w:val="24"/>
          <w:szCs w:val="24"/>
        </w:rPr>
        <w:t xml:space="preserve"> Figure 4.8 and Table B4.11 in the appendices shows the respective raw data. </w:t>
      </w:r>
    </w:p>
    <w:p w:rsidR="008942C2" w:rsidRDefault="00531D13" w:rsidP="0025074C">
      <w:pPr>
        <w:spacing w:line="480" w:lineRule="auto"/>
        <w:jc w:val="center"/>
        <w:rPr>
          <w:rFonts w:ascii="Times New Roman" w:hAnsi="Times New Roman" w:cs="Times New Roman"/>
          <w:sz w:val="24"/>
          <w:szCs w:val="24"/>
        </w:rPr>
      </w:pPr>
      <w:r>
        <w:rPr>
          <w:noProof/>
          <w:lang w:val="en-GB" w:eastAsia="en-GB"/>
        </w:rPr>
        <w:drawing>
          <wp:inline distT="0" distB="0" distL="0" distR="0" wp14:anchorId="179B17CB" wp14:editId="33EC7427">
            <wp:extent cx="4646930" cy="2688590"/>
            <wp:effectExtent l="0" t="0" r="20320" b="165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942C2" w:rsidRDefault="00531D13" w:rsidP="00B3036F">
      <w:pPr>
        <w:pStyle w:val="Caption"/>
        <w:spacing w:line="480" w:lineRule="auto"/>
        <w:ind w:left="720"/>
        <w:jc w:val="center"/>
        <w:rPr>
          <w:rFonts w:ascii="Times New Roman" w:hAnsi="Times New Roman" w:cs="Times New Roman"/>
          <w:color w:val="auto"/>
          <w:sz w:val="24"/>
          <w:szCs w:val="24"/>
        </w:rPr>
      </w:pPr>
      <w:bookmarkStart w:id="117" w:name="_Toc144643287"/>
      <w:bookmarkStart w:id="118" w:name="_Toc180743696"/>
      <w:r>
        <w:rPr>
          <w:rFonts w:ascii="Times New Roman" w:hAnsi="Times New Roman" w:cs="Times New Roman"/>
          <w:color w:val="auto"/>
          <w:sz w:val="24"/>
          <w:szCs w:val="24"/>
        </w:rPr>
        <w:t>Figure 4.9 Relation between relative humidity and water</w:t>
      </w:r>
      <w:bookmarkEnd w:id="117"/>
      <w:r>
        <w:rPr>
          <w:rFonts w:ascii="Times New Roman" w:hAnsi="Times New Roman" w:cs="Times New Roman"/>
          <w:color w:val="auto"/>
          <w:sz w:val="24"/>
          <w:szCs w:val="24"/>
        </w:rPr>
        <w:t xml:space="preserve"> depth of the incubator</w:t>
      </w:r>
      <w:bookmarkEnd w:id="118"/>
    </w:p>
    <w:p w:rsidR="00530BC1" w:rsidRPr="00530BC1" w:rsidRDefault="00530BC1" w:rsidP="00B3036F">
      <w:pPr>
        <w:ind w:left="720"/>
      </w:pPr>
    </w:p>
    <w:p w:rsidR="008942C2" w:rsidRDefault="00531D13" w:rsidP="0025074C">
      <w:pPr>
        <w:spacing w:after="0" w:line="480" w:lineRule="auto"/>
        <w:jc w:val="both"/>
        <w:rPr>
          <w:rFonts w:ascii="Times New Roman" w:hAnsi="Times New Roman" w:cs="Times New Roman"/>
          <w:sz w:val="24"/>
          <w:szCs w:val="24"/>
        </w:rPr>
      </w:pPr>
      <w:r>
        <w:rPr>
          <w:rFonts w:ascii="Times New Roman" w:hAnsi="Times New Roman" w:cs="Times New Roman"/>
          <w:sz w:val="24"/>
          <w:szCs w:val="24"/>
          <w:lang w:eastAsia="en-GB"/>
        </w:rPr>
        <w:t xml:space="preserve">One-way ANOVA with 5% significance (α = 0.05) and their corresponding F </w:t>
      </w:r>
      <w:r>
        <w:rPr>
          <w:rFonts w:ascii="Times New Roman" w:hAnsi="Times New Roman" w:cs="Times New Roman"/>
          <w:sz w:val="24"/>
          <w:szCs w:val="24"/>
          <w:vertAlign w:val="subscript"/>
          <w:lang w:eastAsia="en-GB"/>
        </w:rPr>
        <w:t>Critical</w:t>
      </w:r>
      <w:r>
        <w:rPr>
          <w:rFonts w:ascii="Times New Roman" w:hAnsi="Times New Roman" w:cs="Times New Roman"/>
          <w:sz w:val="24"/>
          <w:szCs w:val="24"/>
          <w:lang w:eastAsia="en-GB"/>
        </w:rPr>
        <w:t xml:space="preserve"> values were used to determine the validity of hypothesis, whether there existed an observable difference among the means of the firms. Table 4.12 presents the ANOVA results. The results showed that</w:t>
      </w:r>
      <w:r>
        <w:rPr>
          <w:rFonts w:ascii="Times New Roman" w:hAnsi="Times New Roman" w:cs="Times New Roman"/>
          <w:sz w:val="24"/>
          <w:szCs w:val="24"/>
        </w:rPr>
        <w:t xml:space="preserve"> the F-actual value was 758.788 which is greater than F- critical value of 2.557, the larger the F- ratio, the greater is the difference between the groups as </w:t>
      </w:r>
      <w:r>
        <w:rPr>
          <w:rFonts w:ascii="Times New Roman" w:hAnsi="Times New Roman" w:cs="Times New Roman"/>
          <w:sz w:val="24"/>
          <w:szCs w:val="24"/>
        </w:rPr>
        <w:lastRenderedPageBreak/>
        <w:t>compared within the groups, F- ratio equal to or less than 1 indicate that there is no significant difference between the groups and the null hypothesis is correct, If the null hypothesis is small then it can be concluded that the independent variable did not have an effect on the dependent variable, Kothari, 2004 noted that the lower the RMSE the better is the performance of the machine and vice versa.</w:t>
      </w:r>
    </w:p>
    <w:p w:rsidR="00530BC1" w:rsidRDefault="00530BC1" w:rsidP="00B3036F">
      <w:pPr>
        <w:spacing w:after="0" w:line="480" w:lineRule="auto"/>
        <w:ind w:left="720"/>
        <w:jc w:val="both"/>
        <w:rPr>
          <w:rFonts w:ascii="Times New Roman" w:hAnsi="Times New Roman" w:cs="Times New Roman"/>
          <w:sz w:val="24"/>
          <w:szCs w:val="24"/>
        </w:rPr>
      </w:pPr>
    </w:p>
    <w:p w:rsidR="00530BC1" w:rsidRDefault="00530BC1" w:rsidP="001C4C4C">
      <w:pPr>
        <w:pStyle w:val="Caption"/>
        <w:keepNext/>
        <w:spacing w:line="480" w:lineRule="auto"/>
        <w:rPr>
          <w:rFonts w:ascii="Times New Roman" w:hAnsi="Times New Roman" w:cs="Times New Roman"/>
          <w:bCs w:val="0"/>
          <w:color w:val="auto"/>
          <w:sz w:val="24"/>
          <w:szCs w:val="24"/>
        </w:rPr>
      </w:pPr>
      <w:bookmarkStart w:id="119" w:name="_Toc180755942"/>
      <w:r>
        <w:rPr>
          <w:rFonts w:ascii="Times New Roman" w:hAnsi="Times New Roman" w:cs="Times New Roman"/>
          <w:bCs w:val="0"/>
          <w:color w:val="auto"/>
          <w:sz w:val="24"/>
          <w:szCs w:val="24"/>
        </w:rPr>
        <w:t>Table 4.12: ANOVA table</w:t>
      </w:r>
      <w:bookmarkEnd w:id="119"/>
    </w:p>
    <w:tbl>
      <w:tblPr>
        <w:tblW w:w="9684" w:type="dxa"/>
        <w:tblLook w:val="04A0" w:firstRow="1" w:lastRow="0" w:firstColumn="1" w:lastColumn="0" w:noHBand="0" w:noVBand="1"/>
      </w:tblPr>
      <w:tblGrid>
        <w:gridCol w:w="720"/>
        <w:gridCol w:w="240"/>
        <w:gridCol w:w="720"/>
        <w:gridCol w:w="1602"/>
        <w:gridCol w:w="702"/>
        <w:gridCol w:w="18"/>
        <w:gridCol w:w="702"/>
        <w:gridCol w:w="276"/>
        <w:gridCol w:w="720"/>
        <w:gridCol w:w="276"/>
        <w:gridCol w:w="720"/>
        <w:gridCol w:w="276"/>
        <w:gridCol w:w="720"/>
        <w:gridCol w:w="276"/>
        <w:gridCol w:w="720"/>
        <w:gridCol w:w="276"/>
        <w:gridCol w:w="720"/>
      </w:tblGrid>
      <w:tr w:rsidR="00530BC1" w:rsidTr="001C4C4C">
        <w:trPr>
          <w:gridAfter w:val="1"/>
          <w:wAfter w:w="720" w:type="dxa"/>
          <w:trHeight w:val="315"/>
        </w:trPr>
        <w:tc>
          <w:tcPr>
            <w:tcW w:w="960" w:type="dxa"/>
            <w:gridSpan w:val="2"/>
            <w:tcBorders>
              <w:top w:val="single" w:sz="4" w:space="0" w:color="auto"/>
              <w:left w:val="nil"/>
              <w:bottom w:val="single" w:sz="4" w:space="0" w:color="auto"/>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322" w:type="dxa"/>
            <w:gridSpan w:val="2"/>
            <w:tcBorders>
              <w:top w:val="single" w:sz="4" w:space="0" w:color="auto"/>
              <w:left w:val="nil"/>
              <w:bottom w:val="single" w:sz="4" w:space="0" w:color="auto"/>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4686" w:type="dxa"/>
            <w:gridSpan w:val="10"/>
            <w:tcBorders>
              <w:top w:val="single" w:sz="4" w:space="0" w:color="auto"/>
              <w:left w:val="nil"/>
              <w:bottom w:val="single" w:sz="4" w:space="0" w:color="auto"/>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Percentage hatchability</w:t>
            </w:r>
          </w:p>
        </w:tc>
        <w:tc>
          <w:tcPr>
            <w:tcW w:w="996" w:type="dxa"/>
            <w:gridSpan w:val="2"/>
            <w:tcBorders>
              <w:top w:val="single" w:sz="4" w:space="0" w:color="auto"/>
              <w:left w:val="nil"/>
              <w:bottom w:val="single" w:sz="4" w:space="0" w:color="auto"/>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SStotal</w:t>
            </w: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Maningi</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79.2</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78.2609</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81.94</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78.92</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74.68</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46983</w:t>
            </w: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Sidindi</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60.6227</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54.76</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31.98</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74834.3</w:t>
            </w: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Obwombe</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52.7</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72.10</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70.14</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82.00</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55722.5</w:t>
            </w: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Wagai</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37.2</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36.98</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42.59</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70.66</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73.33</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77413.6</w:t>
            </w:r>
          </w:p>
        </w:tc>
      </w:tr>
      <w:tr w:rsidR="00530BC1" w:rsidTr="001C4C4C">
        <w:trPr>
          <w:gridAfter w:val="1"/>
          <w:wAfter w:w="720" w:type="dxa"/>
          <w:trHeight w:val="37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Mwezi solar</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47.69</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74.53</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73.84</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48.99</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64500.2</w:t>
            </w: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Omuma</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48.38</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60.8</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51.69</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42.12</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91959.6</w:t>
            </w: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Blood sister</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43.14</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57.22</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33.33</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37.06</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90211.3</w:t>
            </w: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Spio</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62.72</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63.16</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67.89</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70.43</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59578.6</w:t>
            </w: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Dala Riek</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57.4</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57.30</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58.08</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70.80</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54.40</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67350.5</w:t>
            </w: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Dijos</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64.49</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44.07</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48.38</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46.85</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81642.7</w:t>
            </w: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Maugo</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51.68</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55.55</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53.81</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65.92</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80780.3</w:t>
            </w: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1C4C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Mean</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47.2</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56.93</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60.91</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61.29</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57.0728</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790977</w:t>
            </w:r>
          </w:p>
        </w:tc>
      </w:tr>
      <w:tr w:rsidR="00530BC1" w:rsidTr="001C4C4C">
        <w:trPr>
          <w:gridAfter w:val="1"/>
          <w:wAfter w:w="720" w:type="dxa"/>
          <w:trHeight w:val="315"/>
        </w:trPr>
        <w:tc>
          <w:tcPr>
            <w:tcW w:w="960" w:type="dxa"/>
            <w:gridSpan w:val="2"/>
            <w:tcBorders>
              <w:top w:val="nil"/>
              <w:left w:val="nil"/>
              <w:bottom w:val="single" w:sz="4" w:space="0" w:color="auto"/>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2322" w:type="dxa"/>
            <w:gridSpan w:val="2"/>
            <w:tcBorders>
              <w:top w:val="nil"/>
              <w:left w:val="nil"/>
              <w:bottom w:val="single" w:sz="4" w:space="0" w:color="auto"/>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Sswithin</w:t>
            </w:r>
          </w:p>
        </w:tc>
        <w:tc>
          <w:tcPr>
            <w:tcW w:w="702" w:type="dxa"/>
            <w:tcBorders>
              <w:top w:val="nil"/>
              <w:left w:val="nil"/>
              <w:bottom w:val="single" w:sz="4" w:space="0" w:color="auto"/>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5159</w:t>
            </w:r>
          </w:p>
        </w:tc>
        <w:tc>
          <w:tcPr>
            <w:tcW w:w="996" w:type="dxa"/>
            <w:gridSpan w:val="3"/>
            <w:tcBorders>
              <w:top w:val="nil"/>
              <w:left w:val="nil"/>
              <w:bottom w:val="single" w:sz="4" w:space="0" w:color="auto"/>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1660.03</w:t>
            </w:r>
          </w:p>
        </w:tc>
        <w:tc>
          <w:tcPr>
            <w:tcW w:w="996" w:type="dxa"/>
            <w:gridSpan w:val="2"/>
            <w:tcBorders>
              <w:top w:val="nil"/>
              <w:left w:val="nil"/>
              <w:bottom w:val="single" w:sz="4" w:space="0" w:color="auto"/>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1428.97</w:t>
            </w:r>
          </w:p>
        </w:tc>
        <w:tc>
          <w:tcPr>
            <w:tcW w:w="996" w:type="dxa"/>
            <w:gridSpan w:val="2"/>
            <w:tcBorders>
              <w:top w:val="nil"/>
              <w:left w:val="nil"/>
              <w:bottom w:val="single" w:sz="4" w:space="0" w:color="auto"/>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1907.73</w:t>
            </w:r>
          </w:p>
        </w:tc>
        <w:tc>
          <w:tcPr>
            <w:tcW w:w="996" w:type="dxa"/>
            <w:gridSpan w:val="2"/>
            <w:tcBorders>
              <w:top w:val="nil"/>
              <w:left w:val="nil"/>
              <w:bottom w:val="single" w:sz="4" w:space="0" w:color="auto"/>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2882.77</w:t>
            </w:r>
          </w:p>
        </w:tc>
        <w:tc>
          <w:tcPr>
            <w:tcW w:w="996" w:type="dxa"/>
            <w:gridSpan w:val="2"/>
            <w:tcBorders>
              <w:top w:val="nil"/>
              <w:left w:val="nil"/>
              <w:bottom w:val="single" w:sz="4" w:space="0" w:color="auto"/>
              <w:right w:val="nil"/>
            </w:tcBorders>
            <w:shd w:val="clear" w:color="auto" w:fill="auto"/>
            <w:noWrap/>
            <w:vAlign w:val="bottom"/>
          </w:tcPr>
          <w:p w:rsidR="00530BC1" w:rsidRDefault="00530BC1" w:rsidP="00500CC8">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13038.9</w:t>
            </w:r>
          </w:p>
        </w:tc>
      </w:tr>
      <w:tr w:rsidR="00530BC1" w:rsidTr="001C4C4C">
        <w:trPr>
          <w:gridBefore w:val="1"/>
          <w:wBefore w:w="720" w:type="dxa"/>
          <w:trHeight w:val="490"/>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bookmarkStart w:id="120" w:name="_Hlk181008354"/>
          </w:p>
        </w:tc>
        <w:tc>
          <w:tcPr>
            <w:tcW w:w="2322"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b/>
                <w:bCs/>
                <w:color w:val="000000"/>
                <w:sz w:val="24"/>
                <w:szCs w:val="24"/>
              </w:rPr>
            </w:pP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2507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3024"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Degree of freedom between=4</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2507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3024"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degree of freedom within 50</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2507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3024" w:type="dxa"/>
            <w:gridSpan w:val="3"/>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degree of freedom total = 54</w:t>
            </w: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2507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 critical = 2.557</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25074C">
        <w:trPr>
          <w:gridAfter w:val="1"/>
          <w:wAfter w:w="720" w:type="dxa"/>
          <w:trHeight w:val="315"/>
        </w:trPr>
        <w:tc>
          <w:tcPr>
            <w:tcW w:w="3282" w:type="dxa"/>
            <w:gridSpan w:val="4"/>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Grand mean = 175.511</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25074C">
        <w:trPr>
          <w:gridAfter w:val="1"/>
          <w:wAfter w:w="720" w:type="dxa"/>
          <w:trHeight w:val="315"/>
        </w:trPr>
        <w:tc>
          <w:tcPr>
            <w:tcW w:w="3282" w:type="dxa"/>
            <w:gridSpan w:val="4"/>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SStotal =790977</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2507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SSwithin=13038.9</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25074C">
        <w:trPr>
          <w:gridAfter w:val="1"/>
          <w:wAfter w:w="720" w:type="dxa"/>
          <w:trHeight w:val="315"/>
        </w:trPr>
        <w:tc>
          <w:tcPr>
            <w:tcW w:w="960"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2322" w:type="dxa"/>
            <w:gridSpan w:val="2"/>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z w:val="24"/>
                <w:szCs w:val="24"/>
                <w:vertAlign w:val="subscript"/>
              </w:rPr>
              <w:t>between</w:t>
            </w:r>
            <w:r>
              <w:rPr>
                <w:rFonts w:ascii="Times New Roman" w:eastAsia="Times New Roman" w:hAnsi="Times New Roman" w:cs="Times New Roman"/>
                <w:color w:val="000000"/>
                <w:sz w:val="24"/>
                <w:szCs w:val="24"/>
              </w:rPr>
              <w:t xml:space="preserve"> =777938</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jc w:val="both"/>
              <w:rPr>
                <w:rFonts w:ascii="Times New Roman" w:eastAsia="Times New Roman" w:hAnsi="Times New Roman" w:cs="Times New Roman"/>
                <w:color w:val="000000"/>
                <w:sz w:val="24"/>
                <w:szCs w:val="24"/>
              </w:rPr>
            </w:pP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25074C">
        <w:trPr>
          <w:gridAfter w:val="1"/>
          <w:wAfter w:w="720" w:type="dxa"/>
          <w:trHeight w:val="315"/>
        </w:trPr>
        <w:tc>
          <w:tcPr>
            <w:tcW w:w="3282" w:type="dxa"/>
            <w:gridSpan w:val="4"/>
            <w:tcBorders>
              <w:top w:val="nil"/>
              <w:left w:val="nil"/>
              <w:bottom w:val="nil"/>
              <w:right w:val="nil"/>
            </w:tcBorders>
            <w:shd w:val="clear" w:color="auto" w:fill="auto"/>
            <w:noWrap/>
          </w:tcPr>
          <w:p w:rsidR="00530BC1" w:rsidRDefault="00530BC1" w:rsidP="00500CC8">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 Square between =194485</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25074C">
        <w:trPr>
          <w:gridAfter w:val="1"/>
          <w:wAfter w:w="720" w:type="dxa"/>
          <w:trHeight w:val="315"/>
        </w:trPr>
        <w:tc>
          <w:tcPr>
            <w:tcW w:w="4980" w:type="dxa"/>
            <w:gridSpan w:val="8"/>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 square within = 260.778</w:t>
            </w: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r w:rsidR="00530BC1" w:rsidTr="0025074C">
        <w:trPr>
          <w:gridAfter w:val="1"/>
          <w:wAfter w:w="720" w:type="dxa"/>
          <w:trHeight w:val="88"/>
        </w:trPr>
        <w:tc>
          <w:tcPr>
            <w:tcW w:w="3282" w:type="dxa"/>
            <w:gridSpan w:val="4"/>
            <w:tcBorders>
              <w:top w:val="nil"/>
              <w:left w:val="nil"/>
              <w:bottom w:val="nil"/>
              <w:right w:val="nil"/>
            </w:tcBorders>
            <w:shd w:val="clear" w:color="auto" w:fill="auto"/>
            <w:noWrap/>
          </w:tcPr>
          <w:p w:rsidR="00530BC1" w:rsidRDefault="00530BC1" w:rsidP="00500CC8">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 - actual = 758.788 </w:t>
            </w:r>
          </w:p>
        </w:tc>
        <w:tc>
          <w:tcPr>
            <w:tcW w:w="702" w:type="dxa"/>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3"/>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c>
          <w:tcPr>
            <w:tcW w:w="996" w:type="dxa"/>
            <w:gridSpan w:val="2"/>
            <w:tcBorders>
              <w:top w:val="nil"/>
              <w:left w:val="nil"/>
              <w:bottom w:val="nil"/>
              <w:right w:val="nil"/>
            </w:tcBorders>
            <w:shd w:val="clear" w:color="auto" w:fill="auto"/>
            <w:noWrap/>
            <w:vAlign w:val="bottom"/>
          </w:tcPr>
          <w:p w:rsidR="00530BC1" w:rsidRDefault="00530BC1" w:rsidP="00500CC8">
            <w:pPr>
              <w:spacing w:after="0" w:line="480" w:lineRule="auto"/>
              <w:rPr>
                <w:rFonts w:ascii="Times New Roman" w:eastAsia="Times New Roman" w:hAnsi="Times New Roman" w:cs="Times New Roman"/>
                <w:color w:val="000000"/>
                <w:sz w:val="24"/>
                <w:szCs w:val="24"/>
              </w:rPr>
            </w:pPr>
          </w:p>
        </w:tc>
      </w:tr>
    </w:tbl>
    <w:bookmarkEnd w:id="120"/>
    <w:p w:rsidR="00530BC1" w:rsidRDefault="00530BC1" w:rsidP="0025074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According to</w:t>
      </w:r>
      <w:r>
        <w:rPr>
          <w:rFonts w:ascii="Times New Roman" w:hAnsi="Times New Roman" w:cs="Times New Roman"/>
          <w:i/>
          <w:sz w:val="24"/>
          <w:szCs w:val="24"/>
        </w:rPr>
        <w:t xml:space="preserve"> </w:t>
      </w:r>
      <w:r>
        <w:rPr>
          <w:rFonts w:ascii="Times New Roman" w:hAnsi="Times New Roman" w:cs="Times New Roman"/>
          <w:sz w:val="24"/>
          <w:szCs w:val="24"/>
        </w:rPr>
        <w:t>Kothari (2004)</w:t>
      </w:r>
      <w:r>
        <w:rPr>
          <w:rFonts w:ascii="Times New Roman" w:hAnsi="Times New Roman" w:cs="Times New Roman"/>
          <w:i/>
          <w:sz w:val="24"/>
          <w:szCs w:val="24"/>
        </w:rPr>
        <w:t>,</w:t>
      </w:r>
      <w:r>
        <w:rPr>
          <w:rFonts w:ascii="Times New Roman" w:hAnsi="Times New Roman" w:cs="Times New Roman"/>
          <w:sz w:val="24"/>
          <w:szCs w:val="24"/>
        </w:rPr>
        <w:t xml:space="preserve"> when F-actual is greater than F- critical, then there is a significant difference between the groups, this indicates that water depth in the water pan, temperature and relative humidity affects the hatchability percentage of eggs stocked in an incubator. </w:t>
      </w:r>
      <w:r>
        <w:rPr>
          <w:rFonts w:ascii="Times New Roman" w:hAnsi="Times New Roman" w:cs="Times New Roman"/>
          <w:i/>
          <w:sz w:val="24"/>
          <w:szCs w:val="24"/>
        </w:rPr>
        <w:t xml:space="preserve"> </w:t>
      </w:r>
      <w:r>
        <w:rPr>
          <w:rFonts w:ascii="Times New Roman" w:hAnsi="Times New Roman" w:cs="Times New Roman"/>
          <w:sz w:val="24"/>
          <w:szCs w:val="24"/>
        </w:rPr>
        <w:t>The above analysis indicates that the performance of hatching systems in Siaya County is very low and this necessitates for modification for achievement of optimal conditions for higher hatchability.</w:t>
      </w:r>
    </w:p>
    <w:p w:rsidR="00530BC1" w:rsidRDefault="00530BC1" w:rsidP="0025074C">
      <w:pPr>
        <w:spacing w:after="0" w:line="480" w:lineRule="auto"/>
        <w:jc w:val="both"/>
        <w:rPr>
          <w:rFonts w:ascii="Times New Roman" w:hAnsi="Times New Roman" w:cs="Times New Roman"/>
          <w:sz w:val="24"/>
          <w:szCs w:val="24"/>
        </w:rPr>
      </w:pPr>
    </w:p>
    <w:p w:rsidR="00530BC1" w:rsidRDefault="00530BC1" w:rsidP="0025074C">
      <w:pPr>
        <w:pStyle w:val="Heading1"/>
        <w:spacing w:before="0" w:line="480" w:lineRule="auto"/>
        <w:jc w:val="both"/>
        <w:rPr>
          <w:rFonts w:ascii="Times New Roman" w:hAnsi="Times New Roman" w:cs="Times New Roman"/>
          <w:color w:val="auto"/>
          <w:sz w:val="24"/>
          <w:szCs w:val="24"/>
        </w:rPr>
      </w:pPr>
      <w:bookmarkStart w:id="121" w:name="_Toc182320715"/>
      <w:r>
        <w:rPr>
          <w:rFonts w:ascii="Times New Roman" w:hAnsi="Times New Roman" w:cs="Times New Roman"/>
          <w:color w:val="auto"/>
          <w:sz w:val="24"/>
          <w:szCs w:val="24"/>
        </w:rPr>
        <w:t xml:space="preserve">4.6 </w:t>
      </w:r>
      <w:r>
        <w:rPr>
          <w:rFonts w:ascii="Times New Roman" w:hAnsi="Times New Roman" w:cs="Times New Roman"/>
          <w:color w:val="auto"/>
          <w:sz w:val="24"/>
          <w:szCs w:val="24"/>
          <w:lang w:val="en-GB"/>
        </w:rPr>
        <w:t>Performance of Modified Hatching Systems</w:t>
      </w:r>
      <w:bookmarkEnd w:id="121"/>
    </w:p>
    <w:p w:rsidR="00530BC1" w:rsidRDefault="00530BC1" w:rsidP="0025074C">
      <w:pPr>
        <w:spacing w:line="480" w:lineRule="auto"/>
        <w:rPr>
          <w:rFonts w:ascii="Times New Roman" w:hAnsi="Times New Roman" w:cs="Times New Roman"/>
          <w:b/>
          <w:sz w:val="24"/>
          <w:szCs w:val="24"/>
        </w:rPr>
      </w:pPr>
      <w:r>
        <w:rPr>
          <w:rFonts w:ascii="Times New Roman" w:hAnsi="Times New Roman" w:cs="Times New Roman"/>
          <w:b/>
          <w:sz w:val="24"/>
          <w:szCs w:val="24"/>
        </w:rPr>
        <w:t>4.6.1 Setter tray turning angle</w:t>
      </w:r>
    </w:p>
    <w:p w:rsidR="00530BC1" w:rsidRPr="00530BC1" w:rsidRDefault="00530BC1" w:rsidP="0025074C">
      <w:pPr>
        <w:spacing w:line="480" w:lineRule="auto"/>
        <w:jc w:val="both"/>
        <w:rPr>
          <w:rFonts w:ascii="Times New Roman" w:eastAsia="Times New Roman" w:hAnsi="Times New Roman" w:cs="Times New Roman"/>
          <w:bCs/>
          <w:color w:val="FF0000"/>
          <w:kern w:val="36"/>
          <w:sz w:val="24"/>
          <w:szCs w:val="24"/>
        </w:rPr>
      </w:pPr>
      <w:r>
        <w:rPr>
          <w:rFonts w:ascii="Times New Roman" w:hAnsi="Times New Roman" w:cs="Times New Roman"/>
          <w:sz w:val="24"/>
          <w:szCs w:val="24"/>
        </w:rPr>
        <w:lastRenderedPageBreak/>
        <w:t>Egg turning mechanism facilitates the absorption of the albumen by the embryo and prevents the embryo from adhering to the shell membrane. Studies have shown that failure to turn eggs can lower hatching rates by as much as 50 % (</w:t>
      </w:r>
      <w:r>
        <w:rPr>
          <w:rStyle w:val="ref-journal"/>
          <w:rFonts w:ascii="Times New Roman" w:hAnsi="Times New Roman" w:cs="Times New Roman"/>
          <w:sz w:val="24"/>
          <w:szCs w:val="24"/>
        </w:rPr>
        <w:t>Poultry Sci</w:t>
      </w:r>
      <w:r>
        <w:rPr>
          <w:rStyle w:val="mixed-citation"/>
          <w:rFonts w:ascii="Times New Roman" w:hAnsi="Times New Roman" w:cs="Times New Roman"/>
          <w:sz w:val="24"/>
          <w:szCs w:val="24"/>
        </w:rPr>
        <w:t>. 2005)</w:t>
      </w:r>
      <w:r>
        <w:rPr>
          <w:rFonts w:ascii="Times New Roman" w:hAnsi="Times New Roman" w:cs="Times New Roman"/>
          <w:sz w:val="24"/>
          <w:szCs w:val="24"/>
        </w:rPr>
        <w:t>. It allows the diffusion of gases inside the eggs and between the eggs and the external environment and is critical during the first week of incubation, due to the long distance between the embryo and the shell and to the high albumen density. The embryo depends on the diffusion of gases through the eggshell and the albumen to obtain 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eliminate CO</w:t>
      </w:r>
      <w:r>
        <w:rPr>
          <w:rFonts w:ascii="Times New Roman" w:hAnsi="Times New Roman" w:cs="Times New Roman"/>
          <w:sz w:val="24"/>
          <w:szCs w:val="24"/>
          <w:vertAlign w:val="subscript"/>
        </w:rPr>
        <w:t>2</w:t>
      </w:r>
      <w:r>
        <w:rPr>
          <w:rFonts w:ascii="Times New Roman" w:hAnsi="Times New Roman" w:cs="Times New Roman"/>
          <w:sz w:val="24"/>
          <w:szCs w:val="24"/>
        </w:rPr>
        <w:t>, because the embryo develops on the yolk surface and gases are exchanged directly by the embryonic cells (Boleli et al 2016). The setter tray angle was set at 45</w:t>
      </w:r>
      <w:r>
        <w:rPr>
          <w:rFonts w:ascii="Times New Roman" w:hAnsi="Times New Roman" w:cs="Times New Roman"/>
          <w:sz w:val="24"/>
          <w:szCs w:val="24"/>
          <w:vertAlign w:val="superscript"/>
        </w:rPr>
        <w:t>o</w:t>
      </w:r>
      <w:r>
        <w:rPr>
          <w:rFonts w:ascii="Times New Roman" w:hAnsi="Times New Roman" w:cs="Times New Roman"/>
          <w:sz w:val="24"/>
          <w:szCs w:val="24"/>
        </w:rPr>
        <w:t>.</w:t>
      </w:r>
      <w:bookmarkStart w:id="122" w:name="_Toc140680192"/>
      <w:bookmarkStart w:id="123" w:name="_Toc142490538"/>
      <w:bookmarkStart w:id="124" w:name="_Toc127012191"/>
      <w:bookmarkStart w:id="125" w:name="_Toc155336384"/>
      <w:bookmarkStart w:id="126" w:name="_Toc123661003"/>
      <w:bookmarkStart w:id="127" w:name="_Toc144640555"/>
      <w:bookmarkStart w:id="128" w:name="_Toc155351747"/>
      <w:r>
        <w:rPr>
          <w:rFonts w:ascii="Times New Roman" w:eastAsia="Times New Roman" w:hAnsi="Times New Roman" w:cs="Times New Roman"/>
          <w:bCs/>
          <w:kern w:val="36"/>
          <w:sz w:val="24"/>
          <w:szCs w:val="24"/>
        </w:rPr>
        <w:t xml:space="preserve">Johnson Level &amp; Tool 1886-0200 Professional Magnetic Digital Angle Locator was used to measure the turning angle of the </w:t>
      </w:r>
      <w:bookmarkEnd w:id="122"/>
      <w:bookmarkEnd w:id="123"/>
      <w:bookmarkEnd w:id="124"/>
      <w:bookmarkEnd w:id="125"/>
      <w:bookmarkEnd w:id="126"/>
      <w:bookmarkEnd w:id="127"/>
      <w:bookmarkEnd w:id="128"/>
      <w:r>
        <w:rPr>
          <w:rFonts w:ascii="Times New Roman" w:eastAsia="Times New Roman" w:hAnsi="Times New Roman" w:cs="Times New Roman"/>
          <w:bCs/>
          <w:kern w:val="36"/>
          <w:sz w:val="24"/>
          <w:szCs w:val="24"/>
        </w:rPr>
        <w:t>machines as shown in Figure 4.9. The results of the angles obtained are presented in Table 4.13</w:t>
      </w:r>
      <w:r>
        <w:rPr>
          <w:rFonts w:ascii="Times New Roman" w:eastAsia="Times New Roman" w:hAnsi="Times New Roman" w:cs="Times New Roman"/>
          <w:bCs/>
          <w:color w:val="FF0000"/>
          <w:kern w:val="36"/>
          <w:sz w:val="24"/>
          <w:szCs w:val="24"/>
        </w:rPr>
        <w:t>.</w:t>
      </w:r>
    </w:p>
    <w:p w:rsidR="00530BC1" w:rsidRDefault="00530BC1" w:rsidP="0025074C">
      <w:pPr>
        <w:pStyle w:val="Caption"/>
        <w:keepNext/>
        <w:spacing w:line="480" w:lineRule="auto"/>
        <w:rPr>
          <w:rFonts w:ascii="Times New Roman" w:hAnsi="Times New Roman" w:cs="Times New Roman"/>
          <w:bCs w:val="0"/>
          <w:color w:val="auto"/>
          <w:sz w:val="24"/>
          <w:szCs w:val="24"/>
        </w:rPr>
      </w:pPr>
      <w:bookmarkStart w:id="129" w:name="_Toc180755943"/>
      <w:r>
        <w:rPr>
          <w:rFonts w:ascii="Times New Roman" w:hAnsi="Times New Roman" w:cs="Times New Roman"/>
          <w:bCs w:val="0"/>
          <w:color w:val="auto"/>
          <w:sz w:val="24"/>
          <w:szCs w:val="24"/>
        </w:rPr>
        <w:t>Table 4.13:  Egg turning angle</w:t>
      </w:r>
      <w:bookmarkEnd w:id="129"/>
    </w:p>
    <w:tbl>
      <w:tblPr>
        <w:tblW w:w="5540" w:type="dxa"/>
        <w:tblInd w:w="93" w:type="dxa"/>
        <w:tblLook w:val="04A0" w:firstRow="1" w:lastRow="0" w:firstColumn="1" w:lastColumn="0" w:noHBand="0" w:noVBand="1"/>
      </w:tblPr>
      <w:tblGrid>
        <w:gridCol w:w="1540"/>
        <w:gridCol w:w="1520"/>
        <w:gridCol w:w="1320"/>
        <w:gridCol w:w="1160"/>
      </w:tblGrid>
      <w:tr w:rsidR="00530BC1" w:rsidTr="0025074C">
        <w:trPr>
          <w:trHeight w:val="315"/>
        </w:trPr>
        <w:tc>
          <w:tcPr>
            <w:tcW w:w="1540" w:type="dxa"/>
            <w:tcBorders>
              <w:top w:val="single" w:sz="4" w:space="0" w:color="auto"/>
              <w:left w:val="nil"/>
              <w:bottom w:val="single" w:sz="4" w:space="0" w:color="auto"/>
              <w:right w:val="nil"/>
            </w:tcBorders>
            <w:noWrap/>
            <w:vAlign w:val="bottom"/>
          </w:tcPr>
          <w:p w:rsidR="00530BC1" w:rsidRDefault="00530BC1" w:rsidP="00500CC8">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Firm</w:t>
            </w:r>
          </w:p>
        </w:tc>
        <w:tc>
          <w:tcPr>
            <w:tcW w:w="1520" w:type="dxa"/>
            <w:tcBorders>
              <w:top w:val="single" w:sz="4" w:space="0" w:color="auto"/>
              <w:left w:val="nil"/>
              <w:bottom w:val="single" w:sz="4" w:space="0" w:color="auto"/>
              <w:right w:val="nil"/>
            </w:tcBorders>
            <w:noWrap/>
            <w:vAlign w:val="bottom"/>
          </w:tcPr>
          <w:p w:rsidR="00530BC1" w:rsidRDefault="00530BC1" w:rsidP="00500CC8">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Mwezi solar</w:t>
            </w:r>
          </w:p>
        </w:tc>
        <w:tc>
          <w:tcPr>
            <w:tcW w:w="1320" w:type="dxa"/>
            <w:tcBorders>
              <w:top w:val="single" w:sz="4" w:space="0" w:color="auto"/>
              <w:left w:val="nil"/>
              <w:bottom w:val="single" w:sz="4" w:space="0" w:color="auto"/>
              <w:right w:val="nil"/>
            </w:tcBorders>
            <w:noWrap/>
            <w:vAlign w:val="bottom"/>
          </w:tcPr>
          <w:p w:rsidR="00530BC1" w:rsidRDefault="00530BC1" w:rsidP="00500CC8">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omuma</w:t>
            </w:r>
          </w:p>
        </w:tc>
        <w:tc>
          <w:tcPr>
            <w:tcW w:w="1160" w:type="dxa"/>
            <w:tcBorders>
              <w:top w:val="single" w:sz="4" w:space="0" w:color="auto"/>
              <w:left w:val="nil"/>
              <w:bottom w:val="single" w:sz="4" w:space="0" w:color="auto"/>
              <w:right w:val="nil"/>
            </w:tcBorders>
            <w:noWrap/>
            <w:vAlign w:val="bottom"/>
          </w:tcPr>
          <w:p w:rsidR="00530BC1" w:rsidRDefault="00530BC1" w:rsidP="00500CC8">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blood sister</w:t>
            </w:r>
          </w:p>
        </w:tc>
      </w:tr>
      <w:tr w:rsidR="00530BC1" w:rsidTr="0025074C">
        <w:trPr>
          <w:trHeight w:val="630"/>
        </w:trPr>
        <w:tc>
          <w:tcPr>
            <w:tcW w:w="1540" w:type="dxa"/>
            <w:vAlign w:val="bottom"/>
          </w:tcPr>
          <w:p w:rsidR="00530BC1" w:rsidRDefault="00530BC1" w:rsidP="00500CC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Angle of turn(degrees)</w:t>
            </w:r>
          </w:p>
        </w:tc>
        <w:tc>
          <w:tcPr>
            <w:tcW w:w="1520" w:type="dxa"/>
            <w:noWrap/>
            <w:vAlign w:val="bottom"/>
          </w:tcPr>
          <w:p w:rsidR="00530BC1" w:rsidRDefault="00530BC1" w:rsidP="00500CC8">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320" w:type="dxa"/>
            <w:noWrap/>
            <w:vAlign w:val="bottom"/>
          </w:tcPr>
          <w:p w:rsidR="00530BC1" w:rsidRDefault="00530BC1" w:rsidP="00500CC8">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60" w:type="dxa"/>
            <w:noWrap/>
            <w:vAlign w:val="bottom"/>
          </w:tcPr>
          <w:p w:rsidR="00530BC1" w:rsidRDefault="00530BC1" w:rsidP="00500CC8">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bl>
    <w:p w:rsidR="00530BC1" w:rsidRDefault="00530BC1" w:rsidP="0025074C">
      <w:pPr>
        <w:spacing w:line="480" w:lineRule="auto"/>
        <w:jc w:val="both"/>
        <w:rPr>
          <w:rFonts w:ascii="Times New Roman" w:eastAsia="Times New Roman" w:hAnsi="Times New Roman" w:cs="Times New Roman"/>
          <w:bCs/>
          <w:kern w:val="36"/>
          <w:sz w:val="24"/>
          <w:szCs w:val="24"/>
        </w:rPr>
      </w:pPr>
    </w:p>
    <w:bookmarkStart w:id="130" w:name="_Toc123829661"/>
    <w:bookmarkStart w:id="131" w:name="_Toc144643289"/>
    <w:p w:rsidR="00530BC1" w:rsidRDefault="00530BC1" w:rsidP="0025074C">
      <w:pPr>
        <w:pStyle w:val="Caption"/>
        <w:spacing w:line="480" w:lineRule="auto"/>
        <w:rPr>
          <w:rFonts w:ascii="Times New Roman" w:hAnsi="Times New Roman" w:cs="Times New Roman"/>
          <w:b w:val="0"/>
          <w:color w:val="auto"/>
          <w:sz w:val="24"/>
          <w:szCs w:val="24"/>
        </w:rPr>
      </w:pPr>
      <w:r>
        <w:rPr>
          <w:noProof/>
          <w:lang w:val="en-GB" w:eastAsia="en-GB"/>
        </w:rPr>
        <mc:AlternateContent>
          <mc:Choice Requires="wpg">
            <w:drawing>
              <wp:anchor distT="0" distB="0" distL="114300" distR="114300" simplePos="0" relativeHeight="251659776" behindDoc="1" locked="0" layoutInCell="0" allowOverlap="1" wp14:anchorId="1D34A448" wp14:editId="078F2B43">
                <wp:simplePos x="0" y="0"/>
                <wp:positionH relativeFrom="page">
                  <wp:posOffset>1943735</wp:posOffset>
                </wp:positionH>
                <wp:positionV relativeFrom="paragraph">
                  <wp:posOffset>-201930</wp:posOffset>
                </wp:positionV>
                <wp:extent cx="2317750" cy="1641475"/>
                <wp:effectExtent l="0" t="0" r="6350" b="15875"/>
                <wp:wrapNone/>
                <wp:docPr id="47" name="Group 47"/>
                <wp:cNvGraphicFramePr/>
                <a:graphic xmlns:a="http://schemas.openxmlformats.org/drawingml/2006/main">
                  <a:graphicData uri="http://schemas.microsoft.com/office/word/2010/wordprocessingGroup">
                    <wpg:wgp>
                      <wpg:cNvGrpSpPr/>
                      <wpg:grpSpPr>
                        <a:xfrm>
                          <a:off x="0" y="0"/>
                          <a:ext cx="2317750" cy="1641475"/>
                          <a:chOff x="0" y="0"/>
                          <a:chExt cx="2024456" cy="1602790"/>
                        </a:xfrm>
                        <a:noFill/>
                      </wpg:grpSpPr>
                      <wps:wsp>
                        <wps:cNvPr id="48" name="Shape 6"/>
                        <wps:cNvSpPr/>
                        <wps:spPr>
                          <a:xfrm>
                            <a:off x="8115" y="9499"/>
                            <a:ext cx="2003361" cy="1585175"/>
                          </a:xfrm>
                          <a:custGeom>
                            <a:avLst/>
                            <a:gdLst/>
                            <a:ahLst/>
                            <a:cxnLst/>
                            <a:rect l="0" t="0" r="0" b="0"/>
                            <a:pathLst>
                              <a:path w="2003361" h="1585175">
                                <a:moveTo>
                                  <a:pt x="0" y="0"/>
                                </a:moveTo>
                                <a:lnTo>
                                  <a:pt x="0" y="1585175"/>
                                </a:lnTo>
                                <a:lnTo>
                                  <a:pt x="2003361" y="1585175"/>
                                </a:lnTo>
                                <a:lnTo>
                                  <a:pt x="2003361" y="0"/>
                                </a:lnTo>
                                <a:lnTo>
                                  <a:pt x="0" y="0"/>
                                </a:lnTo>
                                <a:close/>
                              </a:path>
                            </a:pathLst>
                          </a:custGeom>
                          <a:solidFill>
                            <a:srgbClr val="FFFFFF"/>
                          </a:solidFill>
                        </wps:spPr>
                        <wps:txbx>
                          <w:txbxContent>
                            <w:p w:rsidR="00D950B6" w:rsidRDefault="00D950B6" w:rsidP="00530BC1">
                              <w:pPr>
                                <w:rPr>
                                  <w:rFonts w:eastAsia="Times New Roman"/>
                                </w:rPr>
                              </w:pPr>
                            </w:p>
                          </w:txbxContent>
                        </wps:txbx>
                        <wps:bodyPr vert="horz" lIns="91440" tIns="45720" rIns="91440" bIns="45720" anchor="t"/>
                      </wps:wsp>
                      <pic:pic xmlns:pic="http://schemas.openxmlformats.org/drawingml/2006/picture">
                        <pic:nvPicPr>
                          <pic:cNvPr id="49" name="Picture 49"/>
                          <pic:cNvPicPr/>
                        </pic:nvPicPr>
                        <pic:blipFill>
                          <a:blip r:embed="rId44"/>
                          <a:stretch>
                            <a:fillRect/>
                          </a:stretch>
                        </pic:blipFill>
                        <pic:spPr>
                          <a:xfrm>
                            <a:off x="0" y="0"/>
                            <a:ext cx="2024456" cy="1602790"/>
                          </a:xfrm>
                          <a:prstGeom prst="rect">
                            <a:avLst/>
                          </a:prstGeom>
                          <a:noFill/>
                        </pic:spPr>
                      </pic:pic>
                      <wps:wsp>
                        <wps:cNvPr id="50" name="Shape 8"/>
                        <wps:cNvSpPr/>
                        <wps:spPr>
                          <a:xfrm>
                            <a:off x="4940" y="6324"/>
                            <a:ext cx="2009711" cy="1591525"/>
                          </a:xfrm>
                          <a:custGeom>
                            <a:avLst/>
                            <a:gdLst/>
                            <a:ahLst/>
                            <a:cxnLst/>
                            <a:rect l="0" t="0" r="0" b="0"/>
                            <a:pathLst>
                              <a:path w="2009711" h="1591525">
                                <a:moveTo>
                                  <a:pt x="0" y="0"/>
                                </a:moveTo>
                                <a:lnTo>
                                  <a:pt x="2009711" y="0"/>
                                </a:lnTo>
                                <a:lnTo>
                                  <a:pt x="2009711" y="1591525"/>
                                </a:lnTo>
                                <a:lnTo>
                                  <a:pt x="0" y="1591525"/>
                                </a:lnTo>
                                <a:lnTo>
                                  <a:pt x="0" y="0"/>
                                </a:lnTo>
                                <a:close/>
                              </a:path>
                            </a:pathLst>
                          </a:custGeom>
                          <a:noFill/>
                          <a:ln w="6350" cap="flat">
                            <a:solidFill>
                              <a:srgbClr val="BDBBBC"/>
                            </a:solidFill>
                            <a:prstDash val="solid"/>
                          </a:ln>
                        </wps:spPr>
                        <wps:txbx>
                          <w:txbxContent>
                            <w:p w:rsidR="00D950B6" w:rsidRDefault="00D950B6" w:rsidP="00530BC1">
                              <w:pPr>
                                <w:rPr>
                                  <w:rFonts w:eastAsia="Times New Roman"/>
                                </w:rPr>
                              </w:pPr>
                            </w:p>
                          </w:txbxContent>
                        </wps:txbx>
                        <wps:bodyPr vert="horz" lIns="91440" tIns="45720" rIns="91440" bIns="45720" anchor="t"/>
                      </wps:wsp>
                    </wpg:wgp>
                  </a:graphicData>
                </a:graphic>
              </wp:anchor>
            </w:drawing>
          </mc:Choice>
          <mc:Fallback>
            <w:pict>
              <v:group w14:anchorId="1D34A448" id="Group 47" o:spid="_x0000_s1032" style="position:absolute;margin-left:153.05pt;margin-top:-15.9pt;width:182.5pt;height:129.25pt;z-index:-251656704;mso-position-horizontal-relative:page" coordsize="20244,16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" o:allowincell="f">
                <v:shape id="Shape 6" o:spid="_x0000_s1033" style="position:absolute;left:81;top:94;width:20033;height:15852;visibility:visible;mso-wrap-style:square;v-text-anchor:top" coordsize="2003361,15851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" adj="-11796480,,5400" path="m,l,1585175r2003361,l2003361,,,xe" stroked="f">
                  <v:stroke joinstyle="miter"/>
                  <v:formulas/>
                  <v:path arrowok="t" o:connecttype="custom" textboxrect="0,0,2003361,1585175"/>
                  <v:textbox>
                    <w:txbxContent>
                      <w:p w:rsidR="00D950B6" w:rsidRDefault="00D950B6" w:rsidP="00530BC1">
                        <w:pPr>
                          <w:rPr>
                            <w:rFonts w:eastAsia="Times New Roman"/>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4" type="#_x0000_t75" style="position:absolute;width:20244;height:16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">
                  <v:imagedata r:id="rId45" o:title=""/>
                </v:shape>
                <v:shape id="Shape 8" o:spid="_x0000_s1035" style="position:absolute;left:49;top:63;width:20097;height:15915;visibility:visible;mso-wrap-style:square;v-text-anchor:top" coordsize="2009711,1591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" adj="-11796480,,5400" path="m,l2009711,r,1591525l,1591525,,xe" filled="f" strokecolor="#bdbbbc" strokeweight=".5pt">
                  <v:stroke joinstyle="miter"/>
                  <v:formulas/>
                  <v:path arrowok="t" o:connecttype="custom" textboxrect="0,0,2009711,1591525"/>
                  <v:textbox>
                    <w:txbxContent>
                      <w:p w:rsidR="00D950B6" w:rsidRDefault="00D950B6" w:rsidP="00530BC1">
                        <w:pPr>
                          <w:rPr>
                            <w:rFonts w:eastAsia="Times New Roman"/>
                          </w:rPr>
                        </w:pPr>
                      </w:p>
                    </w:txbxContent>
                  </v:textbox>
                </v:shape>
                <w10:wrap anchorx="page"/>
              </v:group>
            </w:pict>
          </mc:Fallback>
        </mc:AlternateContent>
      </w:r>
    </w:p>
    <w:p w:rsidR="00530BC1" w:rsidRDefault="00530BC1" w:rsidP="0025074C">
      <w:pPr>
        <w:pStyle w:val="Caption"/>
        <w:spacing w:after="0" w:line="480" w:lineRule="auto"/>
        <w:rPr>
          <w:rFonts w:ascii="Times New Roman" w:hAnsi="Times New Roman" w:cs="Times New Roman"/>
          <w:b w:val="0"/>
          <w:color w:val="auto"/>
          <w:sz w:val="24"/>
          <w:szCs w:val="24"/>
        </w:rPr>
      </w:pPr>
    </w:p>
    <w:p w:rsidR="00530BC1" w:rsidRDefault="00530BC1" w:rsidP="0025074C">
      <w:pPr>
        <w:pStyle w:val="Caption"/>
        <w:spacing w:after="0" w:line="480" w:lineRule="auto"/>
        <w:rPr>
          <w:rFonts w:ascii="Times New Roman" w:hAnsi="Times New Roman" w:cs="Times New Roman"/>
          <w:b w:val="0"/>
          <w:color w:val="auto"/>
          <w:sz w:val="24"/>
          <w:szCs w:val="24"/>
        </w:rPr>
      </w:pPr>
    </w:p>
    <w:p w:rsidR="00530BC1" w:rsidRDefault="00530BC1" w:rsidP="0025074C"/>
    <w:p w:rsidR="00530BC1" w:rsidRPr="00530BC1" w:rsidRDefault="00530BC1" w:rsidP="0025074C"/>
    <w:p w:rsidR="00530BC1" w:rsidRDefault="00530BC1" w:rsidP="0025074C">
      <w:pPr>
        <w:pStyle w:val="Caption"/>
        <w:spacing w:after="0" w:line="480" w:lineRule="auto"/>
        <w:rPr>
          <w:rFonts w:ascii="Times New Roman" w:hAnsi="Times New Roman" w:cs="Times New Roman"/>
          <w:i/>
          <w:color w:val="auto"/>
          <w:sz w:val="24"/>
          <w:szCs w:val="24"/>
        </w:rPr>
      </w:pPr>
      <w:bookmarkStart w:id="132" w:name="_Toc180743697"/>
      <w:r>
        <w:rPr>
          <w:rFonts w:ascii="Times New Roman" w:hAnsi="Times New Roman" w:cs="Times New Roman"/>
          <w:color w:val="auto"/>
          <w:sz w:val="24"/>
          <w:szCs w:val="24"/>
        </w:rPr>
        <w:t>Figure 4.10 Determination of turning angle of egg incubator machines</w:t>
      </w:r>
      <w:bookmarkEnd w:id="130"/>
      <w:bookmarkEnd w:id="131"/>
      <w:bookmarkEnd w:id="132"/>
    </w:p>
    <w:p w:rsidR="00530BC1" w:rsidRDefault="00530BC1" w:rsidP="0025074C">
      <w:pPr>
        <w:spacing w:after="0" w:line="480" w:lineRule="auto"/>
        <w:jc w:val="both"/>
        <w:outlineLvl w:val="0"/>
        <w:rPr>
          <w:rFonts w:ascii="Times New Roman" w:hAnsi="Times New Roman" w:cs="Times New Roman"/>
          <w:sz w:val="24"/>
          <w:szCs w:val="24"/>
        </w:rPr>
      </w:pPr>
      <w:bookmarkStart w:id="133" w:name="_Toc182320716"/>
      <w:r>
        <w:rPr>
          <w:rFonts w:ascii="Times New Roman" w:hAnsi="Times New Roman" w:cs="Times New Roman"/>
          <w:sz w:val="24"/>
          <w:szCs w:val="24"/>
        </w:rPr>
        <w:t xml:space="preserve">According to Cutchin </w:t>
      </w:r>
      <w:r>
        <w:rPr>
          <w:rFonts w:ascii="Times New Roman" w:hAnsi="Times New Roman" w:cs="Times New Roman"/>
          <w:i/>
          <w:sz w:val="24"/>
          <w:szCs w:val="24"/>
        </w:rPr>
        <w:t>et al.</w:t>
      </w:r>
      <w:r>
        <w:rPr>
          <w:rFonts w:ascii="Times New Roman" w:hAnsi="Times New Roman" w:cs="Times New Roman"/>
          <w:sz w:val="24"/>
          <w:szCs w:val="24"/>
        </w:rPr>
        <w:t>, (2009) eggs turned less than 40° reduces hatchability and chick quality which also increase embryonic mortality and malposition. All the firms’ setter trays were set between 38</w:t>
      </w:r>
      <w:r>
        <w:rPr>
          <w:rFonts w:ascii="Times New Roman" w:hAnsi="Times New Roman" w:cs="Times New Roman"/>
          <w:sz w:val="24"/>
          <w:szCs w:val="24"/>
          <w:vertAlign w:val="superscript"/>
        </w:rPr>
        <w:t>o</w:t>
      </w:r>
      <w:r>
        <w:rPr>
          <w:rFonts w:ascii="Times New Roman" w:hAnsi="Times New Roman" w:cs="Times New Roman"/>
          <w:sz w:val="24"/>
          <w:szCs w:val="24"/>
        </w:rPr>
        <w:t>, 30</w:t>
      </w:r>
      <w:r>
        <w:rPr>
          <w:rFonts w:ascii="Times New Roman" w:hAnsi="Times New Roman" w:cs="Times New Roman"/>
          <w:sz w:val="24"/>
          <w:szCs w:val="24"/>
          <w:vertAlign w:val="superscript"/>
        </w:rPr>
        <w:t>o</w:t>
      </w:r>
      <w:r>
        <w:rPr>
          <w:rFonts w:ascii="Times New Roman" w:hAnsi="Times New Roman" w:cs="Times New Roman"/>
          <w:sz w:val="24"/>
          <w:szCs w:val="24"/>
        </w:rPr>
        <w:t xml:space="preserve"> and 35</w:t>
      </w:r>
      <w:r>
        <w:rPr>
          <w:rFonts w:ascii="Times New Roman" w:hAnsi="Times New Roman" w:cs="Times New Roman"/>
          <w:sz w:val="24"/>
          <w:szCs w:val="24"/>
          <w:vertAlign w:val="superscript"/>
        </w:rPr>
        <w:t>o</w:t>
      </w:r>
      <w:r>
        <w:rPr>
          <w:rFonts w:ascii="Times New Roman" w:hAnsi="Times New Roman" w:cs="Times New Roman"/>
          <w:sz w:val="24"/>
          <w:szCs w:val="24"/>
        </w:rPr>
        <w:t>, with a deviation of 5</w:t>
      </w:r>
      <w:r>
        <w:rPr>
          <w:rFonts w:ascii="Times New Roman" w:hAnsi="Times New Roman" w:cs="Times New Roman"/>
          <w:sz w:val="24"/>
          <w:szCs w:val="24"/>
          <w:vertAlign w:val="superscript"/>
        </w:rPr>
        <w:t>o</w:t>
      </w:r>
      <w:r>
        <w:rPr>
          <w:rFonts w:ascii="Times New Roman" w:hAnsi="Times New Roman" w:cs="Times New Roman"/>
          <w:sz w:val="24"/>
          <w:szCs w:val="24"/>
        </w:rPr>
        <w:t>,13</w:t>
      </w:r>
      <w:r>
        <w:rPr>
          <w:rFonts w:ascii="Times New Roman" w:hAnsi="Times New Roman" w:cs="Times New Roman"/>
          <w:sz w:val="24"/>
          <w:szCs w:val="24"/>
          <w:vertAlign w:val="superscript"/>
        </w:rPr>
        <w:t>o</w:t>
      </w:r>
      <w:r>
        <w:rPr>
          <w:rFonts w:ascii="Times New Roman" w:hAnsi="Times New Roman" w:cs="Times New Roman"/>
          <w:sz w:val="24"/>
          <w:szCs w:val="24"/>
        </w:rPr>
        <w:t xml:space="preserve"> and 8</w:t>
      </w:r>
      <w:r>
        <w:rPr>
          <w:rFonts w:ascii="Times New Roman" w:hAnsi="Times New Roman" w:cs="Times New Roman"/>
          <w:sz w:val="24"/>
          <w:szCs w:val="24"/>
          <w:vertAlign w:val="superscript"/>
        </w:rPr>
        <w:t>o</w:t>
      </w:r>
      <w:r>
        <w:rPr>
          <w:rFonts w:ascii="Times New Roman" w:hAnsi="Times New Roman" w:cs="Times New Roman"/>
          <w:sz w:val="24"/>
          <w:szCs w:val="24"/>
        </w:rPr>
        <w:t xml:space="preserve"> respectively from the minimum</w:t>
      </w:r>
      <w:bookmarkStart w:id="134" w:name="_Toc155336386"/>
      <w:bookmarkStart w:id="135" w:name="_Toc168725699"/>
      <w:bookmarkStart w:id="136" w:name="_Toc155351749"/>
      <w:bookmarkStart w:id="137" w:name="_Toc173414751"/>
      <w:bookmarkStart w:id="138" w:name="_Toc180743399"/>
      <w:bookmarkStart w:id="139" w:name="_Toc181011508"/>
      <w:bookmarkStart w:id="140" w:name="_Toc181952228"/>
      <w:bookmarkStart w:id="141" w:name="_Toc182317757"/>
      <w:r w:rsidRPr="00530BC1">
        <w:rPr>
          <w:rFonts w:ascii="Times New Roman" w:hAnsi="Times New Roman" w:cs="Times New Roman"/>
          <w:sz w:val="24"/>
          <w:szCs w:val="24"/>
        </w:rPr>
        <w:t xml:space="preserve"> </w:t>
      </w:r>
      <w:r>
        <w:rPr>
          <w:rFonts w:ascii="Times New Roman" w:hAnsi="Times New Roman" w:cs="Times New Roman"/>
          <w:sz w:val="24"/>
          <w:szCs w:val="24"/>
        </w:rPr>
        <w:t>recommended turning angle. Elibol and Braket (2006), recommended angle that best fits the operational conditions of commercial setters ranges between 43</w:t>
      </w:r>
      <w:r>
        <w:rPr>
          <w:rFonts w:ascii="Times New Roman" w:hAnsi="Times New Roman" w:cs="Times New Roman"/>
          <w:sz w:val="24"/>
          <w:szCs w:val="24"/>
          <w:vertAlign w:val="superscript"/>
        </w:rPr>
        <w:t>o</w:t>
      </w:r>
      <w:r>
        <w:rPr>
          <w:rFonts w:ascii="Times New Roman" w:hAnsi="Times New Roman" w:cs="Times New Roman"/>
          <w:sz w:val="24"/>
          <w:szCs w:val="24"/>
        </w:rPr>
        <w:t xml:space="preserve"> to 45</w:t>
      </w:r>
      <w:r>
        <w:rPr>
          <w:rFonts w:ascii="Times New Roman" w:hAnsi="Times New Roman" w:cs="Times New Roman"/>
          <w:sz w:val="24"/>
          <w:szCs w:val="24"/>
          <w:vertAlign w:val="superscript"/>
        </w:rPr>
        <w:t>o</w:t>
      </w:r>
      <w:r>
        <w:rPr>
          <w:rFonts w:ascii="Times New Roman" w:hAnsi="Times New Roman" w:cs="Times New Roman"/>
          <w:sz w:val="24"/>
          <w:szCs w:val="24"/>
        </w:rPr>
        <w:t xml:space="preserve">. Moreover, Tona </w:t>
      </w:r>
      <w:r>
        <w:rPr>
          <w:rFonts w:ascii="Times New Roman" w:hAnsi="Times New Roman" w:cs="Times New Roman"/>
          <w:i/>
          <w:sz w:val="24"/>
          <w:szCs w:val="24"/>
        </w:rPr>
        <w:t>et al</w:t>
      </w:r>
      <w:r>
        <w:rPr>
          <w:rFonts w:ascii="Times New Roman" w:hAnsi="Times New Roman" w:cs="Times New Roman"/>
          <w:sz w:val="24"/>
          <w:szCs w:val="24"/>
        </w:rPr>
        <w:t>., (2005) reported that egg turning is required during incubation until day 15 with a turning frequency of one hour for a full turn and 5 minutes for a level period.</w:t>
      </w:r>
      <w:bookmarkEnd w:id="133"/>
      <w:bookmarkEnd w:id="134"/>
      <w:bookmarkEnd w:id="135"/>
      <w:bookmarkEnd w:id="136"/>
      <w:bookmarkEnd w:id="137"/>
      <w:bookmarkEnd w:id="138"/>
      <w:bookmarkEnd w:id="139"/>
      <w:bookmarkEnd w:id="140"/>
      <w:bookmarkEnd w:id="141"/>
      <w:r>
        <w:rPr>
          <w:rFonts w:ascii="Times New Roman" w:hAnsi="Times New Roman" w:cs="Times New Roman"/>
          <w:sz w:val="24"/>
          <w:szCs w:val="24"/>
        </w:rPr>
        <w:t xml:space="preserve"> </w:t>
      </w:r>
    </w:p>
    <w:p w:rsidR="00530BC1" w:rsidRDefault="00530BC1" w:rsidP="0025074C">
      <w:pPr>
        <w:spacing w:before="100" w:beforeAutospacing="1" w:after="0" w:line="480" w:lineRule="auto"/>
        <w:jc w:val="both"/>
        <w:outlineLvl w:val="0"/>
        <w:rPr>
          <w:rFonts w:ascii="Times New Roman" w:eastAsia="Times New Roman" w:hAnsi="Times New Roman" w:cs="Times New Roman"/>
          <w:b/>
          <w:bCs/>
          <w:kern w:val="36"/>
          <w:sz w:val="24"/>
          <w:szCs w:val="24"/>
        </w:rPr>
      </w:pPr>
      <w:bookmarkStart w:id="142" w:name="_Toc182320717"/>
      <w:r>
        <w:rPr>
          <w:rFonts w:ascii="Times New Roman" w:eastAsia="Times New Roman" w:hAnsi="Times New Roman" w:cs="Times New Roman"/>
          <w:b/>
          <w:bCs/>
          <w:kern w:val="36"/>
          <w:sz w:val="24"/>
          <w:szCs w:val="24"/>
        </w:rPr>
        <w:t>4.6.2 Hatchability of Hatcheries after Modification</w:t>
      </w:r>
      <w:bookmarkEnd w:id="142"/>
    </w:p>
    <w:p w:rsidR="00530BC1" w:rsidRDefault="00530BC1" w:rsidP="0025074C">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GB"/>
        </w:rPr>
        <w:t>The performance results of the modified incubators for the three firms show that</w:t>
      </w:r>
      <w:r>
        <w:rPr>
          <w:rFonts w:ascii="Times New Roman" w:hAnsi="Times New Roman" w:cs="Times New Roman"/>
          <w:sz w:val="24"/>
          <w:szCs w:val="24"/>
        </w:rPr>
        <w:t xml:space="preserve"> the hatchability was higher with average values being 95.08%, 94.89% and 95.88% for Firm 1, Firm 2 and Firm 3 (Figure 4.10) respectively. The corresponding RMSE were 5.11, 2.254 and 1.79 respectively presenting a marginal fail. Table B4.14 in the appendix shows the results of hatchability after modification, in which the RMSE were 29.9, 58.12 and 55.12 respectively with mean hatchability percentages of 62.55%, 41.34% and 41.52% respectively before modification. This agrees with the recommendations of Ali (2022) and Benjamin, N. &amp; Oye, (2012) that for better performance of egg incubator machines, the parameters of temperature, water depth in the water pan, relative humidity, turning angle of eggs in the machines and ventilation should be routinely checked after every stocking to ensure that optimal measurements are achieved to avoid poor and low hatchability.</w:t>
      </w:r>
    </w:p>
    <w:p w:rsidR="00530BC1" w:rsidRPr="00530BC1" w:rsidRDefault="00530BC1" w:rsidP="00B3036F">
      <w:pPr>
        <w:spacing w:after="0" w:line="480" w:lineRule="auto"/>
        <w:ind w:left="720"/>
        <w:jc w:val="both"/>
        <w:rPr>
          <w:rFonts w:ascii="Times New Roman" w:hAnsi="Times New Roman" w:cs="Times New Roman"/>
          <w:sz w:val="24"/>
          <w:szCs w:val="24"/>
        </w:rPr>
        <w:sectPr w:rsidR="00530BC1" w:rsidRPr="00530BC1">
          <w:pgSz w:w="12240" w:h="15840"/>
          <w:pgMar w:top="1440" w:right="1440" w:bottom="1440" w:left="2160" w:header="720" w:footer="720" w:gutter="0"/>
          <w:cols w:space="720"/>
          <w:docGrid w:linePitch="360"/>
        </w:sectPr>
      </w:pPr>
    </w:p>
    <w:p w:rsidR="008942C2" w:rsidRDefault="008942C2" w:rsidP="00B3036F">
      <w:pPr>
        <w:spacing w:line="480" w:lineRule="auto"/>
        <w:ind w:left="720"/>
        <w:jc w:val="both"/>
        <w:rPr>
          <w:rFonts w:ascii="Times New Roman" w:eastAsia="Times New Roman" w:hAnsi="Times New Roman" w:cs="Times New Roman"/>
          <w:bCs/>
          <w:color w:val="FF0000"/>
          <w:kern w:val="36"/>
          <w:sz w:val="24"/>
          <w:szCs w:val="24"/>
        </w:rPr>
      </w:pPr>
      <w:bookmarkStart w:id="143" w:name="_Toc123661004"/>
      <w:bookmarkStart w:id="144" w:name="_Toc168725698"/>
      <w:bookmarkStart w:id="145" w:name="_Toc155351748"/>
      <w:bookmarkStart w:id="146" w:name="_Toc127012192"/>
      <w:bookmarkStart w:id="147" w:name="_Toc144640556"/>
      <w:bookmarkStart w:id="148" w:name="_Toc142490539"/>
      <w:bookmarkStart w:id="149" w:name="_Toc155336385"/>
      <w:bookmarkStart w:id="150" w:name="_Toc140680193"/>
      <w:bookmarkStart w:id="151" w:name="_Toc173414750"/>
    </w:p>
    <w:bookmarkEnd w:id="143"/>
    <w:bookmarkEnd w:id="144"/>
    <w:bookmarkEnd w:id="145"/>
    <w:bookmarkEnd w:id="146"/>
    <w:bookmarkEnd w:id="147"/>
    <w:bookmarkEnd w:id="148"/>
    <w:bookmarkEnd w:id="149"/>
    <w:bookmarkEnd w:id="150"/>
    <w:bookmarkEnd w:id="151"/>
    <w:p w:rsidR="008942C2" w:rsidRDefault="00531D13" w:rsidP="00B3036F">
      <w:pPr>
        <w:spacing w:line="480" w:lineRule="auto"/>
        <w:ind w:left="720"/>
        <w:jc w:val="center"/>
        <w:rPr>
          <w:rFonts w:ascii="Times New Roman" w:hAnsi="Times New Roman" w:cs="Times New Roman"/>
          <w:sz w:val="24"/>
          <w:szCs w:val="24"/>
        </w:rPr>
      </w:pPr>
      <w:r>
        <w:rPr>
          <w:noProof/>
          <w:lang w:val="en-GB" w:eastAsia="en-GB"/>
        </w:rPr>
        <w:drawing>
          <wp:inline distT="0" distB="0" distL="0" distR="0">
            <wp:extent cx="5372100" cy="3329940"/>
            <wp:effectExtent l="0" t="0" r="0" b="381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942C2" w:rsidRDefault="00531D13" w:rsidP="00B3036F">
      <w:pPr>
        <w:pStyle w:val="Caption"/>
        <w:spacing w:line="480" w:lineRule="auto"/>
        <w:ind w:left="720"/>
        <w:rPr>
          <w:rFonts w:ascii="Times New Roman" w:hAnsi="Times New Roman" w:cs="Times New Roman"/>
          <w:color w:val="auto"/>
          <w:sz w:val="24"/>
          <w:szCs w:val="24"/>
        </w:rPr>
      </w:pPr>
      <w:bookmarkStart w:id="152" w:name="_Toc144643291"/>
      <w:bookmarkStart w:id="153" w:name="_Toc180743698"/>
      <w:bookmarkStart w:id="154" w:name="_Toc123829666"/>
      <w:r>
        <w:rPr>
          <w:rFonts w:ascii="Times New Roman" w:hAnsi="Times New Roman" w:cs="Times New Roman"/>
          <w:color w:val="auto"/>
          <w:sz w:val="24"/>
          <w:szCs w:val="24"/>
        </w:rPr>
        <w:t>Figure 4.11   Hatchability of hatchery systems after modification</w:t>
      </w:r>
      <w:bookmarkEnd w:id="152"/>
      <w:bookmarkEnd w:id="153"/>
      <w:bookmarkEnd w:id="154"/>
    </w:p>
    <w:p w:rsidR="008942C2" w:rsidRDefault="00531D13" w:rsidP="00B3036F">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Furthermore, the second and third batches of a controlled experiment yielded 100% of the eggs stocked for two batches incubated as shown in Table B4.15 in the appendix kindling was done on day 1 and 7 as shown in Figure 4.11 and 4. 12.</w:t>
      </w:r>
    </w:p>
    <w:p w:rsidR="008942C2" w:rsidRDefault="00531D13" w:rsidP="00B3036F">
      <w:pPr>
        <w:spacing w:after="0" w:line="480" w:lineRule="auto"/>
        <w:ind w:left="720"/>
        <w:jc w:val="both"/>
        <w:rPr>
          <w:lang w:val="en-GB" w:eastAsia="en-GB"/>
        </w:rPr>
      </w:pPr>
      <w:r>
        <w:rPr>
          <w:noProof/>
          <w:lang w:val="en-GB" w:eastAsia="en-GB"/>
        </w:rPr>
        <w:drawing>
          <wp:inline distT="0" distB="0" distL="0" distR="0">
            <wp:extent cx="1924050" cy="1750695"/>
            <wp:effectExtent l="0" t="0" r="0" b="1905"/>
            <wp:docPr id="1" name="Picture 1" descr="C:\Users\UJVTC REGISTRAR\Downloads\WhatsApp Image 2024-09-02 at 15.0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JVTC REGISTRAR\Downloads\WhatsApp Image 2024-09-02 at 15.05.4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937144" cy="1762801"/>
                    </a:xfrm>
                    <a:prstGeom prst="rect">
                      <a:avLst/>
                    </a:prstGeom>
                    <a:noFill/>
                    <a:ln>
                      <a:noFill/>
                    </a:ln>
                  </pic:spPr>
                </pic:pic>
              </a:graphicData>
            </a:graphic>
          </wp:inline>
        </w:drawing>
      </w:r>
    </w:p>
    <w:p w:rsidR="008942C2" w:rsidRPr="001C4C4C" w:rsidRDefault="00531D13" w:rsidP="00B3036F">
      <w:pPr>
        <w:spacing w:after="0" w:line="480" w:lineRule="auto"/>
        <w:ind w:left="720"/>
        <w:jc w:val="both"/>
        <w:rPr>
          <w:b/>
          <w:lang w:val="en-GB" w:eastAsia="en-GB"/>
        </w:rPr>
      </w:pPr>
      <w:r w:rsidRPr="001C4C4C">
        <w:rPr>
          <w:rFonts w:ascii="Times New Roman" w:hAnsi="Times New Roman" w:cs="Times New Roman"/>
          <w:b/>
          <w:sz w:val="24"/>
          <w:szCs w:val="24"/>
        </w:rPr>
        <w:t>Figure 4.12 kindling process</w:t>
      </w:r>
    </w:p>
    <w:p w:rsidR="008942C2" w:rsidRDefault="00531D13" w:rsidP="00B3036F">
      <w:pPr>
        <w:spacing w:after="0" w:line="480" w:lineRule="auto"/>
        <w:ind w:left="720"/>
        <w:jc w:val="both"/>
        <w:rPr>
          <w:rFonts w:ascii="Times New Roman" w:hAnsi="Times New Roman" w:cs="Times New Roman"/>
          <w:sz w:val="24"/>
          <w:szCs w:val="24"/>
        </w:rPr>
      </w:pPr>
      <w:r>
        <w:rPr>
          <w:noProof/>
          <w:lang w:val="en-GB" w:eastAsia="en-GB"/>
        </w:rPr>
        <w:lastRenderedPageBreak/>
        <w:drawing>
          <wp:inline distT="0" distB="0" distL="0" distR="0">
            <wp:extent cx="2457450" cy="1927860"/>
            <wp:effectExtent l="0" t="0" r="0" b="0"/>
            <wp:docPr id="2" name="Picture 2" descr="C:\Users\UJVTC REGISTRAR\Downloads\WhatsApp Image 2024-09-02 at 16.1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JVTC REGISTRAR\Downloads\WhatsApp Image 2024-09-02 at 16.18.26.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461741" cy="1931537"/>
                    </a:xfrm>
                    <a:prstGeom prst="rect">
                      <a:avLst/>
                    </a:prstGeom>
                    <a:noFill/>
                    <a:ln>
                      <a:noFill/>
                    </a:ln>
                  </pic:spPr>
                </pic:pic>
              </a:graphicData>
            </a:graphic>
          </wp:inline>
        </w:drawing>
      </w:r>
    </w:p>
    <w:p w:rsidR="008942C2" w:rsidRDefault="00531D13" w:rsidP="00B3036F">
      <w:pPr>
        <w:pStyle w:val="Heading3"/>
        <w:tabs>
          <w:tab w:val="left" w:pos="5409"/>
        </w:tabs>
        <w:spacing w:before="0" w:line="480" w:lineRule="auto"/>
        <w:ind w:left="720"/>
        <w:rPr>
          <w:rFonts w:ascii="Times New Roman" w:hAnsi="Times New Roman" w:cs="Times New Roman"/>
          <w:b w:val="0"/>
          <w:color w:val="auto"/>
          <w:sz w:val="24"/>
          <w:szCs w:val="24"/>
        </w:rPr>
      </w:pPr>
      <w:bookmarkStart w:id="155" w:name="_Toc181952230"/>
      <w:bookmarkStart w:id="156" w:name="_Toc181011510"/>
      <w:bookmarkStart w:id="157" w:name="_Toc182317759"/>
      <w:bookmarkStart w:id="158" w:name="_Toc182320718"/>
      <w:r>
        <w:rPr>
          <w:rFonts w:ascii="Times New Roman" w:hAnsi="Times New Roman" w:cs="Times New Roman"/>
          <w:color w:val="auto"/>
          <w:sz w:val="24"/>
          <w:szCs w:val="24"/>
        </w:rPr>
        <w:t>Figure 4.13 Cock to hen ratio</w:t>
      </w:r>
      <w:bookmarkEnd w:id="155"/>
      <w:bookmarkEnd w:id="156"/>
      <w:bookmarkEnd w:id="157"/>
      <w:bookmarkEnd w:id="158"/>
    </w:p>
    <w:p w:rsidR="008942C2" w:rsidRDefault="008942C2" w:rsidP="00B3036F">
      <w:pPr>
        <w:spacing w:after="0" w:line="480" w:lineRule="auto"/>
        <w:ind w:left="720"/>
        <w:jc w:val="both"/>
        <w:rPr>
          <w:rFonts w:ascii="Times New Roman" w:hAnsi="Times New Roman" w:cs="Times New Roman"/>
          <w:b/>
          <w:sz w:val="24"/>
          <w:szCs w:val="24"/>
        </w:rPr>
      </w:pPr>
    </w:p>
    <w:p w:rsidR="008942C2" w:rsidRDefault="00531D13" w:rsidP="00B3036F">
      <w:p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4.3.3 Moisture Regulation Mathematical Model</w:t>
      </w:r>
    </w:p>
    <w:p w:rsidR="008942C2" w:rsidRDefault="00531D13" w:rsidP="00B3036F">
      <w:pPr>
        <w:pStyle w:val="NormalWeb"/>
        <w:spacing w:before="0" w:beforeAutospacing="0" w:after="0" w:afterAutospacing="0" w:line="480" w:lineRule="auto"/>
        <w:ind w:left="720"/>
        <w:jc w:val="both"/>
      </w:pPr>
      <w:r>
        <w:t xml:space="preserve"> Kaye and Laby (2017) state that at a 5% significance level, relative humidity does not account for the variation in temperature differences. This is because the moisture in air is composed of water vapor, not liquid water, and has a thermal conductivity of 0.017 W/(m</w:t>
      </w:r>
      <w:r>
        <w:rPr>
          <w:i/>
          <w:iCs/>
        </w:rPr>
        <w:t xml:space="preserve">K) </w:t>
      </w:r>
      <w:r>
        <w:rPr>
          <w:iCs/>
        </w:rPr>
        <w:t>at 37.8°C</w:t>
      </w:r>
      <w:r>
        <w:rPr>
          <w:i/>
          <w:iCs/>
        </w:rPr>
        <w:t xml:space="preserve">. </w:t>
      </w:r>
      <w:r>
        <w:rPr>
          <w:iCs/>
        </w:rPr>
        <w:t xml:space="preserve">Van Brecht </w:t>
      </w:r>
      <w:r>
        <w:rPr>
          <w:i/>
          <w:iCs/>
        </w:rPr>
        <w:t>et al.</w:t>
      </w:r>
      <w:r>
        <w:rPr>
          <w:iCs/>
        </w:rPr>
        <w:t xml:space="preserve"> (2003) further notes that the heat transfer coefficient mainly depends on the thermal conductivity of air, which ranges from 0.03 to 0.08 W/(m</w:t>
      </w:r>
      <w:r>
        <w:t>K), aligning with findings by Indaver (2005). They concluded that the total mass of water vapor in moist air is low, making its thermal conductivity nearly identical to that of dry air. This similarity explains why moist air humidity has a minimal effect on the heat transfer coefficient.</w:t>
      </w:r>
    </w:p>
    <w:p w:rsidR="008942C2" w:rsidRDefault="00531D13" w:rsidP="00B3036F">
      <w:pP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verify if this impact is indeed negligible, a confidence interval was calculated using equation 4.1.</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CI = X ± t*</w:t>
      </w:r>
      <w:r>
        <w:rPr>
          <w:rFonts w:ascii="Times New Roman" w:hAnsi="Times New Roman" w:cs="Times New Roman"/>
          <w:sz w:val="24"/>
          <w:szCs w:val="24"/>
          <w:vertAlign w:val="subscript"/>
        </w:rPr>
        <w:t>df, α/2</w:t>
      </w:r>
      <w:r>
        <w:rPr>
          <w:rFonts w:ascii="Times New Roman" w:hAnsi="Times New Roman" w:cs="Times New Roman"/>
          <w:sz w:val="24"/>
          <w:szCs w:val="24"/>
        </w:rPr>
        <w:t>× SE……………………………………………………………………4.1</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From Table 4.13, the error is 1.7; t-value from the table is 2.604</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CI</w:t>
      </w:r>
      <w:r>
        <w:rPr>
          <w:rFonts w:ascii="Times New Roman" w:hAnsi="Times New Roman" w:cs="Times New Roman"/>
          <w:sz w:val="24"/>
          <w:szCs w:val="24"/>
          <w:vertAlign w:val="subscript"/>
        </w:rPr>
        <w:t>1</w:t>
      </w:r>
      <w:r>
        <w:rPr>
          <w:rFonts w:ascii="Times New Roman" w:hAnsi="Times New Roman" w:cs="Times New Roman"/>
          <w:sz w:val="24"/>
          <w:szCs w:val="24"/>
        </w:rPr>
        <w:t>=29.76+2.6*1.7 =34.18</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CI</w:t>
      </w:r>
      <w:r>
        <w:rPr>
          <w:rFonts w:ascii="Times New Roman" w:hAnsi="Times New Roman" w:cs="Times New Roman"/>
          <w:sz w:val="24"/>
          <w:szCs w:val="24"/>
          <w:vertAlign w:val="subscript"/>
        </w:rPr>
        <w:t>2</w:t>
      </w:r>
      <w:r>
        <w:rPr>
          <w:rFonts w:ascii="Times New Roman" w:hAnsi="Times New Roman" w:cs="Times New Roman"/>
          <w:sz w:val="24"/>
          <w:szCs w:val="24"/>
        </w:rPr>
        <w:t>=29.76- 2.6*1.7 = 25.34</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Therefore, the intercept cannot be taken to be zero since CI</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CI</w:t>
      </w:r>
      <w:r>
        <w:rPr>
          <w:rFonts w:ascii="Times New Roman" w:hAnsi="Times New Roman" w:cs="Times New Roman"/>
          <w:sz w:val="24"/>
          <w:szCs w:val="24"/>
          <w:vertAlign w:val="subscript"/>
        </w:rPr>
        <w:t>2</w:t>
      </w:r>
      <w:r>
        <w:rPr>
          <w:rFonts w:ascii="Times New Roman" w:hAnsi="Times New Roman" w:cs="Times New Roman"/>
          <w:sz w:val="24"/>
          <w:szCs w:val="24"/>
        </w:rPr>
        <w:t xml:space="preserve"> are 34.18 and 25.34 respectively. The values of b and c in equation 3.2 are 0.14 and -0.17 respectively, values are all less than 0.5 which means all the factors are significant and can be used in the equation. Therefore, the model for determining the correct depth of water in egg incubators is given by equation 4.2.</w:t>
      </w:r>
    </w:p>
    <w:p w:rsidR="008942C2" w:rsidRDefault="00531D13" w:rsidP="00B3036F">
      <w:pPr>
        <w:spacing w:line="480" w:lineRule="auto"/>
        <w:ind w:left="72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Y= a + 0.14x</w:t>
      </w:r>
      <w:r>
        <w:rPr>
          <w:rFonts w:ascii="Times New Roman" w:hAnsi="Times New Roman" w:cs="Times New Roman"/>
          <w:i/>
          <w:sz w:val="24"/>
          <w:szCs w:val="24"/>
          <w:vertAlign w:val="subscript"/>
        </w:rPr>
        <w:t>1</w:t>
      </w:r>
      <w:r>
        <w:rPr>
          <w:rFonts w:ascii="Times New Roman" w:hAnsi="Times New Roman" w:cs="Times New Roman"/>
          <w:i/>
          <w:sz w:val="24"/>
          <w:szCs w:val="24"/>
        </w:rPr>
        <w:t xml:space="preserve"> – 0.17x</w:t>
      </w:r>
      <w:r>
        <w:rPr>
          <w:rFonts w:ascii="Times New Roman" w:hAnsi="Times New Roman" w:cs="Times New Roman"/>
          <w:i/>
          <w:sz w:val="24"/>
          <w:szCs w:val="24"/>
          <w:vertAlign w:val="subscript"/>
        </w:rPr>
        <w:t>2</w:t>
      </w:r>
      <w:r>
        <w:rPr>
          <w:rFonts w:ascii="Times New Roman" w:hAnsi="Times New Roman" w:cs="Times New Roman"/>
          <w:i/>
          <w:sz w:val="24"/>
          <w:szCs w:val="24"/>
        </w:rPr>
        <w:t>................................................................................................4.2</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The model has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 of 0.835; hence this model can be used to determine the required volume of water to be added in water pan every 24 hours. The evaporation rate was determined by the difference in water depth in a 24-hour cycle of incubation replicated three times using the equation 4.3 and the results are as shown in Table B4.16 and B4.17.</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Rate of evaporation = (D</w:t>
      </w:r>
      <w:r>
        <w:rPr>
          <w:rFonts w:ascii="Times New Roman" w:hAnsi="Times New Roman" w:cs="Times New Roman"/>
          <w:sz w:val="24"/>
          <w:szCs w:val="24"/>
          <w:vertAlign w:val="subscript"/>
        </w:rPr>
        <w:t>1</w:t>
      </w:r>
      <w:r>
        <w:rPr>
          <w:rFonts w:ascii="Times New Roman" w:hAnsi="Times New Roman" w:cs="Times New Roman"/>
          <w:sz w:val="24"/>
          <w:szCs w:val="24"/>
        </w:rPr>
        <w:t>-D</w:t>
      </w:r>
      <w:r>
        <w:rPr>
          <w:rFonts w:ascii="Times New Roman" w:hAnsi="Times New Roman" w:cs="Times New Roman"/>
          <w:sz w:val="24"/>
          <w:szCs w:val="24"/>
          <w:vertAlign w:val="subscript"/>
        </w:rPr>
        <w:t>2</w:t>
      </w:r>
      <w:r>
        <w:rPr>
          <w:rFonts w:ascii="Times New Roman" w:hAnsi="Times New Roman" w:cs="Times New Roman"/>
          <w:sz w:val="24"/>
          <w:szCs w:val="24"/>
        </w:rPr>
        <w:t>)/24 cm/hr.…………….…………………………………4.3</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Where D</w:t>
      </w:r>
      <w:r>
        <w:rPr>
          <w:rFonts w:ascii="Times New Roman" w:hAnsi="Times New Roman" w:cs="Times New Roman"/>
          <w:sz w:val="24"/>
          <w:szCs w:val="24"/>
          <w:vertAlign w:val="subscript"/>
        </w:rPr>
        <w:t>1</w:t>
      </w:r>
      <w:r>
        <w:rPr>
          <w:rFonts w:ascii="Times New Roman" w:hAnsi="Times New Roman" w:cs="Times New Roman"/>
          <w:sz w:val="24"/>
          <w:szCs w:val="24"/>
        </w:rPr>
        <w:t xml:space="preserve"> = initial depth in cm</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D</w:t>
      </w:r>
      <w:r>
        <w:rPr>
          <w:rFonts w:ascii="Times New Roman" w:hAnsi="Times New Roman" w:cs="Times New Roman"/>
          <w:sz w:val="24"/>
          <w:szCs w:val="24"/>
          <w:vertAlign w:val="subscript"/>
        </w:rPr>
        <w:t>2</w:t>
      </w:r>
      <w:r>
        <w:rPr>
          <w:rFonts w:ascii="Times New Roman" w:hAnsi="Times New Roman" w:cs="Times New Roman"/>
          <w:sz w:val="24"/>
          <w:szCs w:val="24"/>
        </w:rPr>
        <w:t xml:space="preserve"> = depth after 24 hours in cm</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Depth of water that evaporates per hour = 2.25/24</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 0.09375 cm/hr</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 0.000935 m/hr</w:t>
      </w:r>
    </w:p>
    <w:p w:rsidR="008942C2" w:rsidRDefault="00531D13" w:rsidP="00B3036F">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 9.35*10</w:t>
      </w:r>
      <w:r>
        <w:rPr>
          <w:rFonts w:ascii="Times New Roman" w:hAnsi="Times New Roman" w:cs="Times New Roman"/>
          <w:sz w:val="24"/>
          <w:szCs w:val="24"/>
          <w:vertAlign w:val="superscript"/>
        </w:rPr>
        <w:t>-4</w:t>
      </w:r>
      <w:r>
        <w:rPr>
          <w:rFonts w:ascii="Times New Roman" w:hAnsi="Times New Roman" w:cs="Times New Roman"/>
          <w:sz w:val="24"/>
          <w:szCs w:val="24"/>
        </w:rPr>
        <w:t xml:space="preserve"> m/hr</w:t>
      </w:r>
    </w:p>
    <w:p w:rsidR="008942C2" w:rsidRDefault="00531D13" w:rsidP="00B3036F">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Surface area of water pan = 0.3*0.3 = 0.09 m</w:t>
      </w:r>
      <w:r>
        <w:rPr>
          <w:rFonts w:ascii="Times New Roman" w:hAnsi="Times New Roman" w:cs="Times New Roman"/>
          <w:sz w:val="24"/>
          <w:szCs w:val="24"/>
          <w:vertAlign w:val="superscript"/>
        </w:rPr>
        <w:t>2</w:t>
      </w:r>
    </w:p>
    <w:p w:rsidR="008942C2" w:rsidRDefault="00531D13" w:rsidP="00B3036F">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Volume of moisture that evaporates in 1 hour = 0.000935*0.09 = 8.415*10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rPr>
        <w:t>/hr</w:t>
      </w:r>
    </w:p>
    <w:p w:rsidR="008942C2" w:rsidRDefault="00531D13" w:rsidP="00B3036F">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Volume of water required after 24 hours = 8.415*10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rPr>
        <w:t xml:space="preserve">/hr*24 </w:t>
      </w:r>
    </w:p>
    <w:p w:rsidR="008942C2" w:rsidRDefault="00531D13" w:rsidP="00B3036F">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 2.0*10</w:t>
      </w:r>
      <w:r>
        <w:rPr>
          <w:rFonts w:ascii="Times New Roman" w:hAnsi="Times New Roman" w:cs="Times New Roman"/>
          <w:sz w:val="24"/>
          <w:szCs w:val="24"/>
          <w:vertAlign w:val="superscript"/>
        </w:rPr>
        <w:t>-3</w:t>
      </w:r>
      <w:r>
        <w:rPr>
          <w:rFonts w:ascii="Times New Roman" w:hAnsi="Times New Roman" w:cs="Times New Roman"/>
          <w:sz w:val="24"/>
          <w:szCs w:val="24"/>
        </w:rPr>
        <w:t>m</w:t>
      </w:r>
      <w:r>
        <w:rPr>
          <w:rFonts w:ascii="Times New Roman" w:hAnsi="Times New Roman" w:cs="Times New Roman"/>
          <w:sz w:val="24"/>
          <w:szCs w:val="24"/>
          <w:vertAlign w:val="superscript"/>
        </w:rPr>
        <w:t>3</w:t>
      </w:r>
    </w:p>
    <w:p w:rsidR="008942C2" w:rsidRDefault="00531D13" w:rsidP="00B3036F">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 2 litres   </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To facilitate adequate evaporation of water, optimal water depth is essential after every 8 hours with a volume of 0.7 litres with a depth of;</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0.7 litres/1000 = 0.3*0.3*H </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H = 0.0007/0.09</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 0.0078 m      </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0.78 cm                  </w:t>
      </w:r>
    </w:p>
    <w:p w:rsidR="008942C2" w:rsidRDefault="00531D13" w:rsidP="00B3036F">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results agree with </w:t>
      </w:r>
      <w:r>
        <w:rPr>
          <w:rFonts w:ascii="Times New Roman" w:hAnsi="Times New Roman" w:cs="Times New Roman"/>
          <w:bCs/>
          <w:sz w:val="24"/>
          <w:szCs w:val="24"/>
        </w:rPr>
        <w:t>Gualhanone</w:t>
      </w:r>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2012, </w:t>
      </w:r>
      <w:hyperlink r:id="rId49" w:anchor="Hulet_et_al__2007" w:history="1">
        <w:r>
          <w:rPr>
            <w:rStyle w:val="name"/>
            <w:rFonts w:ascii="Times New Roman" w:hAnsi="Times New Roman" w:cs="Times New Roman"/>
            <w:sz w:val="24"/>
            <w:szCs w:val="24"/>
          </w:rPr>
          <w:t>Hulet</w:t>
        </w:r>
        <w:r>
          <w:rPr>
            <w:rStyle w:val="Hyperlink"/>
            <w:rFonts w:ascii="Times New Roman" w:hAnsi="Times New Roman" w:cs="Times New Roman"/>
            <w:color w:val="auto"/>
            <w:sz w:val="24"/>
            <w:szCs w:val="24"/>
            <w:u w:val="none"/>
          </w:rPr>
          <w:t xml:space="preserve"> </w:t>
        </w:r>
        <w:r>
          <w:rPr>
            <w:rStyle w:val="Hyperlink"/>
            <w:rFonts w:ascii="Times New Roman" w:hAnsi="Times New Roman" w:cs="Times New Roman"/>
            <w:i/>
            <w:color w:val="auto"/>
            <w:sz w:val="24"/>
            <w:szCs w:val="24"/>
            <w:u w:val="none"/>
          </w:rPr>
          <w:t>et al.,</w:t>
        </w:r>
        <w:r>
          <w:rPr>
            <w:rStyle w:val="Hyperlink"/>
            <w:rFonts w:ascii="Times New Roman" w:hAnsi="Times New Roman" w:cs="Times New Roman"/>
            <w:color w:val="auto"/>
            <w:sz w:val="24"/>
            <w:szCs w:val="24"/>
            <w:u w:val="none"/>
          </w:rPr>
          <w:t xml:space="preserve"> (</w:t>
        </w:r>
        <w:r>
          <w:rPr>
            <w:rStyle w:val="jahr"/>
            <w:rFonts w:ascii="Times New Roman" w:hAnsi="Times New Roman" w:cs="Times New Roman"/>
            <w:sz w:val="24"/>
            <w:szCs w:val="24"/>
          </w:rPr>
          <w:t>2007</w:t>
        </w:r>
      </w:hyperlink>
      <w:r>
        <w:rPr>
          <w:rStyle w:val="jahr"/>
          <w:rFonts w:ascii="Times New Roman" w:hAnsi="Times New Roman" w:cs="Times New Roman"/>
          <w:sz w:val="24"/>
          <w:szCs w:val="24"/>
        </w:rPr>
        <w:t>)</w:t>
      </w:r>
      <w:r>
        <w:rPr>
          <w:rFonts w:ascii="Times New Roman" w:hAnsi="Times New Roman" w:cs="Times New Roman"/>
          <w:sz w:val="24"/>
          <w:szCs w:val="24"/>
        </w:rPr>
        <w:t xml:space="preserve"> who recommended that for effective evaporation rate, the water depth to be thinner.</w:t>
      </w:r>
    </w:p>
    <w:p w:rsidR="008942C2" w:rsidRDefault="00531D13" w:rsidP="00B3036F">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 </w:t>
      </w:r>
    </w:p>
    <w:p w:rsidR="008942C2" w:rsidRDefault="008942C2" w:rsidP="00B3036F">
      <w:pPr>
        <w:spacing w:line="480" w:lineRule="auto"/>
        <w:ind w:left="720"/>
        <w:rPr>
          <w:rFonts w:ascii="Times New Roman" w:hAnsi="Times New Roman" w:cs="Times New Roman"/>
          <w:b/>
          <w:sz w:val="24"/>
          <w:szCs w:val="24"/>
        </w:rPr>
      </w:pPr>
    </w:p>
    <w:p w:rsidR="008942C2" w:rsidRDefault="008942C2" w:rsidP="00B3036F">
      <w:pPr>
        <w:spacing w:line="480" w:lineRule="auto"/>
        <w:ind w:left="720"/>
        <w:rPr>
          <w:rFonts w:ascii="Times New Roman" w:hAnsi="Times New Roman" w:cs="Times New Roman"/>
          <w:b/>
          <w:sz w:val="24"/>
          <w:szCs w:val="24"/>
        </w:rPr>
      </w:pPr>
    </w:p>
    <w:p w:rsidR="008942C2" w:rsidRDefault="008942C2">
      <w:pPr>
        <w:spacing w:line="480" w:lineRule="auto"/>
        <w:rPr>
          <w:rFonts w:ascii="Times New Roman" w:hAnsi="Times New Roman" w:cs="Times New Roman"/>
          <w:b/>
          <w:sz w:val="24"/>
          <w:szCs w:val="24"/>
        </w:rPr>
      </w:pPr>
    </w:p>
    <w:p w:rsidR="008942C2" w:rsidRDefault="00531D13">
      <w:pPr>
        <w:pStyle w:val="Heading1"/>
        <w:spacing w:before="0" w:line="480" w:lineRule="auto"/>
        <w:jc w:val="center"/>
        <w:rPr>
          <w:rFonts w:ascii="Times New Roman" w:hAnsi="Times New Roman" w:cs="Times New Roman"/>
          <w:color w:val="auto"/>
          <w:sz w:val="24"/>
          <w:szCs w:val="24"/>
        </w:rPr>
      </w:pPr>
      <w:bookmarkStart w:id="159" w:name="_Toc88908332"/>
      <w:bookmarkStart w:id="160" w:name="_Toc182320719"/>
      <w:r>
        <w:rPr>
          <w:rFonts w:ascii="Times New Roman" w:hAnsi="Times New Roman" w:cs="Times New Roman"/>
          <w:color w:val="auto"/>
          <w:sz w:val="24"/>
          <w:szCs w:val="24"/>
        </w:rPr>
        <w:lastRenderedPageBreak/>
        <w:t>CHAPTER FIVE</w:t>
      </w:r>
      <w:bookmarkEnd w:id="159"/>
      <w:bookmarkEnd w:id="160"/>
    </w:p>
    <w:p w:rsidR="008942C2" w:rsidRDefault="00531D13">
      <w:pPr>
        <w:pStyle w:val="Heading1"/>
        <w:spacing w:before="0" w:line="480" w:lineRule="auto"/>
        <w:jc w:val="center"/>
        <w:rPr>
          <w:rFonts w:ascii="Times New Roman" w:hAnsi="Times New Roman" w:cs="Times New Roman"/>
          <w:color w:val="auto"/>
          <w:sz w:val="24"/>
          <w:szCs w:val="24"/>
        </w:rPr>
      </w:pPr>
      <w:bookmarkStart w:id="161" w:name="_Toc88908333"/>
      <w:bookmarkStart w:id="162" w:name="_Toc182320720"/>
      <w:r>
        <w:rPr>
          <w:rFonts w:ascii="Times New Roman" w:hAnsi="Times New Roman" w:cs="Times New Roman"/>
          <w:color w:val="auto"/>
          <w:sz w:val="24"/>
          <w:szCs w:val="24"/>
        </w:rPr>
        <w:t>CONCLUSIONS AND RECOMMENDATIONS</w:t>
      </w:r>
      <w:bookmarkEnd w:id="161"/>
      <w:bookmarkEnd w:id="162"/>
    </w:p>
    <w:p w:rsidR="008942C2" w:rsidRDefault="00531D13" w:rsidP="001C4C4C">
      <w:pPr>
        <w:pStyle w:val="Heading1"/>
        <w:spacing w:before="0" w:line="480" w:lineRule="auto"/>
        <w:ind w:left="720"/>
        <w:rPr>
          <w:rFonts w:ascii="Times New Roman" w:hAnsi="Times New Roman" w:cs="Times New Roman"/>
          <w:color w:val="auto"/>
          <w:sz w:val="24"/>
          <w:szCs w:val="24"/>
        </w:rPr>
      </w:pPr>
      <w:bookmarkStart w:id="163" w:name="_Toc182320721"/>
      <w:r>
        <w:rPr>
          <w:rFonts w:ascii="Times New Roman" w:hAnsi="Times New Roman" w:cs="Times New Roman"/>
          <w:color w:val="auto"/>
          <w:sz w:val="24"/>
          <w:szCs w:val="24"/>
        </w:rPr>
        <w:t>5.1 Conclusion</w:t>
      </w:r>
      <w:bookmarkEnd w:id="163"/>
      <w:r>
        <w:rPr>
          <w:rFonts w:ascii="Times New Roman" w:hAnsi="Times New Roman" w:cs="Times New Roman"/>
          <w:color w:val="auto"/>
          <w:sz w:val="24"/>
          <w:szCs w:val="24"/>
        </w:rPr>
        <w:t xml:space="preserve">                                                                                                                                                                </w:t>
      </w:r>
    </w:p>
    <w:p w:rsidR="008942C2" w:rsidRDefault="00531D13" w:rsidP="001C4C4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following conclusions were drawn; </w:t>
      </w:r>
    </w:p>
    <w:p w:rsidR="008942C2" w:rsidRDefault="00531D13" w:rsidP="001C4C4C">
      <w:pPr>
        <w:pStyle w:val="ListParagraph"/>
        <w:numPr>
          <w:ilvl w:val="0"/>
          <w:numId w:val="8"/>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The improved indigenous chicken breeds reared in Siaya County are Sasso kuroiler, Kenbro and KALRO improved chicken. The cock to hen ratio is 1:3 to 1:6 in a free-range system while 1:7 in an enclosed system and the average management practices of the breeding stocks fell outside the standard hatchery management practices.</w:t>
      </w:r>
    </w:p>
    <w:p w:rsidR="008942C2" w:rsidRDefault="00531D13" w:rsidP="001C4C4C">
      <w:pPr>
        <w:pStyle w:val="ListParagraph"/>
        <w:numPr>
          <w:ilvl w:val="0"/>
          <w:numId w:val="8"/>
        </w:numPr>
        <w:spacing w:line="480" w:lineRule="auto"/>
        <w:ind w:left="1440"/>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Hatcheries in Siaya County attained percentage hatch of 56% which is below the recommended hatching percentage of 94%. The low hatching percentage is largely caused by poor management of incubation moisture that leads to low Relative Humidity in the incubation chamber.</w:t>
      </w:r>
    </w:p>
    <w:p w:rsidR="008942C2" w:rsidRDefault="00531D13" w:rsidP="001C4C4C">
      <w:pPr>
        <w:pStyle w:val="ListParagraph"/>
        <w:numPr>
          <w:ilvl w:val="0"/>
          <w:numId w:val="8"/>
        </w:numPr>
        <w:spacing w:line="480" w:lineRule="auto"/>
        <w:ind w:left="1440"/>
        <w:jc w:val="both"/>
      </w:pPr>
      <w:r>
        <w:rPr>
          <w:rFonts w:ascii="Times New Roman" w:hAnsi="Times New Roman" w:cs="Times New Roman"/>
          <w:sz w:val="24"/>
          <w:szCs w:val="24"/>
        </w:rPr>
        <w:t>Modification of hatching systems by moderating RH to be within the recommended range, improved the hatching percentage to 95.28%. Therefore, performance of hatcheries can be enhanced by optimizing the RH, temperature and breeding stock characteristics, handling and storage of eggs.</w:t>
      </w:r>
    </w:p>
    <w:p w:rsidR="008942C2" w:rsidRDefault="00531D13" w:rsidP="001C4C4C">
      <w:pPr>
        <w:pStyle w:val="Heading1"/>
        <w:spacing w:line="480" w:lineRule="auto"/>
        <w:ind w:left="720"/>
        <w:rPr>
          <w:rFonts w:ascii="Times New Roman" w:hAnsi="Times New Roman" w:cs="Times New Roman"/>
          <w:color w:val="auto"/>
          <w:sz w:val="24"/>
          <w:szCs w:val="24"/>
        </w:rPr>
      </w:pPr>
      <w:bookmarkStart w:id="164" w:name="_Toc182320722"/>
      <w:r>
        <w:rPr>
          <w:rFonts w:ascii="Times New Roman" w:hAnsi="Times New Roman" w:cs="Times New Roman"/>
          <w:color w:val="auto"/>
          <w:sz w:val="24"/>
          <w:szCs w:val="24"/>
        </w:rPr>
        <w:t>5.2 Recommendations</w:t>
      </w:r>
      <w:bookmarkEnd w:id="164"/>
    </w:p>
    <w:p w:rsidR="008942C2" w:rsidRDefault="00531D13" w:rsidP="001C4C4C">
      <w:pPr>
        <w:spacing w:line="480" w:lineRule="auto"/>
        <w:ind w:left="720"/>
        <w:rPr>
          <w:rFonts w:ascii="Times New Roman" w:hAnsi="Times New Roman" w:cs="Times New Roman"/>
          <w:b/>
          <w:sz w:val="24"/>
          <w:szCs w:val="24"/>
        </w:rPr>
      </w:pPr>
      <w:r>
        <w:rPr>
          <w:rFonts w:ascii="Times New Roman" w:hAnsi="Times New Roman" w:cs="Times New Roman"/>
          <w:b/>
          <w:sz w:val="24"/>
          <w:szCs w:val="24"/>
        </w:rPr>
        <w:t>5.2.1 Recommendations from the study</w:t>
      </w:r>
    </w:p>
    <w:p w:rsidR="008942C2" w:rsidRDefault="00531D13" w:rsidP="001C4C4C">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Moisture management in the incubating space should be regulated by filling the water pan with 0.7 litres of water after every 8 hours with a depth of 0.78cm for a pan measuring </w:t>
      </w:r>
      <w:r>
        <w:rPr>
          <w:rFonts w:ascii="Times New Roman" w:hAnsi="Times New Roman" w:cs="Times New Roman"/>
          <w:sz w:val="24"/>
          <w:szCs w:val="24"/>
        </w:rPr>
        <w:lastRenderedPageBreak/>
        <w:t xml:space="preserve">0.3m*0.3m for effective evaporation and maintenance of Relative Humidity within the acceptable range. </w:t>
      </w:r>
    </w:p>
    <w:p w:rsidR="008942C2" w:rsidRDefault="00531D13" w:rsidP="001C4C4C">
      <w:pPr>
        <w:pStyle w:val="Heading1"/>
        <w:spacing w:line="480" w:lineRule="auto"/>
        <w:ind w:left="720"/>
        <w:rPr>
          <w:rFonts w:ascii="Times New Roman" w:hAnsi="Times New Roman" w:cs="Times New Roman"/>
          <w:color w:val="auto"/>
          <w:sz w:val="24"/>
          <w:szCs w:val="24"/>
        </w:rPr>
      </w:pPr>
      <w:bookmarkStart w:id="165" w:name="_Toc155351754"/>
      <w:bookmarkStart w:id="166" w:name="_Toc182320723"/>
      <w:r>
        <w:rPr>
          <w:rFonts w:ascii="Times New Roman" w:hAnsi="Times New Roman" w:cs="Times New Roman"/>
          <w:color w:val="auto"/>
          <w:sz w:val="24"/>
          <w:szCs w:val="24"/>
        </w:rPr>
        <w:t>5.2.2 Recommendations for Further Study</w:t>
      </w:r>
      <w:bookmarkEnd w:id="165"/>
      <w:bookmarkEnd w:id="166"/>
    </w:p>
    <w:p w:rsidR="008942C2" w:rsidRDefault="00531D13" w:rsidP="001C4C4C">
      <w:pPr>
        <w:spacing w:after="0" w:line="480" w:lineRule="auto"/>
        <w:ind w:left="720"/>
        <w:jc w:val="both"/>
        <w:rPr>
          <w:rFonts w:ascii="Times New Roman" w:eastAsia="Calibri" w:hAnsi="Times New Roman" w:cs="SimSun"/>
          <w:sz w:val="24"/>
        </w:rPr>
      </w:pPr>
      <w:r>
        <w:rPr>
          <w:rFonts w:ascii="Times New Roman" w:eastAsia="Calibri" w:hAnsi="Times New Roman" w:cs="Times New Roman"/>
          <w:sz w:val="24"/>
          <w:szCs w:val="24"/>
        </w:rPr>
        <w:t>The study was confined to evaluate the effectiveness of performance of small-scale indigenous chicken</w:t>
      </w:r>
      <w:r>
        <w:rPr>
          <w:rFonts w:ascii="Times New Roman" w:eastAsia="Calibri" w:hAnsi="Times New Roman" w:cs="SimSun"/>
          <w:sz w:val="24"/>
        </w:rPr>
        <w:t xml:space="preserve"> hatching systems in Siaya County, Kenya. The study therefore recommends further studies on the following areas;</w:t>
      </w:r>
    </w:p>
    <w:p w:rsidR="008942C2" w:rsidRDefault="00531D13" w:rsidP="001C4C4C">
      <w:pPr>
        <w:numPr>
          <w:ilvl w:val="0"/>
          <w:numId w:val="9"/>
        </w:numPr>
        <w:spacing w:after="0" w:line="480" w:lineRule="auto"/>
        <w:ind w:left="1440"/>
        <w:jc w:val="both"/>
        <w:rPr>
          <w:rFonts w:ascii="Times New Roman" w:eastAsia="Calibri" w:hAnsi="Times New Roman" w:cs="SimSun"/>
          <w:sz w:val="24"/>
        </w:rPr>
      </w:pPr>
      <w:r>
        <w:rPr>
          <w:rFonts w:ascii="Times New Roman" w:eastAsia="Calibri" w:hAnsi="Times New Roman" w:cs="SimSun"/>
          <w:sz w:val="24"/>
        </w:rPr>
        <w:t>A study on the impact of one degree change on the turning angle of egg incubators on hatchability.</w:t>
      </w:r>
    </w:p>
    <w:p w:rsidR="008942C2" w:rsidRDefault="00531D13" w:rsidP="001C4C4C">
      <w:pPr>
        <w:numPr>
          <w:ilvl w:val="0"/>
          <w:numId w:val="9"/>
        </w:numPr>
        <w:spacing w:after="0" w:line="480" w:lineRule="auto"/>
        <w:ind w:left="1440"/>
        <w:jc w:val="both"/>
        <w:rPr>
          <w:rFonts w:ascii="Times New Roman" w:eastAsia="Calibri" w:hAnsi="Times New Roman" w:cs="SimSun"/>
          <w:sz w:val="24"/>
        </w:rPr>
        <w:sectPr w:rsidR="008942C2">
          <w:pgSz w:w="12240" w:h="15840"/>
          <w:pgMar w:top="1440" w:right="1440" w:bottom="1440" w:left="1440" w:header="720" w:footer="720" w:gutter="0"/>
          <w:cols w:space="720"/>
          <w:docGrid w:linePitch="360"/>
        </w:sectPr>
      </w:pPr>
      <w:r>
        <w:rPr>
          <w:rFonts w:ascii="Times New Roman" w:eastAsia="Calibri" w:hAnsi="Times New Roman" w:cs="SimSun"/>
          <w:sz w:val="24"/>
        </w:rPr>
        <w:t>A study on development of a mathematical model that can be used to predict the percentage hatchability of eggs in an incubator</w:t>
      </w:r>
    </w:p>
    <w:p w:rsidR="008942C2" w:rsidRDefault="00531D13">
      <w:pPr>
        <w:pStyle w:val="Heading1"/>
        <w:spacing w:before="0" w:line="480" w:lineRule="auto"/>
        <w:jc w:val="center"/>
        <w:rPr>
          <w:rFonts w:ascii="Times New Roman" w:hAnsi="Times New Roman" w:cs="Times New Roman"/>
          <w:color w:val="auto"/>
        </w:rPr>
      </w:pPr>
      <w:bookmarkStart w:id="167" w:name="_Toc182320724"/>
      <w:r>
        <w:rPr>
          <w:rFonts w:ascii="Times New Roman" w:hAnsi="Times New Roman" w:cs="Times New Roman"/>
          <w:color w:val="auto"/>
        </w:rPr>
        <w:lastRenderedPageBreak/>
        <w:t>REFERENCES</w:t>
      </w:r>
      <w:bookmarkEnd w:id="167"/>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Amanda, R., &amp; Victor, L. W. (2017). Basic and advanced statistical tests. Springer, 13-16 p. https://doi.org/10.1007/978-94-6351-086-8_3</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Asghar, G., &amp; Saleh, Z. (2012). Normality tests for statistical analysis: A guide for non-statisticians. </w:t>
      </w:r>
      <w:r>
        <w:rPr>
          <w:rFonts w:ascii="Times New Roman" w:eastAsia="Times New Roman" w:hAnsi="Times New Roman" w:cs="Times New Roman"/>
          <w:i/>
          <w:iCs/>
          <w:sz w:val="24"/>
          <w:szCs w:val="24"/>
          <w:lang w:val="zh-CN" w:eastAsia="zh-CN"/>
        </w:rPr>
        <w:t>International Journal of Endocrinology Metabolism, 10</w:t>
      </w:r>
      <w:r>
        <w:rPr>
          <w:rFonts w:ascii="Times New Roman" w:eastAsia="Times New Roman" w:hAnsi="Times New Roman" w:cs="Times New Roman"/>
          <w:sz w:val="24"/>
          <w:szCs w:val="24"/>
          <w:lang w:val="zh-CN" w:eastAsia="zh-CN"/>
        </w:rPr>
        <w:t>(2), 486-489. https://doi.org/10.5812/ijem.3505</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Boleli, I. C., Morita, V. S., Matos, J. B., Thimotheo, M., &amp; Almeida, V. R. (2016). Poultry egg incubation: Integrating and optimizing production efficiency. </w:t>
      </w:r>
      <w:r>
        <w:rPr>
          <w:rFonts w:ascii="Times New Roman" w:eastAsia="Times New Roman" w:hAnsi="Times New Roman" w:cs="Times New Roman"/>
          <w:i/>
          <w:iCs/>
          <w:sz w:val="24"/>
          <w:szCs w:val="24"/>
          <w:lang w:val="zh-CN" w:eastAsia="zh-CN"/>
        </w:rPr>
        <w:t>Brazilian Journal of Poultry Science, 18</w:t>
      </w:r>
      <w:r>
        <w:rPr>
          <w:rFonts w:ascii="Times New Roman" w:eastAsia="Times New Roman" w:hAnsi="Times New Roman" w:cs="Times New Roman"/>
          <w:sz w:val="24"/>
          <w:szCs w:val="24"/>
          <w:lang w:val="zh-CN" w:eastAsia="zh-CN"/>
        </w:rPr>
        <w:t>(2), 1-16.</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Bolla, G. (2007). Small-scale poultry keeping – Brooding and rearing chickens. Retrieved from www.dpi.nsw.gov.au/primefacts</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Bolaji, B. O. (2008). Design and performance evaluation of a solar poultry egg incubator. </w:t>
      </w:r>
      <w:r>
        <w:rPr>
          <w:rFonts w:ascii="Times New Roman" w:eastAsia="Times New Roman" w:hAnsi="Times New Roman" w:cs="Times New Roman"/>
          <w:i/>
          <w:iCs/>
          <w:sz w:val="24"/>
          <w:szCs w:val="24"/>
          <w:lang w:val="zh-CN" w:eastAsia="zh-CN"/>
        </w:rPr>
        <w:t>Thammasat International Journal of Science and Technology, 13</w:t>
      </w:r>
      <w:r>
        <w:rPr>
          <w:rFonts w:ascii="Times New Roman" w:eastAsia="Times New Roman" w:hAnsi="Times New Roman" w:cs="Times New Roman"/>
          <w:sz w:val="24"/>
          <w:szCs w:val="24"/>
          <w:lang w:val="zh-CN" w:eastAsia="zh-CN"/>
        </w:rPr>
        <w:t>(1), 47-55.</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Carla, (2013). Effect of relative humidity during incubation at a set eggshell temperature and brooding temperature post-hatch on embryonic mortality and chick quality.</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Divoky, G. J., &amp; Harter, B. B. (2010). Supernormal delay in hatching, embryo cold tolerance, and egg-fostering in the black guillemot Cepphus gryille. </w:t>
      </w:r>
      <w:r>
        <w:rPr>
          <w:rFonts w:ascii="Times New Roman" w:eastAsia="Times New Roman" w:hAnsi="Times New Roman" w:cs="Times New Roman"/>
          <w:i/>
          <w:iCs/>
          <w:sz w:val="24"/>
          <w:szCs w:val="24"/>
          <w:lang w:val="zh-CN" w:eastAsia="zh-CN"/>
        </w:rPr>
        <w:t>Marine Ornithology, 38</w:t>
      </w:r>
      <w:r>
        <w:rPr>
          <w:rFonts w:ascii="Times New Roman" w:eastAsia="Times New Roman" w:hAnsi="Times New Roman" w:cs="Times New Roman"/>
          <w:sz w:val="24"/>
          <w:szCs w:val="24"/>
          <w:lang w:val="zh-CN" w:eastAsia="zh-CN"/>
        </w:rPr>
        <w:t>, 7-10.</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lastRenderedPageBreak/>
        <w:t xml:space="preserve">E. H., &amp; Carol, B. (2008). Publishing nutrition research: A review of non-parametric methods, part 3. </w:t>
      </w:r>
      <w:r>
        <w:rPr>
          <w:rFonts w:ascii="Times New Roman" w:eastAsia="Times New Roman" w:hAnsi="Times New Roman" w:cs="Times New Roman"/>
          <w:i/>
          <w:iCs/>
          <w:sz w:val="24"/>
          <w:szCs w:val="24"/>
          <w:lang w:val="zh-CN" w:eastAsia="zh-CN"/>
        </w:rPr>
        <w:t>Journal of the Academy of Nutrition and Dietetics, 108</w:t>
      </w:r>
      <w:r>
        <w:rPr>
          <w:rFonts w:ascii="Times New Roman" w:eastAsia="Times New Roman" w:hAnsi="Times New Roman" w:cs="Times New Roman"/>
          <w:sz w:val="24"/>
          <w:szCs w:val="24"/>
          <w:lang w:val="zh-CN" w:eastAsia="zh-CN"/>
        </w:rPr>
        <w:t>(9), 1488-1496. https://doi.org/10.1016/j.jada.2008.06.42</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Emilia. (2022). The effects of hen's age and egg storage duration on selected growth parameters of turkey embryo. https://doi.org/10.1016/j.psj.2022.102301</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Fairchild, B. (2012). Environmental factors to control when brooding chicks. GA Cooperative Extension Bulletin 1287.</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Fatih, O. (2020). Parametric or non-parametric: Skewness to test normality for mean comparison. </w:t>
      </w:r>
      <w:r>
        <w:rPr>
          <w:rFonts w:ascii="Times New Roman" w:eastAsia="Times New Roman" w:hAnsi="Times New Roman" w:cs="Times New Roman"/>
          <w:i/>
          <w:iCs/>
          <w:sz w:val="24"/>
          <w:szCs w:val="24"/>
          <w:lang w:val="zh-CN" w:eastAsia="zh-CN"/>
        </w:rPr>
        <w:t>International Journal of Assessment Tools in Education, 7</w:t>
      </w:r>
      <w:r>
        <w:rPr>
          <w:rFonts w:ascii="Times New Roman" w:eastAsia="Times New Roman" w:hAnsi="Times New Roman" w:cs="Times New Roman"/>
          <w:sz w:val="24"/>
          <w:szCs w:val="24"/>
          <w:lang w:val="zh-CN" w:eastAsia="zh-CN"/>
        </w:rPr>
        <w:t>(2), 255-265.</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Francis, S. N. (2016). Nonparametric statistical tests for the continuous data: The basic concept and the practical use. </w:t>
      </w:r>
      <w:r>
        <w:rPr>
          <w:rFonts w:ascii="Times New Roman" w:eastAsia="Times New Roman" w:hAnsi="Times New Roman" w:cs="Times New Roman"/>
          <w:i/>
          <w:iCs/>
          <w:sz w:val="24"/>
          <w:szCs w:val="24"/>
          <w:lang w:val="zh-CN" w:eastAsia="zh-CN"/>
        </w:rPr>
        <w:t>Korean Journal of Anesthesiology, 69</w:t>
      </w:r>
      <w:r>
        <w:rPr>
          <w:rFonts w:ascii="Times New Roman" w:eastAsia="Times New Roman" w:hAnsi="Times New Roman" w:cs="Times New Roman"/>
          <w:sz w:val="24"/>
          <w:szCs w:val="24"/>
          <w:lang w:val="zh-CN" w:eastAsia="zh-CN"/>
        </w:rPr>
        <w:t>(1), 8-14. https://doi.org/10.4097/kjae.</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Gbabo, A., Liberty, J. T., Gunre, O. N., &amp; Owa, G. J. (2014). Modeling incubation temperature: The effect of incubator design, embryonic development, and egg size. </w:t>
      </w:r>
      <w:r>
        <w:rPr>
          <w:rFonts w:ascii="Times New Roman" w:eastAsia="Times New Roman" w:hAnsi="Times New Roman" w:cs="Times New Roman"/>
          <w:i/>
          <w:iCs/>
          <w:sz w:val="24"/>
          <w:szCs w:val="24"/>
          <w:lang w:val="zh-CN" w:eastAsia="zh-CN"/>
        </w:rPr>
        <w:t>Poultry Science, 76</w:t>
      </w:r>
      <w:r>
        <w:rPr>
          <w:rFonts w:ascii="Times New Roman" w:eastAsia="Times New Roman" w:hAnsi="Times New Roman" w:cs="Times New Roman"/>
          <w:sz w:val="24"/>
          <w:szCs w:val="24"/>
          <w:lang w:val="zh-CN" w:eastAsia="zh-CN"/>
        </w:rPr>
        <w:t>.</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Habbib, (2009). Energy consumption for poultry egg incubator to suit small farmers; Agricultural Engineering Research Institute, ARC, Dokki, Giza (Manuscript received 10 November 2009).</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lastRenderedPageBreak/>
        <w:t xml:space="preserve">Hammond, C. L., Simbi, B. H., &amp; Stickland, N. C. (2007). In ovo temperature manipulation influences embryonic motility and growth of limb tissues in the chick (Gallus gallus). </w:t>
      </w:r>
      <w:r>
        <w:rPr>
          <w:rFonts w:ascii="Times New Roman" w:eastAsia="Times New Roman" w:hAnsi="Times New Roman" w:cs="Times New Roman"/>
          <w:i/>
          <w:iCs/>
          <w:sz w:val="24"/>
          <w:szCs w:val="24"/>
          <w:lang w:val="zh-CN" w:eastAsia="zh-CN"/>
        </w:rPr>
        <w:t>The Journal of Experimental Biology, 210</w:t>
      </w:r>
      <w:r>
        <w:rPr>
          <w:rFonts w:ascii="Times New Roman" w:eastAsia="Times New Roman" w:hAnsi="Times New Roman" w:cs="Times New Roman"/>
          <w:sz w:val="24"/>
          <w:szCs w:val="24"/>
          <w:lang w:val="zh-CN" w:eastAsia="zh-CN"/>
        </w:rPr>
        <w:t>, 2667-2675.</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Hollander, M., &amp; Wolfe, D. A. (1999). Nonparametric statistical methods (2nd ed.). Wiley.</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Iqbal, J., Khan, S. H., Mukhtar, N., Ahmed, T., &amp; Pasha, R. A. (2014). Design, construction and performance evaluation of an electric powered egg incubator. </w:t>
      </w:r>
      <w:r>
        <w:rPr>
          <w:rFonts w:ascii="Times New Roman" w:eastAsia="Times New Roman" w:hAnsi="Times New Roman" w:cs="Times New Roman"/>
          <w:i/>
          <w:iCs/>
          <w:sz w:val="24"/>
          <w:szCs w:val="24"/>
          <w:lang w:val="zh-CN" w:eastAsia="zh-CN"/>
        </w:rPr>
        <w:t>International Journal of Research in Engineering and Technology, 3</w:t>
      </w:r>
      <w:r>
        <w:rPr>
          <w:rFonts w:ascii="Times New Roman" w:eastAsia="Times New Roman" w:hAnsi="Times New Roman" w:cs="Times New Roman"/>
          <w:sz w:val="24"/>
          <w:szCs w:val="24"/>
          <w:lang w:val="zh-CN" w:eastAsia="zh-CN"/>
        </w:rPr>
        <w:t>, 521-526.</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Irtwange, S. V. (2003). Effects of egg size (weight) and age on hatching performance and chick quality of broiler breeder. </w:t>
      </w:r>
      <w:r>
        <w:rPr>
          <w:rFonts w:ascii="Times New Roman" w:eastAsia="Times New Roman" w:hAnsi="Times New Roman" w:cs="Times New Roman"/>
          <w:i/>
          <w:iCs/>
          <w:sz w:val="24"/>
          <w:szCs w:val="24"/>
          <w:lang w:val="zh-CN" w:eastAsia="zh-CN"/>
        </w:rPr>
        <w:t>Journal of Applied Animal Research, 44</w:t>
      </w:r>
      <w:r>
        <w:rPr>
          <w:rFonts w:ascii="Times New Roman" w:eastAsia="Times New Roman" w:hAnsi="Times New Roman" w:cs="Times New Roman"/>
          <w:sz w:val="24"/>
          <w:szCs w:val="24"/>
          <w:lang w:val="zh-CN" w:eastAsia="zh-CN"/>
        </w:rPr>
        <w:t>(1), 54-64.</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J. P., &amp; Abdel-Salam, G. (2019). Testing statistical assumptions in research. Hoboken, New Jersey, 141-174 p. https://doi.org/10.1002/978111952838</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J. B. Gaughan. (2009). Response of domestic animals to climate challenges.</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Kalubarme, P., Jambhale, P., Adate, P., &amp; Pawar, P. (2018). Passive solar poultry eggs incubator: II development and preliminary performance evaluation. </w:t>
      </w:r>
      <w:r>
        <w:rPr>
          <w:rFonts w:ascii="Times New Roman" w:eastAsia="Times New Roman" w:hAnsi="Times New Roman" w:cs="Times New Roman"/>
          <w:i/>
          <w:iCs/>
          <w:sz w:val="24"/>
          <w:szCs w:val="24"/>
          <w:lang w:val="zh-CN" w:eastAsia="zh-CN"/>
        </w:rPr>
        <w:t>Journal of Applied Science, Engineering and Technology, 3</w:t>
      </w:r>
      <w:r>
        <w:rPr>
          <w:rFonts w:ascii="Times New Roman" w:eastAsia="Times New Roman" w:hAnsi="Times New Roman" w:cs="Times New Roman"/>
          <w:sz w:val="24"/>
          <w:szCs w:val="24"/>
          <w:lang w:val="zh-CN" w:eastAsia="zh-CN"/>
        </w:rPr>
        <w:t>(2), 30-36.</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Kamau, C. N., Kabuage, L. W., &amp; Bett, E. K. (2019). Analysis of improved indigenous chicken adoption among smallholder farmers: Case of Makueni and Kakamega counties, Kenya. </w:t>
      </w:r>
      <w:r>
        <w:rPr>
          <w:rFonts w:ascii="Times New Roman" w:eastAsia="Times New Roman" w:hAnsi="Times New Roman" w:cs="Times New Roman"/>
          <w:i/>
          <w:iCs/>
          <w:sz w:val="24"/>
          <w:szCs w:val="24"/>
          <w:lang w:val="zh-CN" w:eastAsia="zh-CN"/>
        </w:rPr>
        <w:t>International Journal of Agricultural Extension, 7</w:t>
      </w:r>
      <w:r>
        <w:rPr>
          <w:rFonts w:ascii="Times New Roman" w:eastAsia="Times New Roman" w:hAnsi="Times New Roman" w:cs="Times New Roman"/>
          <w:sz w:val="24"/>
          <w:szCs w:val="24"/>
          <w:lang w:val="zh-CN" w:eastAsia="zh-CN"/>
        </w:rPr>
        <w:t>(1), 21-37.</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lastRenderedPageBreak/>
        <w:t xml:space="preserve">King'ori, A. M. (2011). Review of the factors that influence egg fertility and hatchability in poultry. </w:t>
      </w:r>
      <w:r>
        <w:rPr>
          <w:rFonts w:ascii="Times New Roman" w:eastAsia="Times New Roman" w:hAnsi="Times New Roman" w:cs="Times New Roman"/>
          <w:i/>
          <w:iCs/>
          <w:sz w:val="24"/>
          <w:szCs w:val="24"/>
          <w:lang w:val="zh-CN" w:eastAsia="zh-CN"/>
        </w:rPr>
        <w:t>International Journal of Poultry Science, 10</w:t>
      </w:r>
      <w:r>
        <w:rPr>
          <w:rFonts w:ascii="Times New Roman" w:eastAsia="Times New Roman" w:hAnsi="Times New Roman" w:cs="Times New Roman"/>
          <w:sz w:val="24"/>
          <w:szCs w:val="24"/>
          <w:lang w:val="zh-CN" w:eastAsia="zh-CN"/>
        </w:rPr>
        <w:t>(6), 483-492.</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Kuye, S. I., Adekunle, N. O., Adetunji, O. R., &amp; Olaleye, D. O. (2007). Review of the factors that influence egg fertility and hatchability in poultry. </w:t>
      </w:r>
      <w:r>
        <w:rPr>
          <w:rFonts w:ascii="Times New Roman" w:eastAsia="Times New Roman" w:hAnsi="Times New Roman" w:cs="Times New Roman"/>
          <w:i/>
          <w:iCs/>
          <w:sz w:val="24"/>
          <w:szCs w:val="24"/>
          <w:lang w:val="zh-CN" w:eastAsia="zh-CN"/>
        </w:rPr>
        <w:t>International Journal of Poultry Science, 10</w:t>
      </w:r>
      <w:r>
        <w:rPr>
          <w:rFonts w:ascii="Times New Roman" w:eastAsia="Times New Roman" w:hAnsi="Times New Roman" w:cs="Times New Roman"/>
          <w:sz w:val="24"/>
          <w:szCs w:val="24"/>
          <w:lang w:val="zh-CN" w:eastAsia="zh-CN"/>
        </w:rPr>
        <w:t>(6).</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Mansaray, K. G., &amp; Yansaneh, O. (2015). Fabrication and performance evaluation of a solar powered chicken egg incubator.</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M. J. W., Meijerhof, R., &amp; Van den Brand, H. (2013). </w:t>
      </w:r>
      <w:r>
        <w:rPr>
          <w:rFonts w:ascii="Times New Roman" w:eastAsia="Times New Roman" w:hAnsi="Times New Roman" w:cs="Times New Roman"/>
          <w:i/>
          <w:iCs/>
          <w:sz w:val="24"/>
          <w:szCs w:val="24"/>
          <w:lang w:val="zh-CN" w:eastAsia="zh-CN"/>
        </w:rPr>
        <w:t>International Journal of Emerging Technology and Advanced Engineering, 5</w:t>
      </w:r>
      <w:r>
        <w:rPr>
          <w:rFonts w:ascii="Times New Roman" w:eastAsia="Times New Roman" w:hAnsi="Times New Roman" w:cs="Times New Roman"/>
          <w:sz w:val="24"/>
          <w:szCs w:val="24"/>
          <w:lang w:val="zh-CN" w:eastAsia="zh-CN"/>
        </w:rPr>
        <w:t>(6), 31-36.</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Morita, V. (2016). Poultry egg incubation: Integrating and optimizing production efficiency.</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Nizam, A. (2001). Anizam Agro Farm Enterprise - Pembuat Incubator Sejak 1996.</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Ochieng, J., Owuor, G., Bebe, B. O., &amp; Ochieng, D. O. (2011). Effect of management interventions on productive performance of indigenous chicken in Western Kenya.</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Onono, J. O., Pablo, A., Maurice, K., Patrick, M., James, M. A., Carron, M., Eric, M. F., Barbara, H., &amp; Jonathan, R. (2017). Identification of production challenges and benefits using value chain mapping of egg food systems in Nairobi, Kenya. </w:t>
      </w:r>
      <w:r>
        <w:rPr>
          <w:rFonts w:ascii="Times New Roman" w:eastAsia="Times New Roman" w:hAnsi="Times New Roman" w:cs="Times New Roman"/>
          <w:i/>
          <w:iCs/>
          <w:sz w:val="24"/>
          <w:szCs w:val="24"/>
          <w:lang w:val="zh-CN" w:eastAsia="zh-CN"/>
        </w:rPr>
        <w:t>Agricultural Systems, 159</w:t>
      </w:r>
      <w:r>
        <w:rPr>
          <w:rFonts w:ascii="Times New Roman" w:eastAsia="Times New Roman" w:hAnsi="Times New Roman" w:cs="Times New Roman"/>
          <w:sz w:val="24"/>
          <w:szCs w:val="24"/>
          <w:lang w:val="zh-CN" w:eastAsia="zh-CN"/>
        </w:rPr>
        <w:t>, 1-8. https://doi.org/10.1016/j.agsy.2017.10.001</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lastRenderedPageBreak/>
        <w:t xml:space="preserve">Otecko, N. O., Ogali, I., Nganga, S. I. N., Mauki, D. H., Oganda, S., Moraa, G. K., Lichoti, J., Agwanda, B., Min-Shen, P., Sheila, C. O., &amp; Ya-Ping, Z. (2019). Phenotypic and morphometric differentiation of indigenous chickens from Kenya and other tropical countries augments perspectives for genetic resource improvement and conservation. </w:t>
      </w:r>
      <w:r>
        <w:rPr>
          <w:rFonts w:ascii="Times New Roman" w:eastAsia="Times New Roman" w:hAnsi="Times New Roman" w:cs="Times New Roman"/>
          <w:i/>
          <w:iCs/>
          <w:sz w:val="24"/>
          <w:szCs w:val="24"/>
          <w:lang w:val="zh-CN" w:eastAsia="zh-CN"/>
        </w:rPr>
        <w:t>Poultry Science, 98</w:t>
      </w:r>
      <w:r>
        <w:rPr>
          <w:rFonts w:ascii="Times New Roman" w:eastAsia="Times New Roman" w:hAnsi="Times New Roman" w:cs="Times New Roman"/>
          <w:sz w:val="24"/>
          <w:szCs w:val="24"/>
          <w:lang w:val="zh-CN" w:eastAsia="zh-CN"/>
        </w:rPr>
        <w:t xml:space="preserve">(7), 2747-2755. </w:t>
      </w:r>
      <w:hyperlink r:id="rId50" w:tgtFrame="_new" w:history="1">
        <w:r>
          <w:rPr>
            <w:rFonts w:ascii="Times New Roman" w:eastAsia="Times New Roman" w:hAnsi="Times New Roman" w:cs="Times New Roman"/>
            <w:color w:val="0000FF"/>
            <w:sz w:val="24"/>
            <w:szCs w:val="24"/>
            <w:u w:val="single"/>
            <w:lang w:val="zh-CN" w:eastAsia="zh-CN"/>
          </w:rPr>
          <w:t>https://doi.org/10.3382/ps/pez097</w:t>
        </w:r>
      </w:hyperlink>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Onsongo, V. O., Osuga, I. M., Gachuiri, C. K., Wachira, A. M., Miano, D. M., Tanga, C. M., Ekesi, S., Nakimbugwe, D., &amp; Fiaboe, K. K. M. (2018). Insects for income generation through animal feed: Effect of dietary replacement of soybean and fish meal with black soldier fly meal on broiler growth and economic performance. </w:t>
      </w:r>
      <w:r>
        <w:rPr>
          <w:rFonts w:ascii="Times New Roman" w:eastAsia="Times New Roman" w:hAnsi="Times New Roman" w:cs="Times New Roman"/>
          <w:i/>
          <w:iCs/>
          <w:sz w:val="24"/>
          <w:szCs w:val="24"/>
          <w:lang w:val="zh-CN" w:eastAsia="zh-CN"/>
        </w:rPr>
        <w:t>Journal of Economic Entomology, 111</w:t>
      </w:r>
      <w:r>
        <w:rPr>
          <w:rFonts w:ascii="Times New Roman" w:eastAsia="Times New Roman" w:hAnsi="Times New Roman" w:cs="Times New Roman"/>
          <w:sz w:val="24"/>
          <w:szCs w:val="24"/>
          <w:lang w:val="zh-CN" w:eastAsia="zh-CN"/>
        </w:rPr>
        <w:t>(4), 1966-1973.</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Omondi, S. O. (2022). Poultry value chain in two medium-sized cities in Kenya: Insights from cluster theory. </w:t>
      </w:r>
      <w:r>
        <w:rPr>
          <w:rFonts w:ascii="Times New Roman" w:eastAsia="Times New Roman" w:hAnsi="Times New Roman" w:cs="Times New Roman"/>
          <w:i/>
          <w:iCs/>
          <w:sz w:val="24"/>
          <w:szCs w:val="24"/>
          <w:lang w:val="zh-CN" w:eastAsia="zh-CN"/>
        </w:rPr>
        <w:t>Frontiers in Veterinary Science, 9</w:t>
      </w:r>
      <w:r>
        <w:rPr>
          <w:rFonts w:ascii="Times New Roman" w:eastAsia="Times New Roman" w:hAnsi="Times New Roman" w:cs="Times New Roman"/>
          <w:sz w:val="24"/>
          <w:szCs w:val="24"/>
          <w:lang w:val="zh-CN" w:eastAsia="zh-CN"/>
        </w:rPr>
        <w:t>, 601299. https://doi.org/10.3389/fvets.2022.601299</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 xml:space="preserve">Pius, L. O., Strausz, P., &amp; Kusza, S. (2021). Overview of poultry management as a key factor for solving food and nutritional security with a special focus on chicken breeding in East African countries. </w:t>
      </w:r>
      <w:r>
        <w:rPr>
          <w:rFonts w:ascii="Times New Roman" w:eastAsia="Times New Roman" w:hAnsi="Times New Roman" w:cs="Times New Roman"/>
          <w:i/>
          <w:iCs/>
          <w:sz w:val="24"/>
          <w:szCs w:val="24"/>
          <w:lang w:val="zh-CN" w:eastAsia="zh-CN"/>
        </w:rPr>
        <w:t>Biology, 10</w:t>
      </w:r>
      <w:r>
        <w:rPr>
          <w:rFonts w:ascii="Times New Roman" w:eastAsia="Times New Roman" w:hAnsi="Times New Roman" w:cs="Times New Roman"/>
          <w:sz w:val="24"/>
          <w:szCs w:val="24"/>
          <w:lang w:val="zh-CN" w:eastAsia="zh-CN"/>
        </w:rPr>
        <w:t xml:space="preserve">(8), 810. </w:t>
      </w:r>
      <w:hyperlink r:id="rId51" w:tgtFrame="_new" w:history="1">
        <w:r>
          <w:rPr>
            <w:rFonts w:ascii="Times New Roman" w:eastAsia="Times New Roman" w:hAnsi="Times New Roman" w:cs="Times New Roman"/>
            <w:color w:val="0000FF"/>
            <w:sz w:val="24"/>
            <w:szCs w:val="24"/>
            <w:u w:val="single"/>
            <w:lang w:val="zh-CN" w:eastAsia="zh-CN"/>
          </w:rPr>
          <w:t>https://doi.org/10.3390/biology10080810</w:t>
        </w:r>
      </w:hyperlink>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Resnick, D., &amp; Holliday, S. (1992). Incubator designs.</w:t>
      </w:r>
    </w:p>
    <w:p w:rsidR="008942C2" w:rsidRDefault="00531D13" w:rsidP="002452E7">
      <w:pPr>
        <w:spacing w:before="100" w:beforeAutospacing="1" w:after="100" w:afterAutospacing="1" w:line="480" w:lineRule="auto"/>
        <w:ind w:left="1440" w:hanging="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lastRenderedPageBreak/>
        <w:t xml:space="preserve">Servet, K. (2022). Incubation temperature and lighting: Effect on embryonic development, post-hatch growth, and adaptive response. </w:t>
      </w:r>
      <w:hyperlink r:id="rId52" w:history="1">
        <w:r>
          <w:rPr>
            <w:rStyle w:val="Hyperlink"/>
            <w:rFonts w:ascii="Times New Roman" w:eastAsia="Times New Roman" w:hAnsi="Times New Roman" w:cs="Times New Roman"/>
            <w:sz w:val="24"/>
            <w:szCs w:val="24"/>
            <w:lang w:val="zh-CN" w:eastAsia="zh-CN"/>
          </w:rPr>
          <w:t>https://doi.org/10.3389/fphys</w:t>
        </w:r>
      </w:hyperlink>
      <w:r>
        <w:rPr>
          <w:rFonts w:ascii="Times New Roman" w:eastAsia="Times New Roman" w:hAnsi="Times New Roman" w:cs="Times New Roman"/>
          <w:sz w:val="24"/>
          <w:szCs w:val="24"/>
          <w:lang w:val="zh-CN" w:eastAsia="zh-CN"/>
        </w:rPr>
        <w:t>.</w:t>
      </w:r>
    </w:p>
    <w:p w:rsidR="008942C2" w:rsidRDefault="008942C2" w:rsidP="002452E7">
      <w:pPr>
        <w:spacing w:before="100" w:beforeAutospacing="1" w:after="100" w:afterAutospacing="1" w:line="480" w:lineRule="auto"/>
        <w:ind w:left="363"/>
        <w:rPr>
          <w:rFonts w:ascii="Times New Roman" w:eastAsia="Times New Roman" w:hAnsi="Times New Roman" w:cs="Times New Roman"/>
          <w:sz w:val="24"/>
          <w:szCs w:val="24"/>
          <w:lang w:val="zh-CN" w:eastAsia="zh-CN"/>
        </w:rPr>
      </w:pPr>
    </w:p>
    <w:p w:rsidR="002452E7" w:rsidRDefault="002452E7">
      <w:pPr>
        <w:spacing w:after="0" w:line="240" w:lineRule="auto"/>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br w:type="page"/>
      </w:r>
    </w:p>
    <w:p w:rsidR="008942C2" w:rsidRPr="002452E7" w:rsidRDefault="00531D13">
      <w:pPr>
        <w:pStyle w:val="Heading1"/>
        <w:spacing w:before="0" w:line="480" w:lineRule="auto"/>
        <w:jc w:val="center"/>
        <w:rPr>
          <w:rFonts w:ascii="Times New Roman" w:hAnsi="Times New Roman" w:cs="Times New Roman"/>
          <w:color w:val="auto"/>
          <w:sz w:val="24"/>
          <w:szCs w:val="24"/>
        </w:rPr>
      </w:pPr>
      <w:bookmarkStart w:id="168" w:name="_Toc182320725"/>
      <w:bookmarkStart w:id="169" w:name="_Toc123843365"/>
      <w:bookmarkStart w:id="170" w:name="_Toc144642207"/>
      <w:r w:rsidRPr="002452E7">
        <w:rPr>
          <w:rFonts w:ascii="Times New Roman" w:hAnsi="Times New Roman" w:cs="Times New Roman"/>
          <w:color w:val="auto"/>
          <w:sz w:val="24"/>
          <w:szCs w:val="24"/>
        </w:rPr>
        <w:lastRenderedPageBreak/>
        <w:t>APPENDICES</w:t>
      </w:r>
      <w:bookmarkEnd w:id="168"/>
    </w:p>
    <w:p w:rsidR="008942C2" w:rsidRPr="002452E7" w:rsidRDefault="00531D13" w:rsidP="002452E7">
      <w:pPr>
        <w:pStyle w:val="Heading1"/>
        <w:spacing w:before="0" w:line="480" w:lineRule="auto"/>
        <w:ind w:left="720"/>
        <w:rPr>
          <w:rFonts w:ascii="Times New Roman" w:hAnsi="Times New Roman" w:cs="Times New Roman"/>
          <w:color w:val="auto"/>
          <w:sz w:val="24"/>
          <w:szCs w:val="24"/>
        </w:rPr>
      </w:pPr>
      <w:bookmarkStart w:id="171" w:name="_Toc182320726"/>
      <w:r w:rsidRPr="002452E7">
        <w:rPr>
          <w:rFonts w:ascii="Times New Roman" w:hAnsi="Times New Roman" w:cs="Times New Roman"/>
          <w:color w:val="auto"/>
          <w:sz w:val="24"/>
          <w:szCs w:val="24"/>
        </w:rPr>
        <w:t xml:space="preserve">Appendix </w:t>
      </w:r>
      <w:bookmarkEnd w:id="169"/>
      <w:bookmarkEnd w:id="170"/>
      <w:bookmarkEnd w:id="171"/>
      <w:r w:rsidR="0025074C" w:rsidRPr="002452E7">
        <w:rPr>
          <w:rFonts w:ascii="Times New Roman" w:hAnsi="Times New Roman" w:cs="Times New Roman"/>
          <w:color w:val="auto"/>
          <w:sz w:val="24"/>
          <w:szCs w:val="24"/>
        </w:rPr>
        <w:t>I:</w:t>
      </w:r>
      <w:r w:rsidR="002452E7">
        <w:rPr>
          <w:rFonts w:ascii="Times New Roman" w:hAnsi="Times New Roman" w:cs="Times New Roman"/>
          <w:color w:val="auto"/>
          <w:sz w:val="24"/>
          <w:szCs w:val="24"/>
        </w:rPr>
        <w:t xml:space="preserve"> C</w:t>
      </w:r>
      <w:r w:rsidR="00237170" w:rsidRPr="002452E7">
        <w:rPr>
          <w:rFonts w:ascii="Times New Roman" w:hAnsi="Times New Roman" w:cs="Times New Roman"/>
          <w:color w:val="auto"/>
          <w:sz w:val="24"/>
          <w:szCs w:val="24"/>
        </w:rPr>
        <w:t>haracterization of breeding stocks</w:t>
      </w:r>
    </w:p>
    <w:p w:rsidR="008942C2" w:rsidRDefault="00531D13" w:rsidP="002452E7">
      <w:pPr>
        <w:pStyle w:val="Caption"/>
        <w:keepNext/>
        <w:spacing w:line="480" w:lineRule="auto"/>
        <w:ind w:left="720"/>
        <w:rPr>
          <w:rFonts w:ascii="Times New Roman" w:hAnsi="Times New Roman" w:cs="Times New Roman"/>
          <w:bCs w:val="0"/>
          <w:color w:val="auto"/>
          <w:sz w:val="24"/>
          <w:szCs w:val="24"/>
        </w:rPr>
      </w:pPr>
      <w:bookmarkStart w:id="172" w:name="_Toc180755944"/>
      <w:r>
        <w:rPr>
          <w:rFonts w:ascii="Times New Roman" w:hAnsi="Times New Roman" w:cs="Times New Roman"/>
          <w:bCs w:val="0"/>
          <w:color w:val="auto"/>
          <w:sz w:val="24"/>
          <w:szCs w:val="24"/>
        </w:rPr>
        <w:t>Table A4.1: Breeding stock characteristics</w:t>
      </w:r>
      <w:bookmarkEnd w:id="172"/>
    </w:p>
    <w:tbl>
      <w:tblPr>
        <w:tblW w:w="7207" w:type="dxa"/>
        <w:tblInd w:w="1128" w:type="dxa"/>
        <w:tblLook w:val="04A0" w:firstRow="1" w:lastRow="0" w:firstColumn="1" w:lastColumn="0" w:noHBand="0" w:noVBand="1"/>
      </w:tblPr>
      <w:tblGrid>
        <w:gridCol w:w="2325"/>
        <w:gridCol w:w="1030"/>
        <w:gridCol w:w="910"/>
        <w:gridCol w:w="1216"/>
        <w:gridCol w:w="843"/>
        <w:gridCol w:w="883"/>
      </w:tblGrid>
      <w:tr w:rsidR="008942C2" w:rsidRPr="00D7525B" w:rsidTr="002452E7">
        <w:trPr>
          <w:trHeight w:val="300"/>
        </w:trPr>
        <w:tc>
          <w:tcPr>
            <w:tcW w:w="2325"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Parameter/Farms</w:t>
            </w:r>
          </w:p>
        </w:tc>
        <w:tc>
          <w:tcPr>
            <w:tcW w:w="1030"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Maningi</w:t>
            </w:r>
          </w:p>
        </w:tc>
        <w:tc>
          <w:tcPr>
            <w:tcW w:w="910"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Sidindi</w:t>
            </w:r>
          </w:p>
        </w:tc>
        <w:tc>
          <w:tcPr>
            <w:tcW w:w="1216"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Obwombe</w:t>
            </w:r>
          </w:p>
        </w:tc>
        <w:tc>
          <w:tcPr>
            <w:tcW w:w="843"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Wagai</w:t>
            </w:r>
          </w:p>
        </w:tc>
        <w:tc>
          <w:tcPr>
            <w:tcW w:w="883"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Mwezi solar</w:t>
            </w:r>
          </w:p>
        </w:tc>
      </w:tr>
      <w:tr w:rsidR="008942C2" w:rsidRPr="00D7525B" w:rsidTr="002452E7">
        <w:trPr>
          <w:trHeight w:val="255"/>
        </w:trPr>
        <w:tc>
          <w:tcPr>
            <w:tcW w:w="2325" w:type="dxa"/>
            <w:tcBorders>
              <w:top w:val="nil"/>
              <w:left w:val="nil"/>
              <w:bottom w:val="nil"/>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No of hens</w:t>
            </w:r>
          </w:p>
        </w:tc>
        <w:tc>
          <w:tcPr>
            <w:tcW w:w="103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1400</w:t>
            </w:r>
          </w:p>
        </w:tc>
        <w:tc>
          <w:tcPr>
            <w:tcW w:w="91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205</w:t>
            </w:r>
          </w:p>
        </w:tc>
        <w:tc>
          <w:tcPr>
            <w:tcW w:w="1216"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1800</w:t>
            </w:r>
          </w:p>
        </w:tc>
        <w:tc>
          <w:tcPr>
            <w:tcW w:w="843"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600</w:t>
            </w:r>
          </w:p>
        </w:tc>
        <w:tc>
          <w:tcPr>
            <w:tcW w:w="883"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300</w:t>
            </w:r>
          </w:p>
        </w:tc>
      </w:tr>
      <w:tr w:rsidR="008942C2" w:rsidRPr="00D7525B" w:rsidTr="002452E7">
        <w:trPr>
          <w:trHeight w:val="180"/>
        </w:trPr>
        <w:tc>
          <w:tcPr>
            <w:tcW w:w="2325" w:type="dxa"/>
            <w:tcBorders>
              <w:top w:val="nil"/>
              <w:left w:val="nil"/>
              <w:bottom w:val="nil"/>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No.of cocks</w:t>
            </w:r>
          </w:p>
        </w:tc>
        <w:tc>
          <w:tcPr>
            <w:tcW w:w="103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200</w:t>
            </w:r>
          </w:p>
        </w:tc>
        <w:tc>
          <w:tcPr>
            <w:tcW w:w="91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47</w:t>
            </w:r>
          </w:p>
        </w:tc>
        <w:tc>
          <w:tcPr>
            <w:tcW w:w="1216"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260</w:t>
            </w:r>
          </w:p>
        </w:tc>
        <w:tc>
          <w:tcPr>
            <w:tcW w:w="843"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200</w:t>
            </w:r>
          </w:p>
        </w:tc>
        <w:tc>
          <w:tcPr>
            <w:tcW w:w="883"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62</w:t>
            </w:r>
          </w:p>
        </w:tc>
      </w:tr>
      <w:tr w:rsidR="008942C2" w:rsidRPr="00D7525B" w:rsidTr="002452E7">
        <w:trPr>
          <w:trHeight w:val="225"/>
        </w:trPr>
        <w:tc>
          <w:tcPr>
            <w:tcW w:w="2325" w:type="dxa"/>
            <w:tcBorders>
              <w:top w:val="nil"/>
              <w:left w:val="nil"/>
              <w:bottom w:val="nil"/>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Age of cocks(weeks) Max</w:t>
            </w:r>
          </w:p>
        </w:tc>
        <w:tc>
          <w:tcPr>
            <w:tcW w:w="103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96</w:t>
            </w:r>
          </w:p>
        </w:tc>
        <w:tc>
          <w:tcPr>
            <w:tcW w:w="91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240</w:t>
            </w:r>
          </w:p>
        </w:tc>
        <w:tc>
          <w:tcPr>
            <w:tcW w:w="1216"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96</w:t>
            </w:r>
          </w:p>
        </w:tc>
        <w:tc>
          <w:tcPr>
            <w:tcW w:w="843"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100</w:t>
            </w:r>
          </w:p>
        </w:tc>
        <w:tc>
          <w:tcPr>
            <w:tcW w:w="883"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192</w:t>
            </w:r>
          </w:p>
        </w:tc>
      </w:tr>
      <w:tr w:rsidR="008942C2" w:rsidRPr="00D7525B" w:rsidTr="002452E7">
        <w:trPr>
          <w:trHeight w:val="210"/>
        </w:trPr>
        <w:tc>
          <w:tcPr>
            <w:tcW w:w="2325" w:type="dxa"/>
            <w:tcBorders>
              <w:top w:val="nil"/>
              <w:left w:val="nil"/>
              <w:bottom w:val="nil"/>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 xml:space="preserve">                                   Min</w:t>
            </w:r>
          </w:p>
        </w:tc>
        <w:tc>
          <w:tcPr>
            <w:tcW w:w="103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36</w:t>
            </w:r>
          </w:p>
        </w:tc>
        <w:tc>
          <w:tcPr>
            <w:tcW w:w="91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16</w:t>
            </w:r>
          </w:p>
        </w:tc>
        <w:tc>
          <w:tcPr>
            <w:tcW w:w="1216"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20</w:t>
            </w:r>
          </w:p>
        </w:tc>
        <w:tc>
          <w:tcPr>
            <w:tcW w:w="843"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32</w:t>
            </w:r>
          </w:p>
        </w:tc>
        <w:tc>
          <w:tcPr>
            <w:tcW w:w="883"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19</w:t>
            </w:r>
          </w:p>
        </w:tc>
      </w:tr>
      <w:tr w:rsidR="008942C2" w:rsidRPr="00D7525B" w:rsidTr="002452E7">
        <w:trPr>
          <w:trHeight w:val="165"/>
        </w:trPr>
        <w:tc>
          <w:tcPr>
            <w:tcW w:w="2325" w:type="dxa"/>
            <w:tcBorders>
              <w:top w:val="nil"/>
              <w:left w:val="nil"/>
              <w:bottom w:val="nil"/>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Age of hens(weeks) Max</w:t>
            </w:r>
          </w:p>
        </w:tc>
        <w:tc>
          <w:tcPr>
            <w:tcW w:w="103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 xml:space="preserve"> 104</w:t>
            </w:r>
          </w:p>
        </w:tc>
        <w:tc>
          <w:tcPr>
            <w:tcW w:w="91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144</w:t>
            </w:r>
          </w:p>
        </w:tc>
        <w:tc>
          <w:tcPr>
            <w:tcW w:w="1216"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72</w:t>
            </w:r>
          </w:p>
        </w:tc>
        <w:tc>
          <w:tcPr>
            <w:tcW w:w="843"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144</w:t>
            </w:r>
          </w:p>
        </w:tc>
        <w:tc>
          <w:tcPr>
            <w:tcW w:w="883"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148</w:t>
            </w:r>
          </w:p>
        </w:tc>
      </w:tr>
      <w:tr w:rsidR="008942C2" w:rsidRPr="00D7525B" w:rsidTr="002452E7">
        <w:trPr>
          <w:trHeight w:val="210"/>
        </w:trPr>
        <w:tc>
          <w:tcPr>
            <w:tcW w:w="2325"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 xml:space="preserve">                                  Min</w:t>
            </w:r>
          </w:p>
        </w:tc>
        <w:tc>
          <w:tcPr>
            <w:tcW w:w="1030"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24</w:t>
            </w:r>
          </w:p>
        </w:tc>
        <w:tc>
          <w:tcPr>
            <w:tcW w:w="910"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20</w:t>
            </w:r>
          </w:p>
        </w:tc>
        <w:tc>
          <w:tcPr>
            <w:tcW w:w="1216"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28</w:t>
            </w:r>
          </w:p>
        </w:tc>
        <w:tc>
          <w:tcPr>
            <w:tcW w:w="843"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16</w:t>
            </w:r>
          </w:p>
        </w:tc>
        <w:tc>
          <w:tcPr>
            <w:tcW w:w="883"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20</w:t>
            </w:r>
          </w:p>
        </w:tc>
      </w:tr>
    </w:tbl>
    <w:p w:rsidR="008942C2" w:rsidRPr="00D7525B" w:rsidRDefault="008942C2" w:rsidP="002452E7">
      <w:pPr>
        <w:spacing w:after="0" w:line="480" w:lineRule="auto"/>
        <w:ind w:left="720"/>
        <w:rPr>
          <w:rFonts w:ascii="Times New Roman" w:hAnsi="Times New Roman" w:cs="Times New Roman"/>
          <w:sz w:val="24"/>
          <w:szCs w:val="24"/>
        </w:rPr>
      </w:pPr>
    </w:p>
    <w:tbl>
      <w:tblPr>
        <w:tblW w:w="4983" w:type="dxa"/>
        <w:tblInd w:w="1257" w:type="dxa"/>
        <w:tblLook w:val="04A0" w:firstRow="1" w:lastRow="0" w:firstColumn="1" w:lastColumn="0" w:noHBand="0" w:noVBand="1"/>
      </w:tblPr>
      <w:tblGrid>
        <w:gridCol w:w="990"/>
        <w:gridCol w:w="840"/>
        <w:gridCol w:w="700"/>
        <w:gridCol w:w="820"/>
        <w:gridCol w:w="737"/>
        <w:gridCol w:w="896"/>
      </w:tblGrid>
      <w:tr w:rsidR="008942C2" w:rsidRPr="00D7525B" w:rsidTr="002452E7">
        <w:trPr>
          <w:trHeight w:val="240"/>
        </w:trPr>
        <w:tc>
          <w:tcPr>
            <w:tcW w:w="990"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Omuma</w:t>
            </w:r>
          </w:p>
        </w:tc>
        <w:tc>
          <w:tcPr>
            <w:tcW w:w="840"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blood sister</w:t>
            </w:r>
          </w:p>
        </w:tc>
        <w:tc>
          <w:tcPr>
            <w:tcW w:w="700"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spio</w:t>
            </w:r>
          </w:p>
        </w:tc>
        <w:tc>
          <w:tcPr>
            <w:tcW w:w="820"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Dala Riek</w:t>
            </w:r>
          </w:p>
        </w:tc>
        <w:tc>
          <w:tcPr>
            <w:tcW w:w="737"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Dijos</w:t>
            </w:r>
          </w:p>
        </w:tc>
        <w:tc>
          <w:tcPr>
            <w:tcW w:w="896"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Maugo</w:t>
            </w:r>
          </w:p>
        </w:tc>
      </w:tr>
      <w:tr w:rsidR="008942C2" w:rsidRPr="00D7525B" w:rsidTr="002452E7">
        <w:trPr>
          <w:trHeight w:val="225"/>
        </w:trPr>
        <w:tc>
          <w:tcPr>
            <w:tcW w:w="99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156</w:t>
            </w:r>
          </w:p>
        </w:tc>
        <w:tc>
          <w:tcPr>
            <w:tcW w:w="84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220</w:t>
            </w:r>
          </w:p>
        </w:tc>
        <w:tc>
          <w:tcPr>
            <w:tcW w:w="70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567</w:t>
            </w:r>
          </w:p>
        </w:tc>
        <w:tc>
          <w:tcPr>
            <w:tcW w:w="82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708</w:t>
            </w:r>
          </w:p>
        </w:tc>
        <w:tc>
          <w:tcPr>
            <w:tcW w:w="737"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252</w:t>
            </w:r>
          </w:p>
        </w:tc>
        <w:tc>
          <w:tcPr>
            <w:tcW w:w="896"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342</w:t>
            </w:r>
          </w:p>
        </w:tc>
      </w:tr>
      <w:tr w:rsidR="008942C2" w:rsidRPr="00D7525B" w:rsidTr="002452E7">
        <w:trPr>
          <w:trHeight w:val="195"/>
        </w:trPr>
        <w:tc>
          <w:tcPr>
            <w:tcW w:w="99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25</w:t>
            </w:r>
          </w:p>
        </w:tc>
        <w:tc>
          <w:tcPr>
            <w:tcW w:w="84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31</w:t>
            </w:r>
          </w:p>
        </w:tc>
        <w:tc>
          <w:tcPr>
            <w:tcW w:w="70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79</w:t>
            </w:r>
          </w:p>
        </w:tc>
        <w:tc>
          <w:tcPr>
            <w:tcW w:w="82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139</w:t>
            </w:r>
          </w:p>
        </w:tc>
        <w:tc>
          <w:tcPr>
            <w:tcW w:w="737"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38</w:t>
            </w:r>
          </w:p>
        </w:tc>
        <w:tc>
          <w:tcPr>
            <w:tcW w:w="896"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50</w:t>
            </w:r>
          </w:p>
        </w:tc>
      </w:tr>
      <w:tr w:rsidR="008942C2" w:rsidRPr="00D7525B" w:rsidTr="002452E7">
        <w:trPr>
          <w:trHeight w:val="210"/>
        </w:trPr>
        <w:tc>
          <w:tcPr>
            <w:tcW w:w="99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144</w:t>
            </w:r>
          </w:p>
        </w:tc>
        <w:tc>
          <w:tcPr>
            <w:tcW w:w="84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176</w:t>
            </w:r>
          </w:p>
        </w:tc>
        <w:tc>
          <w:tcPr>
            <w:tcW w:w="70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60</w:t>
            </w:r>
          </w:p>
        </w:tc>
        <w:tc>
          <w:tcPr>
            <w:tcW w:w="82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112</w:t>
            </w:r>
          </w:p>
        </w:tc>
        <w:tc>
          <w:tcPr>
            <w:tcW w:w="737"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148</w:t>
            </w:r>
          </w:p>
        </w:tc>
        <w:tc>
          <w:tcPr>
            <w:tcW w:w="896"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138</w:t>
            </w:r>
          </w:p>
        </w:tc>
      </w:tr>
      <w:tr w:rsidR="008942C2" w:rsidRPr="00D7525B" w:rsidTr="002452E7">
        <w:trPr>
          <w:trHeight w:val="180"/>
        </w:trPr>
        <w:tc>
          <w:tcPr>
            <w:tcW w:w="99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34</w:t>
            </w:r>
          </w:p>
        </w:tc>
        <w:tc>
          <w:tcPr>
            <w:tcW w:w="84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24</w:t>
            </w:r>
          </w:p>
        </w:tc>
        <w:tc>
          <w:tcPr>
            <w:tcW w:w="70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24</w:t>
            </w:r>
          </w:p>
        </w:tc>
        <w:tc>
          <w:tcPr>
            <w:tcW w:w="82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36</w:t>
            </w:r>
          </w:p>
        </w:tc>
        <w:tc>
          <w:tcPr>
            <w:tcW w:w="737"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16</w:t>
            </w:r>
          </w:p>
        </w:tc>
        <w:tc>
          <w:tcPr>
            <w:tcW w:w="896"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23</w:t>
            </w:r>
          </w:p>
        </w:tc>
      </w:tr>
      <w:tr w:rsidR="008942C2" w:rsidRPr="00D7525B" w:rsidTr="002452E7">
        <w:trPr>
          <w:trHeight w:val="150"/>
        </w:trPr>
        <w:tc>
          <w:tcPr>
            <w:tcW w:w="99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lastRenderedPageBreak/>
              <w:t>90</w:t>
            </w:r>
          </w:p>
        </w:tc>
        <w:tc>
          <w:tcPr>
            <w:tcW w:w="84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132</w:t>
            </w:r>
          </w:p>
        </w:tc>
        <w:tc>
          <w:tcPr>
            <w:tcW w:w="70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88</w:t>
            </w:r>
          </w:p>
        </w:tc>
        <w:tc>
          <w:tcPr>
            <w:tcW w:w="820"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64</w:t>
            </w:r>
          </w:p>
        </w:tc>
        <w:tc>
          <w:tcPr>
            <w:tcW w:w="737"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120</w:t>
            </w:r>
          </w:p>
        </w:tc>
        <w:tc>
          <w:tcPr>
            <w:tcW w:w="896" w:type="dxa"/>
            <w:tcBorders>
              <w:top w:val="nil"/>
              <w:left w:val="nil"/>
              <w:bottom w:val="nil"/>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144</w:t>
            </w:r>
          </w:p>
        </w:tc>
      </w:tr>
      <w:tr w:rsidR="008942C2" w:rsidRPr="00D7525B" w:rsidTr="002452E7">
        <w:trPr>
          <w:trHeight w:val="165"/>
        </w:trPr>
        <w:tc>
          <w:tcPr>
            <w:tcW w:w="990"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23</w:t>
            </w:r>
          </w:p>
        </w:tc>
        <w:tc>
          <w:tcPr>
            <w:tcW w:w="840"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20</w:t>
            </w:r>
          </w:p>
        </w:tc>
        <w:tc>
          <w:tcPr>
            <w:tcW w:w="700"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24</w:t>
            </w:r>
          </w:p>
        </w:tc>
        <w:tc>
          <w:tcPr>
            <w:tcW w:w="820"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32</w:t>
            </w:r>
          </w:p>
        </w:tc>
        <w:tc>
          <w:tcPr>
            <w:tcW w:w="737"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28</w:t>
            </w:r>
          </w:p>
        </w:tc>
        <w:tc>
          <w:tcPr>
            <w:tcW w:w="896"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jc w:val="right"/>
              <w:rPr>
                <w:rFonts w:ascii="Times New Roman" w:eastAsia="Times New Roman" w:hAnsi="Times New Roman" w:cs="Times New Roman"/>
                <w:color w:val="000000"/>
                <w:sz w:val="24"/>
                <w:szCs w:val="24"/>
              </w:rPr>
            </w:pPr>
            <w:r w:rsidRPr="00D7525B">
              <w:rPr>
                <w:rFonts w:ascii="Times New Roman" w:eastAsia="Times New Roman" w:hAnsi="Times New Roman" w:cs="Times New Roman"/>
                <w:color w:val="000000"/>
                <w:sz w:val="24"/>
                <w:szCs w:val="24"/>
              </w:rPr>
              <w:t>26</w:t>
            </w:r>
          </w:p>
        </w:tc>
      </w:tr>
    </w:tbl>
    <w:p w:rsidR="008942C2" w:rsidRDefault="008942C2" w:rsidP="002452E7">
      <w:pPr>
        <w:pStyle w:val="Caption"/>
        <w:spacing w:line="480" w:lineRule="auto"/>
        <w:ind w:left="720"/>
        <w:rPr>
          <w:rFonts w:ascii="Times New Roman" w:hAnsi="Times New Roman" w:cs="Times New Roman"/>
          <w:b w:val="0"/>
          <w:color w:val="auto"/>
          <w:sz w:val="24"/>
          <w:szCs w:val="24"/>
        </w:rPr>
      </w:pPr>
      <w:bookmarkStart w:id="173" w:name="_Toc144642208"/>
    </w:p>
    <w:p w:rsidR="008942C2" w:rsidRDefault="00531D13" w:rsidP="002452E7">
      <w:pPr>
        <w:pStyle w:val="Caption"/>
        <w:spacing w:line="480" w:lineRule="auto"/>
        <w:ind w:left="720"/>
        <w:rPr>
          <w:rFonts w:ascii="Times New Roman" w:hAnsi="Times New Roman" w:cs="Times New Roman"/>
          <w:bCs w:val="0"/>
          <w:color w:val="auto"/>
          <w:sz w:val="24"/>
          <w:szCs w:val="24"/>
        </w:rPr>
      </w:pPr>
      <w:bookmarkStart w:id="174" w:name="_Toc180755945"/>
      <w:bookmarkEnd w:id="173"/>
      <w:r>
        <w:rPr>
          <w:rFonts w:ascii="Times New Roman" w:hAnsi="Times New Roman" w:cs="Times New Roman"/>
          <w:bCs w:val="0"/>
          <w:color w:val="auto"/>
          <w:sz w:val="24"/>
          <w:szCs w:val="24"/>
        </w:rPr>
        <w:t>Table A4.2: Cocks to hens’ ratios</w:t>
      </w:r>
      <w:bookmarkEnd w:id="174"/>
    </w:p>
    <w:tbl>
      <w:tblPr>
        <w:tblW w:w="6787" w:type="dxa"/>
        <w:tblInd w:w="1246" w:type="dxa"/>
        <w:tblLook w:val="04A0" w:firstRow="1" w:lastRow="0" w:firstColumn="1" w:lastColumn="0" w:noHBand="0" w:noVBand="1"/>
      </w:tblPr>
      <w:tblGrid>
        <w:gridCol w:w="1793"/>
        <w:gridCol w:w="962"/>
        <w:gridCol w:w="960"/>
        <w:gridCol w:w="1152"/>
        <w:gridCol w:w="960"/>
        <w:gridCol w:w="960"/>
      </w:tblGrid>
      <w:tr w:rsidR="008942C2" w:rsidTr="002452E7">
        <w:trPr>
          <w:trHeight w:val="300"/>
        </w:trPr>
        <w:tc>
          <w:tcPr>
            <w:tcW w:w="1793"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Parameter/Farms</w:t>
            </w:r>
          </w:p>
        </w:tc>
        <w:tc>
          <w:tcPr>
            <w:tcW w:w="962"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Maningi</w:t>
            </w:r>
          </w:p>
        </w:tc>
        <w:tc>
          <w:tcPr>
            <w:tcW w:w="960"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Sidindi</w:t>
            </w:r>
          </w:p>
        </w:tc>
        <w:tc>
          <w:tcPr>
            <w:tcW w:w="1152"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Obwombe</w:t>
            </w:r>
          </w:p>
        </w:tc>
        <w:tc>
          <w:tcPr>
            <w:tcW w:w="960"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Wagai</w:t>
            </w:r>
          </w:p>
        </w:tc>
        <w:tc>
          <w:tcPr>
            <w:tcW w:w="960" w:type="dxa"/>
            <w:tcBorders>
              <w:top w:val="single" w:sz="4" w:space="0" w:color="auto"/>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Mwezi solar</w:t>
            </w:r>
          </w:p>
        </w:tc>
      </w:tr>
      <w:tr w:rsidR="008942C2" w:rsidTr="002452E7">
        <w:trPr>
          <w:trHeight w:val="300"/>
        </w:trPr>
        <w:tc>
          <w:tcPr>
            <w:tcW w:w="1793"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Cock to hen’s ratio</w:t>
            </w:r>
          </w:p>
        </w:tc>
        <w:tc>
          <w:tcPr>
            <w:tcW w:w="962"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1:7</w:t>
            </w:r>
          </w:p>
        </w:tc>
        <w:tc>
          <w:tcPr>
            <w:tcW w:w="960"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1:4</w:t>
            </w:r>
          </w:p>
        </w:tc>
        <w:tc>
          <w:tcPr>
            <w:tcW w:w="1152"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1:7</w:t>
            </w:r>
          </w:p>
        </w:tc>
        <w:tc>
          <w:tcPr>
            <w:tcW w:w="960"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1:3</w:t>
            </w:r>
          </w:p>
        </w:tc>
        <w:tc>
          <w:tcPr>
            <w:tcW w:w="960" w:type="dxa"/>
            <w:tcBorders>
              <w:top w:val="nil"/>
              <w:left w:val="nil"/>
              <w:bottom w:val="single" w:sz="4" w:space="0" w:color="auto"/>
              <w:right w:val="nil"/>
            </w:tcBorders>
            <w:shd w:val="clear" w:color="auto" w:fill="auto"/>
            <w:noWrap/>
            <w:vAlign w:val="bottom"/>
          </w:tcPr>
          <w:p w:rsidR="008942C2" w:rsidRPr="00D7525B" w:rsidRDefault="00531D13">
            <w:pPr>
              <w:spacing w:after="0" w:line="480" w:lineRule="auto"/>
              <w:rPr>
                <w:rFonts w:ascii="Times New Roman" w:eastAsia="Times New Roman" w:hAnsi="Times New Roman" w:cs="Times New Roman"/>
                <w:color w:val="000000"/>
              </w:rPr>
            </w:pPr>
            <w:r w:rsidRPr="00D7525B">
              <w:rPr>
                <w:rFonts w:ascii="Times New Roman" w:eastAsia="Times New Roman" w:hAnsi="Times New Roman" w:cs="Times New Roman"/>
                <w:color w:val="000000"/>
              </w:rPr>
              <w:t>1:5</w:t>
            </w:r>
          </w:p>
        </w:tc>
      </w:tr>
    </w:tbl>
    <w:p w:rsidR="008942C2" w:rsidRDefault="008942C2" w:rsidP="002452E7">
      <w:pPr>
        <w:spacing w:line="480" w:lineRule="auto"/>
        <w:ind w:left="720"/>
      </w:pPr>
    </w:p>
    <w:tbl>
      <w:tblPr>
        <w:tblW w:w="5790" w:type="dxa"/>
        <w:tblInd w:w="1171" w:type="dxa"/>
        <w:tblLook w:val="04A0" w:firstRow="1" w:lastRow="0" w:firstColumn="1" w:lastColumn="0" w:noHBand="0" w:noVBand="1"/>
      </w:tblPr>
      <w:tblGrid>
        <w:gridCol w:w="990"/>
        <w:gridCol w:w="960"/>
        <w:gridCol w:w="960"/>
        <w:gridCol w:w="960"/>
        <w:gridCol w:w="960"/>
        <w:gridCol w:w="960"/>
      </w:tblGrid>
      <w:tr w:rsidR="008942C2" w:rsidTr="002452E7">
        <w:trPr>
          <w:trHeight w:val="330"/>
        </w:trPr>
        <w:tc>
          <w:tcPr>
            <w:tcW w:w="99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Omuma</w:t>
            </w:r>
          </w:p>
        </w:tc>
        <w:tc>
          <w:tcPr>
            <w:tcW w:w="96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Blood sister</w:t>
            </w:r>
          </w:p>
        </w:tc>
        <w:tc>
          <w:tcPr>
            <w:tcW w:w="96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Spio</w:t>
            </w:r>
          </w:p>
        </w:tc>
        <w:tc>
          <w:tcPr>
            <w:tcW w:w="96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 Riek</w:t>
            </w:r>
          </w:p>
        </w:tc>
        <w:tc>
          <w:tcPr>
            <w:tcW w:w="96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Dijos</w:t>
            </w:r>
          </w:p>
        </w:tc>
        <w:tc>
          <w:tcPr>
            <w:tcW w:w="96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Maugo</w:t>
            </w:r>
          </w:p>
        </w:tc>
      </w:tr>
      <w:tr w:rsidR="008942C2" w:rsidTr="002452E7">
        <w:trPr>
          <w:trHeight w:val="315"/>
        </w:trPr>
        <w:tc>
          <w:tcPr>
            <w:tcW w:w="990" w:type="dxa"/>
            <w:tcBorders>
              <w:top w:val="nil"/>
              <w:left w:val="nil"/>
              <w:bottom w:val="single" w:sz="4"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60" w:type="dxa"/>
            <w:tcBorders>
              <w:top w:val="nil"/>
              <w:left w:val="nil"/>
              <w:bottom w:val="single" w:sz="4"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60" w:type="dxa"/>
            <w:tcBorders>
              <w:top w:val="nil"/>
              <w:left w:val="nil"/>
              <w:bottom w:val="single" w:sz="4"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bl>
    <w:p w:rsidR="008942C2" w:rsidRDefault="008942C2" w:rsidP="002452E7">
      <w:pPr>
        <w:spacing w:line="480" w:lineRule="auto"/>
        <w:ind w:left="720"/>
      </w:pPr>
    </w:p>
    <w:p w:rsidR="008942C2" w:rsidRDefault="00531D13" w:rsidP="002452E7">
      <w:pPr>
        <w:pStyle w:val="Caption"/>
        <w:keepNext/>
        <w:spacing w:line="480" w:lineRule="auto"/>
        <w:ind w:left="720"/>
        <w:rPr>
          <w:rFonts w:ascii="Times New Roman" w:hAnsi="Times New Roman" w:cs="Times New Roman"/>
          <w:bCs w:val="0"/>
          <w:color w:val="auto"/>
          <w:sz w:val="24"/>
          <w:szCs w:val="24"/>
        </w:rPr>
      </w:pPr>
      <w:r>
        <w:rPr>
          <w:rFonts w:ascii="Times New Roman" w:hAnsi="Times New Roman" w:cs="Times New Roman"/>
          <w:bCs w:val="0"/>
          <w:color w:val="auto"/>
          <w:sz w:val="24"/>
          <w:szCs w:val="24"/>
        </w:rPr>
        <w:t>Table A4.3: Handling and storage of eggs characteristics</w:t>
      </w:r>
    </w:p>
    <w:tbl>
      <w:tblPr>
        <w:tblW w:w="7607" w:type="dxa"/>
        <w:tblInd w:w="1606" w:type="dxa"/>
        <w:tblLook w:val="04A0" w:firstRow="1" w:lastRow="0" w:firstColumn="1" w:lastColumn="0" w:noHBand="0" w:noVBand="1"/>
      </w:tblPr>
      <w:tblGrid>
        <w:gridCol w:w="864"/>
        <w:gridCol w:w="754"/>
        <w:gridCol w:w="960"/>
        <w:gridCol w:w="162"/>
        <w:gridCol w:w="798"/>
        <w:gridCol w:w="164"/>
        <w:gridCol w:w="852"/>
        <w:gridCol w:w="1133"/>
        <w:gridCol w:w="960"/>
        <w:gridCol w:w="960"/>
      </w:tblGrid>
      <w:tr w:rsidR="008942C2" w:rsidTr="002452E7">
        <w:trPr>
          <w:trHeight w:val="150"/>
        </w:trPr>
        <w:tc>
          <w:tcPr>
            <w:tcW w:w="2740" w:type="dxa"/>
            <w:gridSpan w:val="4"/>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Parameter/Farms</w:t>
            </w:r>
          </w:p>
        </w:tc>
        <w:tc>
          <w:tcPr>
            <w:tcW w:w="962" w:type="dxa"/>
            <w:gridSpan w:val="2"/>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Maningi</w:t>
            </w:r>
          </w:p>
        </w:tc>
        <w:tc>
          <w:tcPr>
            <w:tcW w:w="852"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Sidindi</w:t>
            </w:r>
          </w:p>
        </w:tc>
        <w:tc>
          <w:tcPr>
            <w:tcW w:w="1133"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Obwombe</w:t>
            </w:r>
          </w:p>
        </w:tc>
        <w:tc>
          <w:tcPr>
            <w:tcW w:w="96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Wagai</w:t>
            </w:r>
          </w:p>
        </w:tc>
        <w:tc>
          <w:tcPr>
            <w:tcW w:w="96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Mwezi solar</w:t>
            </w:r>
          </w:p>
        </w:tc>
      </w:tr>
      <w:tr w:rsidR="008942C2" w:rsidTr="002452E7">
        <w:trPr>
          <w:trHeight w:val="225"/>
        </w:trPr>
        <w:tc>
          <w:tcPr>
            <w:tcW w:w="2740" w:type="dxa"/>
            <w:gridSpan w:val="4"/>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Duration of storage(days)</w:t>
            </w:r>
          </w:p>
        </w:tc>
        <w:tc>
          <w:tcPr>
            <w:tcW w:w="962" w:type="dxa"/>
            <w:gridSpan w:val="2"/>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852"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133"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8942C2" w:rsidTr="002452E7">
        <w:trPr>
          <w:trHeight w:val="105"/>
        </w:trPr>
        <w:tc>
          <w:tcPr>
            <w:tcW w:w="2740" w:type="dxa"/>
            <w:gridSpan w:val="4"/>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Dirt covered</w:t>
            </w:r>
          </w:p>
        </w:tc>
        <w:tc>
          <w:tcPr>
            <w:tcW w:w="962" w:type="dxa"/>
            <w:gridSpan w:val="2"/>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52"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133"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r w:rsidR="008942C2" w:rsidTr="002452E7">
        <w:trPr>
          <w:trHeight w:val="90"/>
        </w:trPr>
        <w:tc>
          <w:tcPr>
            <w:tcW w:w="2740" w:type="dxa"/>
            <w:gridSpan w:val="4"/>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Egg length (mm) min</w:t>
            </w:r>
          </w:p>
        </w:tc>
        <w:tc>
          <w:tcPr>
            <w:tcW w:w="962" w:type="dxa"/>
            <w:gridSpan w:val="2"/>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852"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1133"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51</w:t>
            </w:r>
          </w:p>
        </w:tc>
      </w:tr>
      <w:tr w:rsidR="008942C2" w:rsidTr="002452E7">
        <w:trPr>
          <w:trHeight w:val="135"/>
        </w:trPr>
        <w:tc>
          <w:tcPr>
            <w:tcW w:w="2740" w:type="dxa"/>
            <w:gridSpan w:val="4"/>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max </w:t>
            </w:r>
          </w:p>
        </w:tc>
        <w:tc>
          <w:tcPr>
            <w:tcW w:w="962" w:type="dxa"/>
            <w:gridSpan w:val="2"/>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852"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59</w:t>
            </w:r>
          </w:p>
        </w:tc>
        <w:tc>
          <w:tcPr>
            <w:tcW w:w="1133"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62</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57</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59</w:t>
            </w:r>
          </w:p>
        </w:tc>
      </w:tr>
      <w:tr w:rsidR="008942C2" w:rsidTr="002452E7">
        <w:trPr>
          <w:trHeight w:val="240"/>
        </w:trPr>
        <w:tc>
          <w:tcPr>
            <w:tcW w:w="2740" w:type="dxa"/>
            <w:gridSpan w:val="4"/>
            <w:tcBorders>
              <w:top w:val="nil"/>
              <w:left w:val="nil"/>
              <w:bottom w:val="single" w:sz="4"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Egg tray weight (g) </w:t>
            </w:r>
          </w:p>
        </w:tc>
        <w:tc>
          <w:tcPr>
            <w:tcW w:w="962" w:type="dxa"/>
            <w:gridSpan w:val="2"/>
            <w:tcBorders>
              <w:top w:val="nil"/>
              <w:left w:val="nil"/>
              <w:bottom w:val="single" w:sz="4"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1800</w:t>
            </w:r>
          </w:p>
        </w:tc>
        <w:tc>
          <w:tcPr>
            <w:tcW w:w="852" w:type="dxa"/>
            <w:tcBorders>
              <w:top w:val="nil"/>
              <w:left w:val="nil"/>
              <w:bottom w:val="single" w:sz="4"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2040</w:t>
            </w:r>
          </w:p>
        </w:tc>
        <w:tc>
          <w:tcPr>
            <w:tcW w:w="1133" w:type="dxa"/>
            <w:tcBorders>
              <w:top w:val="nil"/>
              <w:left w:val="nil"/>
              <w:bottom w:val="single" w:sz="4"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1895</w:t>
            </w:r>
          </w:p>
        </w:tc>
        <w:tc>
          <w:tcPr>
            <w:tcW w:w="960" w:type="dxa"/>
            <w:tcBorders>
              <w:top w:val="nil"/>
              <w:left w:val="nil"/>
              <w:bottom w:val="single" w:sz="4"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1805</w:t>
            </w:r>
          </w:p>
        </w:tc>
        <w:tc>
          <w:tcPr>
            <w:tcW w:w="960" w:type="dxa"/>
            <w:tcBorders>
              <w:top w:val="nil"/>
              <w:left w:val="nil"/>
              <w:bottom w:val="single" w:sz="4"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1780</w:t>
            </w:r>
          </w:p>
        </w:tc>
      </w:tr>
      <w:tr w:rsidR="008942C2" w:rsidTr="002452E7">
        <w:trPr>
          <w:gridAfter w:val="5"/>
          <w:wAfter w:w="4069" w:type="dxa"/>
          <w:trHeight w:val="210"/>
        </w:trPr>
        <w:tc>
          <w:tcPr>
            <w:tcW w:w="864"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Omuna</w:t>
            </w:r>
          </w:p>
        </w:tc>
        <w:tc>
          <w:tcPr>
            <w:tcW w:w="754"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Blood sister</w:t>
            </w:r>
          </w:p>
        </w:tc>
        <w:tc>
          <w:tcPr>
            <w:tcW w:w="960"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Spio</w:t>
            </w:r>
          </w:p>
        </w:tc>
        <w:tc>
          <w:tcPr>
            <w:tcW w:w="960" w:type="dxa"/>
            <w:gridSpan w:val="2"/>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Dala Riek</w:t>
            </w:r>
          </w:p>
        </w:tc>
      </w:tr>
      <w:tr w:rsidR="008942C2" w:rsidTr="002452E7">
        <w:trPr>
          <w:gridAfter w:val="5"/>
          <w:wAfter w:w="4069" w:type="dxa"/>
          <w:trHeight w:val="135"/>
        </w:trPr>
        <w:tc>
          <w:tcPr>
            <w:tcW w:w="864"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54"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gridSpan w:val="2"/>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8942C2" w:rsidTr="002452E7">
        <w:trPr>
          <w:gridAfter w:val="5"/>
          <w:wAfter w:w="4069" w:type="dxa"/>
          <w:trHeight w:val="180"/>
        </w:trPr>
        <w:tc>
          <w:tcPr>
            <w:tcW w:w="864"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54"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gridSpan w:val="2"/>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8942C2" w:rsidTr="002452E7">
        <w:trPr>
          <w:gridAfter w:val="5"/>
          <w:wAfter w:w="4069" w:type="dxa"/>
          <w:trHeight w:val="300"/>
        </w:trPr>
        <w:tc>
          <w:tcPr>
            <w:tcW w:w="864"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754"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44</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960" w:type="dxa"/>
            <w:gridSpan w:val="2"/>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42</w:t>
            </w:r>
          </w:p>
        </w:tc>
      </w:tr>
      <w:tr w:rsidR="008942C2" w:rsidTr="002452E7">
        <w:trPr>
          <w:gridAfter w:val="5"/>
          <w:wAfter w:w="4069" w:type="dxa"/>
          <w:trHeight w:val="165"/>
        </w:trPr>
        <w:tc>
          <w:tcPr>
            <w:tcW w:w="864"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63</w:t>
            </w:r>
          </w:p>
        </w:tc>
        <w:tc>
          <w:tcPr>
            <w:tcW w:w="754"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58</w:t>
            </w:r>
          </w:p>
        </w:tc>
        <w:tc>
          <w:tcPr>
            <w:tcW w:w="960"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960" w:type="dxa"/>
            <w:gridSpan w:val="2"/>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59</w:t>
            </w:r>
          </w:p>
        </w:tc>
      </w:tr>
      <w:tr w:rsidR="008942C2" w:rsidTr="002452E7">
        <w:trPr>
          <w:gridAfter w:val="5"/>
          <w:wAfter w:w="4069" w:type="dxa"/>
          <w:trHeight w:val="225"/>
        </w:trPr>
        <w:tc>
          <w:tcPr>
            <w:tcW w:w="864" w:type="dxa"/>
            <w:tcBorders>
              <w:top w:val="nil"/>
              <w:left w:val="nil"/>
              <w:bottom w:val="single" w:sz="4"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2145</w:t>
            </w:r>
          </w:p>
        </w:tc>
        <w:tc>
          <w:tcPr>
            <w:tcW w:w="754" w:type="dxa"/>
            <w:tcBorders>
              <w:top w:val="nil"/>
              <w:left w:val="nil"/>
              <w:bottom w:val="single" w:sz="4"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1600</w:t>
            </w:r>
          </w:p>
        </w:tc>
        <w:tc>
          <w:tcPr>
            <w:tcW w:w="960" w:type="dxa"/>
            <w:tcBorders>
              <w:top w:val="nil"/>
              <w:left w:val="nil"/>
              <w:bottom w:val="single" w:sz="4"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1710</w:t>
            </w:r>
          </w:p>
        </w:tc>
        <w:tc>
          <w:tcPr>
            <w:tcW w:w="960" w:type="dxa"/>
            <w:gridSpan w:val="2"/>
            <w:tcBorders>
              <w:top w:val="nil"/>
              <w:left w:val="nil"/>
              <w:bottom w:val="single" w:sz="4"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1560</w:t>
            </w:r>
          </w:p>
        </w:tc>
      </w:tr>
    </w:tbl>
    <w:p w:rsidR="008942C2" w:rsidRDefault="008942C2" w:rsidP="002452E7">
      <w:pPr>
        <w:pStyle w:val="Caption"/>
        <w:spacing w:after="0" w:line="480" w:lineRule="auto"/>
        <w:ind w:left="720"/>
        <w:rPr>
          <w:rFonts w:ascii="Times New Roman" w:hAnsi="Times New Roman" w:cs="Times New Roman"/>
          <w:b w:val="0"/>
          <w:color w:val="auto"/>
          <w:sz w:val="24"/>
          <w:szCs w:val="24"/>
        </w:rPr>
      </w:pPr>
      <w:bookmarkStart w:id="175" w:name="_Toc144642210"/>
      <w:bookmarkStart w:id="176" w:name="_Toc123843367"/>
    </w:p>
    <w:p w:rsidR="008942C2" w:rsidRPr="002452E7" w:rsidRDefault="00531D13" w:rsidP="002452E7">
      <w:pPr>
        <w:pStyle w:val="Heading1"/>
        <w:spacing w:before="0" w:line="480" w:lineRule="auto"/>
        <w:ind w:left="720"/>
        <w:rPr>
          <w:rFonts w:ascii="Times New Roman" w:hAnsi="Times New Roman" w:cs="Times New Roman"/>
          <w:color w:val="auto"/>
          <w:sz w:val="24"/>
          <w:szCs w:val="24"/>
        </w:rPr>
      </w:pPr>
      <w:bookmarkStart w:id="177" w:name="_Toc182320727"/>
      <w:r w:rsidRPr="002452E7">
        <w:rPr>
          <w:rFonts w:ascii="Times New Roman" w:hAnsi="Times New Roman" w:cs="Times New Roman"/>
          <w:color w:val="auto"/>
          <w:sz w:val="24"/>
          <w:szCs w:val="24"/>
        </w:rPr>
        <w:t xml:space="preserve">Appendix </w:t>
      </w:r>
      <w:bookmarkEnd w:id="175"/>
      <w:bookmarkEnd w:id="176"/>
      <w:bookmarkEnd w:id="177"/>
      <w:r w:rsidR="0025074C" w:rsidRPr="002452E7">
        <w:rPr>
          <w:rFonts w:ascii="Times New Roman" w:hAnsi="Times New Roman" w:cs="Times New Roman"/>
          <w:color w:val="auto"/>
          <w:sz w:val="24"/>
          <w:szCs w:val="24"/>
        </w:rPr>
        <w:t>II</w:t>
      </w:r>
      <w:r w:rsidR="0025074C">
        <w:rPr>
          <w:rFonts w:ascii="Times New Roman" w:hAnsi="Times New Roman" w:cs="Times New Roman"/>
          <w:color w:val="auto"/>
          <w:sz w:val="24"/>
          <w:szCs w:val="24"/>
        </w:rPr>
        <w:t>:</w:t>
      </w:r>
      <w:r w:rsidR="00237170" w:rsidRPr="002452E7">
        <w:rPr>
          <w:rFonts w:ascii="Times New Roman" w:hAnsi="Times New Roman" w:cs="Times New Roman"/>
          <w:color w:val="auto"/>
          <w:sz w:val="24"/>
          <w:szCs w:val="24"/>
        </w:rPr>
        <w:t xml:space="preserve"> Performance </w:t>
      </w:r>
      <w:r w:rsidR="002452E7">
        <w:rPr>
          <w:rFonts w:ascii="Times New Roman" w:hAnsi="Times New Roman" w:cs="Times New Roman"/>
          <w:color w:val="auto"/>
          <w:sz w:val="24"/>
          <w:szCs w:val="24"/>
        </w:rPr>
        <w:t>o</w:t>
      </w:r>
      <w:r w:rsidR="002452E7" w:rsidRPr="002452E7">
        <w:rPr>
          <w:rFonts w:ascii="Times New Roman" w:hAnsi="Times New Roman" w:cs="Times New Roman"/>
          <w:color w:val="auto"/>
          <w:sz w:val="24"/>
          <w:szCs w:val="24"/>
        </w:rPr>
        <w:t xml:space="preserve">f </w:t>
      </w:r>
      <w:r w:rsidR="002452E7">
        <w:rPr>
          <w:rFonts w:ascii="Times New Roman" w:hAnsi="Times New Roman" w:cs="Times New Roman"/>
          <w:color w:val="auto"/>
          <w:sz w:val="24"/>
          <w:szCs w:val="24"/>
        </w:rPr>
        <w:t>h</w:t>
      </w:r>
      <w:r w:rsidR="002452E7" w:rsidRPr="002452E7">
        <w:rPr>
          <w:rFonts w:ascii="Times New Roman" w:hAnsi="Times New Roman" w:cs="Times New Roman"/>
          <w:color w:val="auto"/>
          <w:sz w:val="24"/>
          <w:szCs w:val="24"/>
        </w:rPr>
        <w:t>atcheries</w:t>
      </w:r>
    </w:p>
    <w:p w:rsidR="008942C2" w:rsidRDefault="00531D13" w:rsidP="002452E7">
      <w:pPr>
        <w:pStyle w:val="Caption"/>
        <w:keepNext/>
        <w:spacing w:line="480" w:lineRule="auto"/>
        <w:ind w:left="720"/>
        <w:rPr>
          <w:rFonts w:ascii="Times New Roman" w:hAnsi="Times New Roman" w:cs="Times New Roman"/>
          <w:bCs w:val="0"/>
          <w:color w:val="auto"/>
          <w:sz w:val="24"/>
          <w:szCs w:val="24"/>
        </w:rPr>
      </w:pPr>
      <w:bookmarkStart w:id="178" w:name="_Toc180755946"/>
      <w:r>
        <w:rPr>
          <w:rFonts w:ascii="Times New Roman" w:hAnsi="Times New Roman" w:cs="Times New Roman"/>
          <w:bCs w:val="0"/>
          <w:color w:val="auto"/>
          <w:sz w:val="24"/>
          <w:szCs w:val="24"/>
        </w:rPr>
        <w:t>Table B4.6: Spoilt Eggs</w:t>
      </w:r>
      <w:bookmarkEnd w:id="178"/>
    </w:p>
    <w:tbl>
      <w:tblPr>
        <w:tblW w:w="7180" w:type="dxa"/>
        <w:tblInd w:w="1375" w:type="dxa"/>
        <w:tblLook w:val="04A0" w:firstRow="1" w:lastRow="0" w:firstColumn="1" w:lastColumn="0" w:noHBand="0" w:noVBand="1"/>
      </w:tblPr>
      <w:tblGrid>
        <w:gridCol w:w="1300"/>
        <w:gridCol w:w="1160"/>
        <w:gridCol w:w="1160"/>
        <w:gridCol w:w="960"/>
        <w:gridCol w:w="1300"/>
        <w:gridCol w:w="1300"/>
      </w:tblGrid>
      <w:tr w:rsidR="008942C2" w:rsidTr="002452E7">
        <w:trPr>
          <w:trHeight w:val="315"/>
        </w:trPr>
        <w:tc>
          <w:tcPr>
            <w:tcW w:w="4580" w:type="dxa"/>
            <w:gridSpan w:val="4"/>
            <w:tcBorders>
              <w:top w:val="single" w:sz="4" w:space="0" w:color="auto"/>
              <w:left w:val="nil"/>
              <w:bottom w:val="single" w:sz="4" w:space="0" w:color="auto"/>
              <w:right w:val="nil"/>
            </w:tcBorders>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characteristics of spoilt eggs after 24 days</w:t>
            </w:r>
          </w:p>
        </w:tc>
        <w:tc>
          <w:tcPr>
            <w:tcW w:w="1300" w:type="dxa"/>
            <w:tcBorders>
              <w:top w:val="single" w:sz="4" w:space="0" w:color="auto"/>
              <w:left w:val="nil"/>
              <w:bottom w:val="single" w:sz="4" w:space="0" w:color="auto"/>
              <w:right w:val="nil"/>
            </w:tcBorders>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00" w:type="dxa"/>
            <w:tcBorders>
              <w:top w:val="single" w:sz="4" w:space="0" w:color="auto"/>
              <w:left w:val="nil"/>
              <w:bottom w:val="single" w:sz="4" w:space="0" w:color="auto"/>
              <w:right w:val="nil"/>
            </w:tcBorders>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8942C2" w:rsidTr="002452E7">
        <w:trPr>
          <w:trHeight w:val="945"/>
        </w:trPr>
        <w:tc>
          <w:tcPr>
            <w:tcW w:w="1300" w:type="dxa"/>
            <w:tcBorders>
              <w:top w:val="nil"/>
              <w:left w:val="nil"/>
              <w:bottom w:val="single" w:sz="4" w:space="0" w:color="auto"/>
              <w:right w:val="nil"/>
            </w:tcBorders>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Farm Enterprise</w:t>
            </w:r>
          </w:p>
        </w:tc>
        <w:tc>
          <w:tcPr>
            <w:tcW w:w="1160" w:type="dxa"/>
            <w:tcBorders>
              <w:top w:val="nil"/>
              <w:left w:val="nil"/>
              <w:bottom w:val="single" w:sz="4" w:space="0" w:color="auto"/>
              <w:right w:val="nil"/>
            </w:tcBorders>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eggs spoilt</w:t>
            </w:r>
          </w:p>
        </w:tc>
        <w:tc>
          <w:tcPr>
            <w:tcW w:w="1160" w:type="dxa"/>
            <w:tcBorders>
              <w:top w:val="nil"/>
              <w:left w:val="nil"/>
              <w:bottom w:val="single" w:sz="4" w:space="0" w:color="auto"/>
              <w:right w:val="nil"/>
            </w:tcBorders>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Sample size</w:t>
            </w:r>
          </w:p>
        </w:tc>
        <w:tc>
          <w:tcPr>
            <w:tcW w:w="960" w:type="dxa"/>
            <w:tcBorders>
              <w:top w:val="nil"/>
              <w:left w:val="nil"/>
              <w:bottom w:val="single" w:sz="4" w:space="0" w:color="auto"/>
              <w:right w:val="nil"/>
            </w:tcBorders>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Rotten </w:t>
            </w:r>
          </w:p>
        </w:tc>
        <w:tc>
          <w:tcPr>
            <w:tcW w:w="1300" w:type="dxa"/>
            <w:tcBorders>
              <w:top w:val="nil"/>
              <w:left w:val="nil"/>
              <w:bottom w:val="single" w:sz="4" w:space="0" w:color="auto"/>
              <w:right w:val="nil"/>
            </w:tcBorders>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Dead Chicks</w:t>
            </w:r>
          </w:p>
        </w:tc>
        <w:tc>
          <w:tcPr>
            <w:tcW w:w="1300" w:type="dxa"/>
            <w:tcBorders>
              <w:top w:val="nil"/>
              <w:left w:val="nil"/>
              <w:bottom w:val="single" w:sz="4" w:space="0" w:color="auto"/>
              <w:right w:val="nil"/>
            </w:tcBorders>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Live chicks but could not crack</w:t>
            </w:r>
          </w:p>
        </w:tc>
      </w:tr>
      <w:tr w:rsidR="008942C2" w:rsidTr="002452E7">
        <w:trPr>
          <w:trHeight w:val="315"/>
        </w:trPr>
        <w:tc>
          <w:tcPr>
            <w:tcW w:w="1300" w:type="dxa"/>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Maningi</w:t>
            </w:r>
          </w:p>
        </w:tc>
        <w:tc>
          <w:tcPr>
            <w:tcW w:w="11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c>
          <w:tcPr>
            <w:tcW w:w="11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9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0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30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8942C2" w:rsidTr="002452E7">
        <w:trPr>
          <w:trHeight w:val="315"/>
        </w:trPr>
        <w:tc>
          <w:tcPr>
            <w:tcW w:w="1300" w:type="dxa"/>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Mwezi Solar</w:t>
            </w:r>
          </w:p>
        </w:tc>
        <w:tc>
          <w:tcPr>
            <w:tcW w:w="11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c>
          <w:tcPr>
            <w:tcW w:w="11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9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0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130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r w:rsidR="008942C2" w:rsidTr="002452E7">
        <w:trPr>
          <w:trHeight w:val="315"/>
        </w:trPr>
        <w:tc>
          <w:tcPr>
            <w:tcW w:w="1300" w:type="dxa"/>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Omuma</w:t>
            </w:r>
          </w:p>
        </w:tc>
        <w:tc>
          <w:tcPr>
            <w:tcW w:w="11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470</w:t>
            </w:r>
          </w:p>
        </w:tc>
        <w:tc>
          <w:tcPr>
            <w:tcW w:w="11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9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30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130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8942C2" w:rsidTr="002452E7">
        <w:trPr>
          <w:trHeight w:val="315"/>
        </w:trPr>
        <w:tc>
          <w:tcPr>
            <w:tcW w:w="1300" w:type="dxa"/>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Blood sister</w:t>
            </w:r>
          </w:p>
        </w:tc>
        <w:tc>
          <w:tcPr>
            <w:tcW w:w="11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11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96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00" w:type="dxa"/>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300" w:type="dxa"/>
            <w:noWrap/>
            <w:vAlign w:val="bottom"/>
          </w:tcPr>
          <w:p w:rsidR="008942C2" w:rsidRDefault="00531D13">
            <w:pPr>
              <w:keepNext/>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bl>
    <w:p w:rsidR="008942C2" w:rsidRDefault="008942C2" w:rsidP="002452E7">
      <w:pPr>
        <w:pStyle w:val="Caption"/>
        <w:spacing w:after="0" w:line="480" w:lineRule="auto"/>
        <w:ind w:left="720"/>
        <w:rPr>
          <w:rFonts w:ascii="Times New Roman" w:hAnsi="Times New Roman" w:cs="Times New Roman"/>
          <w:b w:val="0"/>
          <w:color w:val="auto"/>
          <w:sz w:val="24"/>
          <w:szCs w:val="24"/>
        </w:rPr>
      </w:pPr>
      <w:bookmarkStart w:id="179" w:name="_Toc144642215"/>
    </w:p>
    <w:bookmarkEnd w:id="179"/>
    <w:p w:rsidR="008942C2" w:rsidRPr="00530BC1" w:rsidRDefault="00531D13" w:rsidP="002452E7">
      <w:pPr>
        <w:pStyle w:val="Caption"/>
        <w:spacing w:after="0" w:line="480" w:lineRule="auto"/>
        <w:ind w:left="72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p>
    <w:p w:rsidR="008942C2" w:rsidRDefault="00531D13" w:rsidP="002452E7">
      <w:pPr>
        <w:pStyle w:val="Caption"/>
        <w:keepNext/>
        <w:spacing w:line="480" w:lineRule="auto"/>
        <w:ind w:left="720"/>
        <w:rPr>
          <w:rFonts w:ascii="Times New Roman" w:hAnsi="Times New Roman" w:cs="Times New Roman"/>
          <w:bCs w:val="0"/>
          <w:color w:val="auto"/>
          <w:sz w:val="24"/>
          <w:szCs w:val="24"/>
        </w:rPr>
      </w:pPr>
      <w:bookmarkStart w:id="180" w:name="_Toc180755947"/>
      <w:r>
        <w:rPr>
          <w:rFonts w:ascii="Times New Roman" w:hAnsi="Times New Roman" w:cs="Times New Roman"/>
          <w:bCs w:val="0"/>
          <w:color w:val="auto"/>
          <w:sz w:val="24"/>
          <w:szCs w:val="24"/>
        </w:rPr>
        <w:lastRenderedPageBreak/>
        <w:t>Table B4.7: Spoilt eggs from each layer</w:t>
      </w:r>
      <w:bookmarkEnd w:id="180"/>
    </w:p>
    <w:tbl>
      <w:tblPr>
        <w:tblW w:w="8504" w:type="dxa"/>
        <w:tblInd w:w="1155" w:type="dxa"/>
        <w:tblLook w:val="04A0" w:firstRow="1" w:lastRow="0" w:firstColumn="1" w:lastColumn="0" w:noHBand="0" w:noVBand="1"/>
      </w:tblPr>
      <w:tblGrid>
        <w:gridCol w:w="1096"/>
        <w:gridCol w:w="1070"/>
        <w:gridCol w:w="816"/>
        <w:gridCol w:w="950"/>
        <w:gridCol w:w="963"/>
        <w:gridCol w:w="760"/>
        <w:gridCol w:w="618"/>
        <w:gridCol w:w="1104"/>
        <w:gridCol w:w="1127"/>
      </w:tblGrid>
      <w:tr w:rsidR="008942C2" w:rsidTr="002452E7">
        <w:trPr>
          <w:trHeight w:val="1260"/>
        </w:trPr>
        <w:tc>
          <w:tcPr>
            <w:tcW w:w="1096"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Hatchery</w:t>
            </w:r>
          </w:p>
        </w:tc>
        <w:tc>
          <w:tcPr>
            <w:tcW w:w="1070"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Capacity</w:t>
            </w:r>
          </w:p>
        </w:tc>
        <w:tc>
          <w:tcPr>
            <w:tcW w:w="816"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 of entry stocks</w:t>
            </w:r>
          </w:p>
        </w:tc>
        <w:tc>
          <w:tcPr>
            <w:tcW w:w="950"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 of eggs stocked</w:t>
            </w:r>
          </w:p>
        </w:tc>
        <w:tc>
          <w:tcPr>
            <w:tcW w:w="963"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 of eggs hatched</w:t>
            </w:r>
          </w:p>
        </w:tc>
        <w:tc>
          <w:tcPr>
            <w:tcW w:w="760" w:type="dxa"/>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 of eggs spoilt</w:t>
            </w:r>
          </w:p>
        </w:tc>
        <w:tc>
          <w:tcPr>
            <w:tcW w:w="2849" w:type="dxa"/>
            <w:gridSpan w:val="3"/>
            <w:tcBorders>
              <w:top w:val="single" w:sz="4" w:space="0" w:color="auto"/>
              <w:left w:val="nil"/>
              <w:bottom w:val="single" w:sz="4" w:space="0" w:color="auto"/>
              <w:right w:val="nil"/>
            </w:tcBorders>
            <w:shd w:val="clear" w:color="auto" w:fill="auto"/>
            <w:vAlign w:val="bottom"/>
          </w:tcPr>
          <w:p w:rsidR="008942C2" w:rsidRDefault="00531D13">
            <w:pPr>
              <w:spacing w:after="0" w:line="48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No.of eggs spoilt per Layer </w:t>
            </w:r>
          </w:p>
        </w:tc>
      </w:tr>
      <w:tr w:rsidR="008942C2" w:rsidTr="002452E7">
        <w:trPr>
          <w:trHeight w:val="315"/>
        </w:trPr>
        <w:tc>
          <w:tcPr>
            <w:tcW w:w="1096"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Calibri" w:eastAsia="Times New Roman" w:hAnsi="Calibri" w:cs="Calibri"/>
              </w:rPr>
            </w:pPr>
            <w:r>
              <w:rPr>
                <w:rFonts w:ascii="Calibri" w:eastAsia="Times New Roman" w:hAnsi="Calibri" w:cs="Calibri"/>
              </w:rPr>
              <w:t> </w:t>
            </w:r>
          </w:p>
        </w:tc>
        <w:tc>
          <w:tcPr>
            <w:tcW w:w="1070"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Calibri" w:eastAsia="Times New Roman" w:hAnsi="Calibri" w:cs="Calibri"/>
              </w:rPr>
            </w:pPr>
            <w:r>
              <w:rPr>
                <w:rFonts w:ascii="Calibri" w:eastAsia="Times New Roman" w:hAnsi="Calibri" w:cs="Calibri"/>
              </w:rPr>
              <w:t> </w:t>
            </w:r>
          </w:p>
        </w:tc>
        <w:tc>
          <w:tcPr>
            <w:tcW w:w="816"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Calibri" w:eastAsia="Times New Roman" w:hAnsi="Calibri" w:cs="Calibri"/>
              </w:rPr>
            </w:pPr>
            <w:r>
              <w:rPr>
                <w:rFonts w:ascii="Calibri" w:eastAsia="Times New Roman" w:hAnsi="Calibri" w:cs="Calibri"/>
              </w:rPr>
              <w:t> </w:t>
            </w:r>
          </w:p>
        </w:tc>
        <w:tc>
          <w:tcPr>
            <w:tcW w:w="950"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Calibri" w:eastAsia="Times New Roman" w:hAnsi="Calibri" w:cs="Calibri"/>
              </w:rPr>
            </w:pPr>
            <w:r>
              <w:rPr>
                <w:rFonts w:ascii="Calibri" w:eastAsia="Times New Roman" w:hAnsi="Calibri" w:cs="Calibri"/>
              </w:rPr>
              <w:t> </w:t>
            </w:r>
          </w:p>
        </w:tc>
        <w:tc>
          <w:tcPr>
            <w:tcW w:w="963"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Calibri" w:eastAsia="Times New Roman" w:hAnsi="Calibri" w:cs="Calibri"/>
              </w:rPr>
            </w:pPr>
            <w:r>
              <w:rPr>
                <w:rFonts w:ascii="Calibri" w:eastAsia="Times New Roman" w:hAnsi="Calibri" w:cs="Calibri"/>
              </w:rPr>
              <w:t> </w:t>
            </w:r>
          </w:p>
        </w:tc>
        <w:tc>
          <w:tcPr>
            <w:tcW w:w="760"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Calibri" w:eastAsia="Times New Roman" w:hAnsi="Calibri" w:cs="Calibri"/>
              </w:rPr>
            </w:pPr>
            <w:r>
              <w:rPr>
                <w:rFonts w:ascii="Calibri" w:eastAsia="Times New Roman" w:hAnsi="Calibri" w:cs="Calibri"/>
              </w:rPr>
              <w:t> </w:t>
            </w:r>
          </w:p>
        </w:tc>
        <w:tc>
          <w:tcPr>
            <w:tcW w:w="618"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w:t>
            </w:r>
          </w:p>
        </w:tc>
        <w:tc>
          <w:tcPr>
            <w:tcW w:w="1104"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w:t>
            </w:r>
          </w:p>
        </w:tc>
        <w:tc>
          <w:tcPr>
            <w:tcW w:w="1127"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w:t>
            </w:r>
          </w:p>
        </w:tc>
      </w:tr>
      <w:tr w:rsidR="008942C2" w:rsidTr="002452E7">
        <w:trPr>
          <w:trHeight w:val="630"/>
        </w:trPr>
        <w:tc>
          <w:tcPr>
            <w:tcW w:w="1096" w:type="dxa"/>
            <w:tcBorders>
              <w:top w:val="nil"/>
              <w:left w:val="nil"/>
              <w:bottom w:val="nil"/>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Mwezi solar</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6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618"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0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7"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2452E7">
        <w:trPr>
          <w:trHeight w:val="315"/>
        </w:trPr>
        <w:tc>
          <w:tcPr>
            <w:tcW w:w="109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c>
          <w:tcPr>
            <w:tcW w:w="7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323</w:t>
            </w:r>
          </w:p>
        </w:tc>
        <w:tc>
          <w:tcPr>
            <w:tcW w:w="618"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104"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12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8942C2" w:rsidTr="002452E7">
        <w:trPr>
          <w:trHeight w:val="315"/>
        </w:trPr>
        <w:tc>
          <w:tcPr>
            <w:tcW w:w="109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Omuma</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6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618"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0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7"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2452E7">
        <w:trPr>
          <w:trHeight w:val="315"/>
        </w:trPr>
        <w:tc>
          <w:tcPr>
            <w:tcW w:w="109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07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7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c>
          <w:tcPr>
            <w:tcW w:w="618"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04"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12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8942C2" w:rsidTr="002452E7">
        <w:trPr>
          <w:trHeight w:val="630"/>
        </w:trPr>
        <w:tc>
          <w:tcPr>
            <w:tcW w:w="1096" w:type="dxa"/>
            <w:tcBorders>
              <w:top w:val="nil"/>
              <w:left w:val="nil"/>
              <w:bottom w:val="nil"/>
              <w:right w:val="nil"/>
            </w:tcBorders>
            <w:shd w:val="clear" w:color="auto" w:fill="auto"/>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sister</w:t>
            </w:r>
          </w:p>
        </w:tc>
        <w:tc>
          <w:tcPr>
            <w:tcW w:w="107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81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963"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76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618"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0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127"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2452E7">
        <w:trPr>
          <w:trHeight w:val="315"/>
        </w:trPr>
        <w:tc>
          <w:tcPr>
            <w:tcW w:w="1096"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Calibri" w:eastAsia="Times New Roman" w:hAnsi="Calibri" w:cs="Calibri"/>
              </w:rPr>
            </w:pPr>
            <w:r>
              <w:rPr>
                <w:rFonts w:ascii="Calibri" w:eastAsia="Times New Roman" w:hAnsi="Calibri" w:cs="Calibri"/>
              </w:rPr>
              <w:t> </w:t>
            </w:r>
          </w:p>
        </w:tc>
        <w:tc>
          <w:tcPr>
            <w:tcW w:w="1070"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Calibri" w:eastAsia="Times New Roman" w:hAnsi="Calibri" w:cs="Calibri"/>
              </w:rPr>
            </w:pPr>
            <w:r>
              <w:rPr>
                <w:rFonts w:ascii="Calibri" w:eastAsia="Times New Roman" w:hAnsi="Calibri" w:cs="Calibri"/>
              </w:rPr>
              <w:t> </w:t>
            </w:r>
          </w:p>
        </w:tc>
        <w:tc>
          <w:tcPr>
            <w:tcW w:w="816"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50"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Calibri" w:eastAsia="Times New Roman" w:hAnsi="Calibri" w:cs="Calibri"/>
              </w:rPr>
            </w:pPr>
            <w:r>
              <w:rPr>
                <w:rFonts w:ascii="Calibri" w:eastAsia="Times New Roman" w:hAnsi="Calibri" w:cs="Calibri"/>
              </w:rPr>
              <w:t>540</w:t>
            </w:r>
          </w:p>
        </w:tc>
        <w:tc>
          <w:tcPr>
            <w:tcW w:w="963"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Calibri" w:eastAsia="Times New Roman" w:hAnsi="Calibri" w:cs="Calibri"/>
              </w:rPr>
            </w:pPr>
            <w:r>
              <w:rPr>
                <w:rFonts w:ascii="Calibri" w:eastAsia="Times New Roman" w:hAnsi="Calibri" w:cs="Calibri"/>
              </w:rPr>
              <w:t>275</w:t>
            </w:r>
          </w:p>
        </w:tc>
        <w:tc>
          <w:tcPr>
            <w:tcW w:w="760"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Calibri" w:eastAsia="Times New Roman" w:hAnsi="Calibri" w:cs="Calibri"/>
              </w:rPr>
            </w:pPr>
            <w:r>
              <w:rPr>
                <w:rFonts w:ascii="Calibri" w:eastAsia="Times New Roman" w:hAnsi="Calibri" w:cs="Calibri"/>
              </w:rPr>
              <w:t>265</w:t>
            </w:r>
          </w:p>
        </w:tc>
        <w:tc>
          <w:tcPr>
            <w:tcW w:w="618"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104" w:type="dxa"/>
            <w:tcBorders>
              <w:top w:val="nil"/>
              <w:left w:val="nil"/>
              <w:bottom w:val="single" w:sz="4" w:space="0" w:color="auto"/>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1127"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bl>
    <w:p w:rsidR="008942C2" w:rsidRDefault="008942C2" w:rsidP="002452E7">
      <w:pPr>
        <w:pStyle w:val="Caption"/>
        <w:keepNext/>
        <w:spacing w:line="480" w:lineRule="auto"/>
        <w:ind w:left="720"/>
      </w:pPr>
    </w:p>
    <w:p w:rsidR="008942C2" w:rsidRDefault="00531D13" w:rsidP="002452E7">
      <w:pPr>
        <w:pStyle w:val="Caption"/>
        <w:keepNext/>
        <w:spacing w:line="480" w:lineRule="auto"/>
        <w:ind w:left="720"/>
        <w:rPr>
          <w:rFonts w:ascii="Times New Roman" w:hAnsi="Times New Roman" w:cs="Times New Roman"/>
          <w:bCs w:val="0"/>
          <w:color w:val="auto"/>
          <w:sz w:val="24"/>
          <w:szCs w:val="24"/>
        </w:rPr>
      </w:pPr>
      <w:bookmarkStart w:id="181" w:name="_Toc180755948"/>
      <w:r>
        <w:rPr>
          <w:rFonts w:ascii="Times New Roman" w:hAnsi="Times New Roman" w:cs="Times New Roman"/>
          <w:bCs w:val="0"/>
          <w:color w:val="auto"/>
          <w:sz w:val="24"/>
          <w:szCs w:val="24"/>
        </w:rPr>
        <w:t>Table B4.8: Features of spoilt eggs</w:t>
      </w:r>
      <w:bookmarkEnd w:id="181"/>
    </w:p>
    <w:tbl>
      <w:tblPr>
        <w:tblW w:w="5744" w:type="dxa"/>
        <w:tblInd w:w="813" w:type="dxa"/>
        <w:tblLook w:val="04A0" w:firstRow="1" w:lastRow="0" w:firstColumn="1" w:lastColumn="0" w:noHBand="0" w:noVBand="1"/>
      </w:tblPr>
      <w:tblGrid>
        <w:gridCol w:w="897"/>
        <w:gridCol w:w="1250"/>
        <w:gridCol w:w="856"/>
        <w:gridCol w:w="1381"/>
        <w:gridCol w:w="1360"/>
      </w:tblGrid>
      <w:tr w:rsidR="008942C2" w:rsidTr="002452E7">
        <w:trPr>
          <w:trHeight w:val="315"/>
        </w:trPr>
        <w:tc>
          <w:tcPr>
            <w:tcW w:w="4384" w:type="dxa"/>
            <w:gridSpan w:val="4"/>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Mwezi solar 700 Egg capacity</w:t>
            </w:r>
          </w:p>
        </w:tc>
        <w:tc>
          <w:tcPr>
            <w:tcW w:w="136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r>
      <w:tr w:rsidR="008942C2" w:rsidTr="002452E7">
        <w:trPr>
          <w:trHeight w:val="945"/>
        </w:trPr>
        <w:tc>
          <w:tcPr>
            <w:tcW w:w="897"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layers</w:t>
            </w:r>
          </w:p>
        </w:tc>
        <w:tc>
          <w:tcPr>
            <w:tcW w:w="1250"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Eggs Spoilt</w:t>
            </w:r>
          </w:p>
        </w:tc>
        <w:tc>
          <w:tcPr>
            <w:tcW w:w="856"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Rotten</w:t>
            </w:r>
          </w:p>
        </w:tc>
        <w:tc>
          <w:tcPr>
            <w:tcW w:w="1381"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Dead Chicks</w:t>
            </w:r>
          </w:p>
        </w:tc>
        <w:tc>
          <w:tcPr>
            <w:tcW w:w="1360" w:type="dxa"/>
            <w:tcBorders>
              <w:top w:val="nil"/>
              <w:left w:val="nil"/>
              <w:bottom w:val="single" w:sz="4" w:space="0" w:color="auto"/>
              <w:right w:val="nil"/>
            </w:tcBorders>
            <w:shd w:val="clear" w:color="auto" w:fill="auto"/>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Live chicks but could not crack</w:t>
            </w:r>
          </w:p>
        </w:tc>
      </w:tr>
      <w:tr w:rsidR="008942C2" w:rsidTr="002452E7">
        <w:trPr>
          <w:trHeight w:val="315"/>
        </w:trPr>
        <w:tc>
          <w:tcPr>
            <w:tcW w:w="89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w:t>
            </w:r>
          </w:p>
        </w:tc>
        <w:tc>
          <w:tcPr>
            <w:tcW w:w="12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5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81"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3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8942C2" w:rsidTr="002452E7">
        <w:trPr>
          <w:trHeight w:val="315"/>
        </w:trPr>
        <w:tc>
          <w:tcPr>
            <w:tcW w:w="89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middle</w:t>
            </w:r>
          </w:p>
        </w:tc>
        <w:tc>
          <w:tcPr>
            <w:tcW w:w="12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85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81"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3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8942C2" w:rsidTr="002452E7">
        <w:trPr>
          <w:trHeight w:val="315"/>
        </w:trPr>
        <w:tc>
          <w:tcPr>
            <w:tcW w:w="89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w:t>
            </w:r>
          </w:p>
        </w:tc>
        <w:tc>
          <w:tcPr>
            <w:tcW w:w="12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5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81"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8942C2" w:rsidTr="002452E7">
        <w:trPr>
          <w:trHeight w:val="315"/>
        </w:trPr>
        <w:tc>
          <w:tcPr>
            <w:tcW w:w="897"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2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1"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6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2452E7">
        <w:trPr>
          <w:trHeight w:val="315"/>
        </w:trPr>
        <w:tc>
          <w:tcPr>
            <w:tcW w:w="3003" w:type="dxa"/>
            <w:gridSpan w:val="3"/>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Omuma 540 Egg capacity</w:t>
            </w:r>
          </w:p>
        </w:tc>
        <w:tc>
          <w:tcPr>
            <w:tcW w:w="1381"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c>
          <w:tcPr>
            <w:tcW w:w="136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r>
      <w:tr w:rsidR="008942C2" w:rsidTr="002452E7">
        <w:trPr>
          <w:trHeight w:val="945"/>
        </w:trPr>
        <w:tc>
          <w:tcPr>
            <w:tcW w:w="897"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layers</w:t>
            </w:r>
          </w:p>
        </w:tc>
        <w:tc>
          <w:tcPr>
            <w:tcW w:w="1250"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Eggs Spoilt</w:t>
            </w:r>
          </w:p>
        </w:tc>
        <w:tc>
          <w:tcPr>
            <w:tcW w:w="856"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Rotten</w:t>
            </w:r>
          </w:p>
        </w:tc>
        <w:tc>
          <w:tcPr>
            <w:tcW w:w="1381"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Dead Chicks</w:t>
            </w:r>
          </w:p>
        </w:tc>
        <w:tc>
          <w:tcPr>
            <w:tcW w:w="1360" w:type="dxa"/>
            <w:tcBorders>
              <w:top w:val="nil"/>
              <w:left w:val="nil"/>
              <w:bottom w:val="single" w:sz="4" w:space="0" w:color="auto"/>
              <w:right w:val="nil"/>
            </w:tcBorders>
            <w:shd w:val="clear" w:color="auto" w:fill="auto"/>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Live chicks but could not crack</w:t>
            </w:r>
          </w:p>
        </w:tc>
      </w:tr>
      <w:tr w:rsidR="008942C2" w:rsidTr="002452E7">
        <w:trPr>
          <w:trHeight w:val="315"/>
        </w:trPr>
        <w:tc>
          <w:tcPr>
            <w:tcW w:w="89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w:t>
            </w:r>
          </w:p>
        </w:tc>
        <w:tc>
          <w:tcPr>
            <w:tcW w:w="12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85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381"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3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8942C2" w:rsidTr="002452E7">
        <w:trPr>
          <w:trHeight w:val="315"/>
        </w:trPr>
        <w:tc>
          <w:tcPr>
            <w:tcW w:w="89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w:t>
            </w:r>
          </w:p>
        </w:tc>
        <w:tc>
          <w:tcPr>
            <w:tcW w:w="12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85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81"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3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8942C2" w:rsidTr="002452E7">
        <w:trPr>
          <w:trHeight w:val="315"/>
        </w:trPr>
        <w:tc>
          <w:tcPr>
            <w:tcW w:w="89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w:t>
            </w:r>
          </w:p>
        </w:tc>
        <w:tc>
          <w:tcPr>
            <w:tcW w:w="12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85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81"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942C2" w:rsidTr="002452E7">
        <w:trPr>
          <w:trHeight w:val="315"/>
        </w:trPr>
        <w:tc>
          <w:tcPr>
            <w:tcW w:w="897"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25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8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81"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c>
          <w:tcPr>
            <w:tcW w:w="1360"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4"/>
                <w:szCs w:val="24"/>
              </w:rPr>
            </w:pPr>
          </w:p>
        </w:tc>
      </w:tr>
      <w:tr w:rsidR="008942C2" w:rsidTr="002452E7">
        <w:trPr>
          <w:trHeight w:val="315"/>
        </w:trPr>
        <w:tc>
          <w:tcPr>
            <w:tcW w:w="4384" w:type="dxa"/>
            <w:gridSpan w:val="4"/>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Blood sister 540 Egg capacity</w:t>
            </w:r>
          </w:p>
        </w:tc>
        <w:tc>
          <w:tcPr>
            <w:tcW w:w="136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tc>
      </w:tr>
      <w:tr w:rsidR="008942C2" w:rsidTr="002452E7">
        <w:trPr>
          <w:trHeight w:val="945"/>
        </w:trPr>
        <w:tc>
          <w:tcPr>
            <w:tcW w:w="897"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layers</w:t>
            </w:r>
          </w:p>
        </w:tc>
        <w:tc>
          <w:tcPr>
            <w:tcW w:w="1250"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Eggs Spoilt</w:t>
            </w:r>
          </w:p>
        </w:tc>
        <w:tc>
          <w:tcPr>
            <w:tcW w:w="856"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Rotten</w:t>
            </w:r>
          </w:p>
        </w:tc>
        <w:tc>
          <w:tcPr>
            <w:tcW w:w="1381"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Dead Chicks</w:t>
            </w:r>
          </w:p>
        </w:tc>
        <w:tc>
          <w:tcPr>
            <w:tcW w:w="1360" w:type="dxa"/>
            <w:tcBorders>
              <w:top w:val="nil"/>
              <w:left w:val="nil"/>
              <w:bottom w:val="single" w:sz="4" w:space="0" w:color="auto"/>
              <w:right w:val="nil"/>
            </w:tcBorders>
            <w:shd w:val="clear" w:color="auto" w:fill="auto"/>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Live chicks but could not crack</w:t>
            </w:r>
          </w:p>
        </w:tc>
      </w:tr>
      <w:tr w:rsidR="008942C2" w:rsidTr="002452E7">
        <w:trPr>
          <w:trHeight w:val="315"/>
        </w:trPr>
        <w:tc>
          <w:tcPr>
            <w:tcW w:w="89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w:t>
            </w:r>
          </w:p>
        </w:tc>
        <w:tc>
          <w:tcPr>
            <w:tcW w:w="12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5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81"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8942C2" w:rsidTr="002452E7">
        <w:trPr>
          <w:trHeight w:val="315"/>
        </w:trPr>
        <w:tc>
          <w:tcPr>
            <w:tcW w:w="89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middle</w:t>
            </w:r>
          </w:p>
        </w:tc>
        <w:tc>
          <w:tcPr>
            <w:tcW w:w="12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85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81"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8942C2" w:rsidTr="002452E7">
        <w:trPr>
          <w:trHeight w:val="315"/>
        </w:trPr>
        <w:tc>
          <w:tcPr>
            <w:tcW w:w="897"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w:t>
            </w:r>
          </w:p>
        </w:tc>
        <w:tc>
          <w:tcPr>
            <w:tcW w:w="12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85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81"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3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bl>
    <w:p w:rsidR="008942C2" w:rsidRDefault="008942C2" w:rsidP="002452E7">
      <w:pPr>
        <w:pStyle w:val="Caption"/>
        <w:keepNext/>
        <w:spacing w:line="480" w:lineRule="auto"/>
        <w:ind w:left="720"/>
      </w:pPr>
    </w:p>
    <w:p w:rsidR="00530BC1" w:rsidRDefault="00530BC1" w:rsidP="002452E7">
      <w:pPr>
        <w:ind w:left="720"/>
      </w:pPr>
    </w:p>
    <w:p w:rsidR="00530BC1" w:rsidRPr="00530BC1" w:rsidRDefault="00530BC1" w:rsidP="002452E7">
      <w:pPr>
        <w:ind w:left="720"/>
      </w:pPr>
    </w:p>
    <w:p w:rsidR="008942C2" w:rsidRDefault="00531D13" w:rsidP="002452E7">
      <w:pPr>
        <w:pStyle w:val="Caption"/>
        <w:keepNext/>
        <w:spacing w:line="480" w:lineRule="auto"/>
        <w:ind w:left="720"/>
        <w:rPr>
          <w:rFonts w:ascii="Times New Roman" w:hAnsi="Times New Roman" w:cs="Times New Roman"/>
          <w:bCs w:val="0"/>
          <w:color w:val="auto"/>
          <w:sz w:val="24"/>
          <w:szCs w:val="24"/>
        </w:rPr>
      </w:pPr>
      <w:bookmarkStart w:id="182" w:name="_Toc180755949"/>
      <w:r>
        <w:rPr>
          <w:rFonts w:ascii="Times New Roman" w:hAnsi="Times New Roman" w:cs="Times New Roman"/>
          <w:bCs w:val="0"/>
          <w:color w:val="auto"/>
          <w:sz w:val="24"/>
          <w:szCs w:val="24"/>
        </w:rPr>
        <w:lastRenderedPageBreak/>
        <w:t>Table B4.10: Hatchability under controlled experiment</w:t>
      </w:r>
      <w:bookmarkEnd w:id="182"/>
    </w:p>
    <w:tbl>
      <w:tblPr>
        <w:tblW w:w="6012" w:type="dxa"/>
        <w:tblInd w:w="813" w:type="dxa"/>
        <w:tblLook w:val="04A0" w:firstRow="1" w:lastRow="0" w:firstColumn="1" w:lastColumn="0" w:noHBand="0" w:noVBand="1"/>
      </w:tblPr>
      <w:tblGrid>
        <w:gridCol w:w="1010"/>
        <w:gridCol w:w="950"/>
        <w:gridCol w:w="1016"/>
        <w:gridCol w:w="1256"/>
        <w:gridCol w:w="1511"/>
        <w:gridCol w:w="269"/>
      </w:tblGrid>
      <w:tr w:rsidR="008942C2" w:rsidTr="002452E7">
        <w:trPr>
          <w:trHeight w:val="315"/>
        </w:trPr>
        <w:tc>
          <w:tcPr>
            <w:tcW w:w="101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Eggs stocked</w:t>
            </w:r>
          </w:p>
        </w:tc>
        <w:tc>
          <w:tcPr>
            <w:tcW w:w="1016"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Hatched Eggs</w:t>
            </w:r>
          </w:p>
        </w:tc>
        <w:tc>
          <w:tcPr>
            <w:tcW w:w="1256"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Unhatched eggs</w:t>
            </w:r>
          </w:p>
        </w:tc>
        <w:tc>
          <w:tcPr>
            <w:tcW w:w="1780" w:type="dxa"/>
            <w:gridSpan w:val="2"/>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Hatchability</w:t>
            </w:r>
          </w:p>
        </w:tc>
      </w:tr>
      <w:tr w:rsidR="008942C2" w:rsidTr="002452E7">
        <w:trPr>
          <w:trHeight w:val="315"/>
        </w:trPr>
        <w:tc>
          <w:tcPr>
            <w:tcW w:w="101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1st Batch</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10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p>
        </w:tc>
        <w:tc>
          <w:tcPr>
            <w:tcW w:w="125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1511"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87.5</w:t>
            </w:r>
          </w:p>
        </w:tc>
        <w:tc>
          <w:tcPr>
            <w:tcW w:w="269" w:type="dxa"/>
            <w:tcBorders>
              <w:top w:val="nil"/>
              <w:left w:val="nil"/>
              <w:bottom w:val="nil"/>
              <w:right w:val="nil"/>
            </w:tcBorders>
            <w:shd w:val="clear" w:color="auto" w:fill="auto"/>
            <w:noWrap/>
            <w:vAlign w:val="bottom"/>
          </w:tcPr>
          <w:p w:rsidR="008942C2" w:rsidRDefault="008942C2">
            <w:pPr>
              <w:spacing w:after="0" w:line="480" w:lineRule="auto"/>
              <w:rPr>
                <w:rFonts w:ascii="Calibri" w:eastAsia="Times New Roman" w:hAnsi="Calibri" w:cs="Calibri"/>
                <w:color w:val="000000"/>
              </w:rPr>
            </w:pPr>
          </w:p>
        </w:tc>
      </w:tr>
      <w:tr w:rsidR="008942C2" w:rsidTr="002452E7">
        <w:trPr>
          <w:trHeight w:val="315"/>
        </w:trPr>
        <w:tc>
          <w:tcPr>
            <w:tcW w:w="1010"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2nd Batch</w:t>
            </w:r>
          </w:p>
        </w:tc>
        <w:tc>
          <w:tcPr>
            <w:tcW w:w="950"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w:t>
            </w:r>
          </w:p>
        </w:tc>
        <w:tc>
          <w:tcPr>
            <w:tcW w:w="1016"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256"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511"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78.1</w:t>
            </w:r>
          </w:p>
        </w:tc>
        <w:tc>
          <w:tcPr>
            <w:tcW w:w="269"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Calibri" w:eastAsia="Times New Roman" w:hAnsi="Calibri" w:cs="Calibri"/>
                <w:color w:val="000000"/>
              </w:rPr>
            </w:pPr>
            <w:r>
              <w:rPr>
                <w:rFonts w:ascii="Calibri" w:eastAsia="Times New Roman" w:hAnsi="Calibri" w:cs="Calibri"/>
                <w:color w:val="000000"/>
              </w:rPr>
              <w:t> </w:t>
            </w:r>
          </w:p>
        </w:tc>
      </w:tr>
    </w:tbl>
    <w:p w:rsidR="008942C2" w:rsidRDefault="008942C2" w:rsidP="002452E7">
      <w:pPr>
        <w:spacing w:line="480" w:lineRule="auto"/>
        <w:ind w:left="720"/>
      </w:pPr>
    </w:p>
    <w:p w:rsidR="008942C2" w:rsidRDefault="00531D13" w:rsidP="002452E7">
      <w:pPr>
        <w:pStyle w:val="Caption"/>
        <w:spacing w:line="480" w:lineRule="auto"/>
        <w:ind w:left="720"/>
        <w:rPr>
          <w:rFonts w:ascii="Times New Roman" w:hAnsi="Times New Roman" w:cs="Times New Roman"/>
          <w:bCs w:val="0"/>
          <w:color w:val="auto"/>
          <w:sz w:val="24"/>
          <w:szCs w:val="24"/>
        </w:rPr>
      </w:pPr>
      <w:bookmarkStart w:id="183" w:name="_Toc180755950"/>
      <w:r>
        <w:rPr>
          <w:rFonts w:ascii="Times New Roman" w:hAnsi="Times New Roman" w:cs="Times New Roman"/>
          <w:bCs w:val="0"/>
          <w:color w:val="auto"/>
          <w:sz w:val="24"/>
          <w:szCs w:val="24"/>
        </w:rPr>
        <w:t>Table B4.11: Water depth and Relative Humidity Regression analysis</w:t>
      </w:r>
      <w:bookmarkEnd w:id="183"/>
    </w:p>
    <w:tbl>
      <w:tblPr>
        <w:tblW w:w="9289" w:type="dxa"/>
        <w:tblInd w:w="720" w:type="dxa"/>
        <w:tblLook w:val="04A0" w:firstRow="1" w:lastRow="0" w:firstColumn="1" w:lastColumn="0" w:noHBand="0" w:noVBand="1"/>
      </w:tblPr>
      <w:tblGrid>
        <w:gridCol w:w="1069"/>
        <w:gridCol w:w="1363"/>
        <w:gridCol w:w="1097"/>
        <w:gridCol w:w="960"/>
        <w:gridCol w:w="960"/>
        <w:gridCol w:w="960"/>
        <w:gridCol w:w="960"/>
        <w:gridCol w:w="960"/>
        <w:gridCol w:w="960"/>
      </w:tblGrid>
      <w:tr w:rsidR="008942C2" w:rsidTr="002452E7">
        <w:trPr>
          <w:trHeight w:val="300"/>
        </w:trPr>
        <w:tc>
          <w:tcPr>
            <w:tcW w:w="1069" w:type="dxa"/>
            <w:tcBorders>
              <w:top w:val="single" w:sz="8" w:space="0" w:color="auto"/>
              <w:left w:val="nil"/>
              <w:bottom w:val="single" w:sz="4" w:space="0" w:color="auto"/>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w:t>
            </w:r>
          </w:p>
        </w:tc>
        <w:tc>
          <w:tcPr>
            <w:tcW w:w="1363" w:type="dxa"/>
            <w:tcBorders>
              <w:top w:val="single" w:sz="8"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Coefficients</w:t>
            </w:r>
          </w:p>
        </w:tc>
        <w:tc>
          <w:tcPr>
            <w:tcW w:w="1097" w:type="dxa"/>
            <w:tcBorders>
              <w:top w:val="single" w:sz="8" w:space="0" w:color="auto"/>
              <w:left w:val="nil"/>
              <w:bottom w:val="single" w:sz="4" w:space="0" w:color="auto"/>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Standard Error</w:t>
            </w:r>
          </w:p>
        </w:tc>
        <w:tc>
          <w:tcPr>
            <w:tcW w:w="960" w:type="dxa"/>
            <w:tcBorders>
              <w:top w:val="single" w:sz="8" w:space="0" w:color="auto"/>
              <w:left w:val="nil"/>
              <w:bottom w:val="single" w:sz="4" w:space="0" w:color="auto"/>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 Stat</w:t>
            </w:r>
          </w:p>
        </w:tc>
        <w:tc>
          <w:tcPr>
            <w:tcW w:w="960" w:type="dxa"/>
            <w:tcBorders>
              <w:top w:val="single" w:sz="8" w:space="0" w:color="auto"/>
              <w:left w:val="nil"/>
              <w:bottom w:val="single" w:sz="4" w:space="0" w:color="auto"/>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P-value</w:t>
            </w:r>
          </w:p>
        </w:tc>
        <w:tc>
          <w:tcPr>
            <w:tcW w:w="960" w:type="dxa"/>
            <w:tcBorders>
              <w:top w:val="single" w:sz="8" w:space="0" w:color="auto"/>
              <w:left w:val="nil"/>
              <w:bottom w:val="single" w:sz="4" w:space="0" w:color="auto"/>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Lower 95%</w:t>
            </w:r>
          </w:p>
        </w:tc>
        <w:tc>
          <w:tcPr>
            <w:tcW w:w="960" w:type="dxa"/>
            <w:tcBorders>
              <w:top w:val="single" w:sz="8" w:space="0" w:color="auto"/>
              <w:left w:val="nil"/>
              <w:bottom w:val="single" w:sz="4" w:space="0" w:color="auto"/>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Upper 95%</w:t>
            </w:r>
          </w:p>
        </w:tc>
        <w:tc>
          <w:tcPr>
            <w:tcW w:w="960" w:type="dxa"/>
            <w:tcBorders>
              <w:top w:val="single" w:sz="8"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Lower 95.0%</w:t>
            </w:r>
          </w:p>
        </w:tc>
        <w:tc>
          <w:tcPr>
            <w:tcW w:w="960" w:type="dxa"/>
            <w:tcBorders>
              <w:top w:val="single" w:sz="8"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Upper 95.0%</w:t>
            </w:r>
          </w:p>
        </w:tc>
      </w:tr>
      <w:tr w:rsidR="008942C2" w:rsidTr="002452E7">
        <w:trPr>
          <w:trHeight w:val="300"/>
        </w:trPr>
        <w:tc>
          <w:tcPr>
            <w:tcW w:w="1069"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3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29.76</w:t>
            </w:r>
          </w:p>
        </w:tc>
        <w:tc>
          <w:tcPr>
            <w:tcW w:w="1097"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11.41</w:t>
            </w:r>
          </w:p>
        </w:tc>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2.60</w:t>
            </w:r>
          </w:p>
        </w:tc>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0.047</w:t>
            </w:r>
          </w:p>
        </w:tc>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0.425</w:t>
            </w:r>
          </w:p>
        </w:tc>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59.107</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0.425</w:t>
            </w:r>
          </w:p>
        </w:tc>
        <w:tc>
          <w:tcPr>
            <w:tcW w:w="96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59.10</w:t>
            </w:r>
          </w:p>
        </w:tc>
      </w:tr>
      <w:tr w:rsidR="008942C2" w:rsidTr="002452E7">
        <w:trPr>
          <w:trHeight w:val="300"/>
        </w:trPr>
        <w:tc>
          <w:tcPr>
            <w:tcW w:w="1069"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RH</w:t>
            </w:r>
          </w:p>
        </w:tc>
        <w:tc>
          <w:tcPr>
            <w:tcW w:w="1363"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0.147</w:t>
            </w:r>
          </w:p>
        </w:tc>
        <w:tc>
          <w:tcPr>
            <w:tcW w:w="1097"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0.203</w:t>
            </w:r>
          </w:p>
        </w:tc>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0.725</w:t>
            </w:r>
          </w:p>
        </w:tc>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0.500</w:t>
            </w:r>
          </w:p>
        </w:tc>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-0.3752</w:t>
            </w:r>
          </w:p>
        </w:tc>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0.670</w:t>
            </w:r>
          </w:p>
        </w:tc>
        <w:tc>
          <w:tcPr>
            <w:tcW w:w="96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-0.375</w:t>
            </w:r>
          </w:p>
        </w:tc>
        <w:tc>
          <w:tcPr>
            <w:tcW w:w="960" w:type="dxa"/>
            <w:tcBorders>
              <w:top w:val="nil"/>
              <w:left w:val="nil"/>
              <w:bottom w:val="nil"/>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0.670</w:t>
            </w:r>
          </w:p>
        </w:tc>
      </w:tr>
      <w:tr w:rsidR="008942C2" w:rsidTr="002452E7">
        <w:trPr>
          <w:trHeight w:val="315"/>
        </w:trPr>
        <w:tc>
          <w:tcPr>
            <w:tcW w:w="1069" w:type="dxa"/>
            <w:tcBorders>
              <w:top w:val="nil"/>
              <w:left w:val="nil"/>
              <w:bottom w:val="single" w:sz="8"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Depth</w:t>
            </w:r>
          </w:p>
        </w:tc>
        <w:tc>
          <w:tcPr>
            <w:tcW w:w="1363" w:type="dxa"/>
            <w:tcBorders>
              <w:top w:val="nil"/>
              <w:left w:val="nil"/>
              <w:bottom w:val="single" w:sz="8"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-0.1708</w:t>
            </w:r>
          </w:p>
        </w:tc>
        <w:tc>
          <w:tcPr>
            <w:tcW w:w="1097" w:type="dxa"/>
            <w:tcBorders>
              <w:top w:val="nil"/>
              <w:left w:val="nil"/>
              <w:bottom w:val="single" w:sz="8"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0.278</w:t>
            </w:r>
          </w:p>
        </w:tc>
        <w:tc>
          <w:tcPr>
            <w:tcW w:w="960" w:type="dxa"/>
            <w:tcBorders>
              <w:top w:val="nil"/>
              <w:left w:val="nil"/>
              <w:bottom w:val="single" w:sz="8"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-0.6133</w:t>
            </w:r>
          </w:p>
        </w:tc>
        <w:tc>
          <w:tcPr>
            <w:tcW w:w="960" w:type="dxa"/>
            <w:tcBorders>
              <w:top w:val="nil"/>
              <w:left w:val="nil"/>
              <w:bottom w:val="single" w:sz="8"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0.566</w:t>
            </w:r>
          </w:p>
        </w:tc>
        <w:tc>
          <w:tcPr>
            <w:tcW w:w="960" w:type="dxa"/>
            <w:tcBorders>
              <w:top w:val="nil"/>
              <w:left w:val="nil"/>
              <w:bottom w:val="single" w:sz="8"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-0.887</w:t>
            </w:r>
          </w:p>
        </w:tc>
        <w:tc>
          <w:tcPr>
            <w:tcW w:w="960" w:type="dxa"/>
            <w:tcBorders>
              <w:top w:val="nil"/>
              <w:left w:val="nil"/>
              <w:bottom w:val="single" w:sz="8"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0.5453</w:t>
            </w:r>
          </w:p>
        </w:tc>
        <w:tc>
          <w:tcPr>
            <w:tcW w:w="960" w:type="dxa"/>
            <w:tcBorders>
              <w:top w:val="nil"/>
              <w:left w:val="nil"/>
              <w:bottom w:val="single" w:sz="8" w:space="0" w:color="auto"/>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-0.887</w:t>
            </w:r>
          </w:p>
        </w:tc>
        <w:tc>
          <w:tcPr>
            <w:tcW w:w="960" w:type="dxa"/>
            <w:tcBorders>
              <w:top w:val="nil"/>
              <w:left w:val="nil"/>
              <w:bottom w:val="single" w:sz="8" w:space="0" w:color="auto"/>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0.545</w:t>
            </w:r>
          </w:p>
        </w:tc>
      </w:tr>
    </w:tbl>
    <w:p w:rsidR="008942C2" w:rsidRDefault="008942C2" w:rsidP="002452E7">
      <w:pPr>
        <w:pStyle w:val="Caption"/>
        <w:keepNext/>
        <w:spacing w:line="480" w:lineRule="auto"/>
        <w:ind w:left="720"/>
      </w:pPr>
    </w:p>
    <w:p w:rsidR="008942C2" w:rsidRDefault="00531D13" w:rsidP="002452E7">
      <w:pPr>
        <w:pStyle w:val="Caption"/>
        <w:keepNext/>
        <w:spacing w:line="480" w:lineRule="auto"/>
        <w:ind w:left="720"/>
        <w:rPr>
          <w:rFonts w:ascii="Times New Roman" w:hAnsi="Times New Roman" w:cs="Times New Roman"/>
          <w:bCs w:val="0"/>
          <w:color w:val="auto"/>
          <w:sz w:val="24"/>
          <w:szCs w:val="24"/>
        </w:rPr>
      </w:pPr>
      <w:bookmarkStart w:id="184" w:name="_Toc180755951"/>
      <w:r>
        <w:rPr>
          <w:rFonts w:ascii="Times New Roman" w:hAnsi="Times New Roman" w:cs="Times New Roman"/>
          <w:bCs w:val="0"/>
          <w:color w:val="auto"/>
          <w:sz w:val="24"/>
          <w:szCs w:val="24"/>
        </w:rPr>
        <w:t>Table B4.15: Hatchability under controlled experiment</w:t>
      </w:r>
      <w:bookmarkEnd w:id="184"/>
    </w:p>
    <w:tbl>
      <w:tblPr>
        <w:tblW w:w="6012" w:type="dxa"/>
        <w:tblInd w:w="1279" w:type="dxa"/>
        <w:tblLook w:val="04A0" w:firstRow="1" w:lastRow="0" w:firstColumn="1" w:lastColumn="0" w:noHBand="0" w:noVBand="1"/>
      </w:tblPr>
      <w:tblGrid>
        <w:gridCol w:w="1010"/>
        <w:gridCol w:w="950"/>
        <w:gridCol w:w="1016"/>
        <w:gridCol w:w="1256"/>
        <w:gridCol w:w="1477"/>
        <w:gridCol w:w="303"/>
      </w:tblGrid>
      <w:tr w:rsidR="008942C2" w:rsidTr="002452E7">
        <w:trPr>
          <w:trHeight w:val="315"/>
        </w:trPr>
        <w:tc>
          <w:tcPr>
            <w:tcW w:w="101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5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Eggs stocked</w:t>
            </w:r>
          </w:p>
        </w:tc>
        <w:tc>
          <w:tcPr>
            <w:tcW w:w="1016"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Hatched Eggs</w:t>
            </w:r>
          </w:p>
        </w:tc>
        <w:tc>
          <w:tcPr>
            <w:tcW w:w="1256"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Unhatched eggs</w:t>
            </w:r>
          </w:p>
        </w:tc>
        <w:tc>
          <w:tcPr>
            <w:tcW w:w="1780" w:type="dxa"/>
            <w:gridSpan w:val="2"/>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Hatchability</w:t>
            </w:r>
          </w:p>
        </w:tc>
      </w:tr>
      <w:tr w:rsidR="008942C2" w:rsidTr="002452E7">
        <w:trPr>
          <w:trHeight w:val="315"/>
        </w:trPr>
        <w:tc>
          <w:tcPr>
            <w:tcW w:w="101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1st Batch</w:t>
            </w:r>
          </w:p>
        </w:tc>
        <w:tc>
          <w:tcPr>
            <w:tcW w:w="95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101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w:t>
            </w:r>
          </w:p>
        </w:tc>
        <w:tc>
          <w:tcPr>
            <w:tcW w:w="1256"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7"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03" w:type="dxa"/>
            <w:tcBorders>
              <w:top w:val="nil"/>
              <w:left w:val="nil"/>
              <w:bottom w:val="nil"/>
              <w:right w:val="nil"/>
            </w:tcBorders>
            <w:shd w:val="clear" w:color="auto" w:fill="auto"/>
            <w:noWrap/>
            <w:vAlign w:val="bottom"/>
          </w:tcPr>
          <w:p w:rsidR="008942C2" w:rsidRDefault="008942C2">
            <w:pPr>
              <w:spacing w:after="0" w:line="480" w:lineRule="auto"/>
              <w:rPr>
                <w:rFonts w:ascii="Calibri" w:eastAsia="Times New Roman" w:hAnsi="Calibri" w:cs="Calibri"/>
                <w:color w:val="000000"/>
              </w:rPr>
            </w:pPr>
          </w:p>
        </w:tc>
      </w:tr>
      <w:tr w:rsidR="008942C2" w:rsidTr="002452E7">
        <w:trPr>
          <w:trHeight w:val="315"/>
        </w:trPr>
        <w:tc>
          <w:tcPr>
            <w:tcW w:w="1010"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2nd Batch</w:t>
            </w:r>
          </w:p>
        </w:tc>
        <w:tc>
          <w:tcPr>
            <w:tcW w:w="950"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016"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256"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477"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03" w:type="dxa"/>
            <w:tcBorders>
              <w:top w:val="nil"/>
              <w:left w:val="nil"/>
              <w:bottom w:val="single" w:sz="4" w:space="0" w:color="auto"/>
              <w:right w:val="nil"/>
            </w:tcBorders>
            <w:shd w:val="clear" w:color="auto" w:fill="auto"/>
            <w:noWrap/>
            <w:vAlign w:val="bottom"/>
          </w:tcPr>
          <w:p w:rsidR="008942C2" w:rsidRDefault="00531D13">
            <w:pPr>
              <w:spacing w:after="0" w:line="480" w:lineRule="auto"/>
              <w:rPr>
                <w:rFonts w:ascii="Calibri" w:eastAsia="Times New Roman" w:hAnsi="Calibri" w:cs="Calibri"/>
                <w:color w:val="000000"/>
              </w:rPr>
            </w:pPr>
            <w:r>
              <w:rPr>
                <w:rFonts w:ascii="Calibri" w:eastAsia="Times New Roman" w:hAnsi="Calibri" w:cs="Calibri"/>
                <w:color w:val="000000"/>
              </w:rPr>
              <w:t> </w:t>
            </w:r>
          </w:p>
        </w:tc>
      </w:tr>
    </w:tbl>
    <w:p w:rsidR="008942C2" w:rsidRDefault="008942C2" w:rsidP="002452E7">
      <w:pPr>
        <w:pStyle w:val="Caption"/>
        <w:keepNext/>
        <w:spacing w:line="480" w:lineRule="auto"/>
        <w:ind w:left="720"/>
      </w:pPr>
    </w:p>
    <w:p w:rsidR="008942C2" w:rsidRDefault="00531D13" w:rsidP="002452E7">
      <w:pPr>
        <w:pStyle w:val="Caption"/>
        <w:keepNext/>
        <w:spacing w:line="480" w:lineRule="auto"/>
        <w:ind w:left="720"/>
        <w:rPr>
          <w:rFonts w:ascii="Times New Roman" w:hAnsi="Times New Roman" w:cs="Times New Roman"/>
          <w:bCs w:val="0"/>
          <w:color w:val="auto"/>
          <w:sz w:val="24"/>
          <w:szCs w:val="24"/>
        </w:rPr>
      </w:pPr>
      <w:bookmarkStart w:id="185" w:name="_Toc180755952"/>
      <w:r>
        <w:rPr>
          <w:rFonts w:ascii="Times New Roman" w:hAnsi="Times New Roman" w:cs="Times New Roman"/>
          <w:bCs w:val="0"/>
          <w:color w:val="auto"/>
          <w:sz w:val="24"/>
          <w:szCs w:val="24"/>
        </w:rPr>
        <w:t>Table B4.14:</w:t>
      </w:r>
      <w:r>
        <w:rPr>
          <w:rFonts w:ascii="Times New Roman" w:hAnsi="Times New Roman" w:cs="Times New Roman"/>
          <w:bCs w:val="0"/>
          <w:color w:val="auto"/>
          <w:sz w:val="24"/>
          <w:szCs w:val="24"/>
        </w:rPr>
        <w:tab/>
        <w:t xml:space="preserve"> Stocking Hatchability Rating after Modification</w:t>
      </w:r>
      <w:bookmarkEnd w:id="185"/>
    </w:p>
    <w:tbl>
      <w:tblPr>
        <w:tblW w:w="8014" w:type="dxa"/>
        <w:tblInd w:w="1397" w:type="dxa"/>
        <w:tblLook w:val="04A0" w:firstRow="1" w:lastRow="0" w:firstColumn="1" w:lastColumn="0" w:noHBand="0" w:noVBand="1"/>
      </w:tblPr>
      <w:tblGrid>
        <w:gridCol w:w="1378"/>
        <w:gridCol w:w="599"/>
        <w:gridCol w:w="377"/>
        <w:gridCol w:w="576"/>
        <w:gridCol w:w="576"/>
        <w:gridCol w:w="456"/>
        <w:gridCol w:w="494"/>
        <w:gridCol w:w="792"/>
        <w:gridCol w:w="636"/>
        <w:gridCol w:w="456"/>
        <w:gridCol w:w="642"/>
        <w:gridCol w:w="756"/>
        <w:gridCol w:w="276"/>
      </w:tblGrid>
      <w:tr w:rsidR="008942C2" w:rsidTr="002452E7">
        <w:trPr>
          <w:trHeight w:val="580"/>
        </w:trPr>
        <w:tc>
          <w:tcPr>
            <w:tcW w:w="1378"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Hatchery</w:t>
            </w:r>
          </w:p>
        </w:tc>
        <w:tc>
          <w:tcPr>
            <w:tcW w:w="599"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A</w:t>
            </w:r>
          </w:p>
        </w:tc>
        <w:tc>
          <w:tcPr>
            <w:tcW w:w="377"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B</w:t>
            </w:r>
          </w:p>
        </w:tc>
        <w:tc>
          <w:tcPr>
            <w:tcW w:w="576"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C</w:t>
            </w:r>
          </w:p>
        </w:tc>
        <w:tc>
          <w:tcPr>
            <w:tcW w:w="576"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D</w:t>
            </w:r>
          </w:p>
        </w:tc>
        <w:tc>
          <w:tcPr>
            <w:tcW w:w="456"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E</w:t>
            </w:r>
          </w:p>
        </w:tc>
        <w:tc>
          <w:tcPr>
            <w:tcW w:w="494"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F</w:t>
            </w:r>
          </w:p>
        </w:tc>
        <w:tc>
          <w:tcPr>
            <w:tcW w:w="792"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G</w:t>
            </w:r>
          </w:p>
        </w:tc>
        <w:tc>
          <w:tcPr>
            <w:tcW w:w="636"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H</w:t>
            </w:r>
          </w:p>
        </w:tc>
        <w:tc>
          <w:tcPr>
            <w:tcW w:w="456" w:type="dxa"/>
            <w:tcBorders>
              <w:top w:val="single" w:sz="8" w:space="0" w:color="auto"/>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I</w:t>
            </w:r>
          </w:p>
        </w:tc>
        <w:tc>
          <w:tcPr>
            <w:tcW w:w="642"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J</w:t>
            </w:r>
          </w:p>
        </w:tc>
        <w:tc>
          <w:tcPr>
            <w:tcW w:w="756" w:type="dxa"/>
            <w:tcBorders>
              <w:top w:val="single" w:sz="8" w:space="0" w:color="auto"/>
              <w:left w:val="nil"/>
              <w:bottom w:val="single" w:sz="8" w:space="0" w:color="auto"/>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K</w:t>
            </w: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color w:val="000000"/>
                <w:sz w:val="24"/>
                <w:szCs w:val="24"/>
                <w:lang w:val="zh-CN" w:eastAsia="zh-CN"/>
              </w:rPr>
            </w:pPr>
          </w:p>
        </w:tc>
      </w:tr>
      <w:tr w:rsidR="008942C2" w:rsidTr="002452E7">
        <w:trPr>
          <w:trHeight w:val="620"/>
        </w:trPr>
        <w:tc>
          <w:tcPr>
            <w:tcW w:w="1378"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Mwezi solar</w:t>
            </w:r>
          </w:p>
        </w:tc>
        <w:tc>
          <w:tcPr>
            <w:tcW w:w="599"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700</w:t>
            </w:r>
          </w:p>
        </w:tc>
        <w:tc>
          <w:tcPr>
            <w:tcW w:w="377" w:type="dxa"/>
            <w:tcBorders>
              <w:top w:val="nil"/>
              <w:left w:val="nil"/>
              <w:bottom w:val="nil"/>
              <w:right w:val="nil"/>
            </w:tcBorders>
            <w:shd w:val="clear" w:color="auto" w:fill="auto"/>
            <w:noWrap/>
            <w:vAlign w:val="center"/>
          </w:tcPr>
          <w:p w:rsidR="008942C2" w:rsidRDefault="008942C2">
            <w:pPr>
              <w:spacing w:after="0" w:line="480" w:lineRule="auto"/>
              <w:jc w:val="right"/>
              <w:rPr>
                <w:rFonts w:ascii="Times New Roman" w:eastAsia="Times New Roman" w:hAnsi="Times New Roman" w:cs="Times New Roman"/>
                <w:color w:val="000000"/>
                <w:sz w:val="24"/>
                <w:szCs w:val="24"/>
                <w:lang w:val="zh-CN" w:eastAsia="zh-CN"/>
              </w:rPr>
            </w:pPr>
          </w:p>
        </w:tc>
        <w:tc>
          <w:tcPr>
            <w:tcW w:w="57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99"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377"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1</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700</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661</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39</w:t>
            </w:r>
          </w:p>
        </w:tc>
        <w:tc>
          <w:tcPr>
            <w:tcW w:w="494" w:type="dxa"/>
            <w:tcBorders>
              <w:top w:val="nil"/>
              <w:left w:val="nil"/>
              <w:bottom w:val="nil"/>
              <w:right w:val="nil"/>
            </w:tcBorders>
            <w:shd w:val="clear" w:color="auto" w:fill="auto"/>
            <w:noWrap/>
            <w:vAlign w:val="center"/>
          </w:tcPr>
          <w:p w:rsidR="008942C2" w:rsidRDefault="00531D13">
            <w:pPr>
              <w:spacing w:after="0" w:line="48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94</w:t>
            </w:r>
          </w:p>
        </w:tc>
        <w:tc>
          <w:tcPr>
            <w:tcW w:w="792" w:type="dxa"/>
            <w:tcBorders>
              <w:top w:val="nil"/>
              <w:left w:val="nil"/>
              <w:bottom w:val="nil"/>
              <w:right w:val="nil"/>
            </w:tcBorders>
            <w:shd w:val="clear" w:color="auto" w:fill="auto"/>
            <w:noWrap/>
            <w:vAlign w:val="center"/>
          </w:tcPr>
          <w:p w:rsidR="008942C2" w:rsidRDefault="008942C2">
            <w:pPr>
              <w:spacing w:after="0" w:line="480" w:lineRule="auto"/>
              <w:jc w:val="center"/>
              <w:rPr>
                <w:rFonts w:ascii="Times New Roman" w:eastAsia="Times New Roman" w:hAnsi="Times New Roman" w:cs="Times New Roman"/>
                <w:color w:val="000000"/>
                <w:sz w:val="24"/>
                <w:szCs w:val="24"/>
                <w:lang w:val="zh-CN" w:eastAsia="zh-CN"/>
              </w:rPr>
            </w:pPr>
          </w:p>
        </w:tc>
        <w:tc>
          <w:tcPr>
            <w:tcW w:w="63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4.42</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19</w:t>
            </w:r>
          </w:p>
        </w:tc>
        <w:tc>
          <w:tcPr>
            <w:tcW w:w="642" w:type="dxa"/>
            <w:tcBorders>
              <w:top w:val="nil"/>
              <w:left w:val="nil"/>
              <w:bottom w:val="nil"/>
              <w:right w:val="nil"/>
            </w:tcBorders>
            <w:shd w:val="clear" w:color="auto" w:fill="auto"/>
            <w:noWrap/>
            <w:vAlign w:val="center"/>
          </w:tcPr>
          <w:p w:rsidR="008942C2" w:rsidRDefault="008942C2">
            <w:pPr>
              <w:spacing w:after="0" w:line="480" w:lineRule="auto"/>
              <w:jc w:val="right"/>
              <w:rPr>
                <w:rFonts w:ascii="Times New Roman" w:eastAsia="Times New Roman" w:hAnsi="Times New Roman" w:cs="Times New Roman"/>
                <w:color w:val="000000"/>
                <w:sz w:val="24"/>
                <w:szCs w:val="24"/>
                <w:lang w:val="zh-CN" w:eastAsia="zh-CN"/>
              </w:rPr>
            </w:pPr>
          </w:p>
        </w:tc>
        <w:tc>
          <w:tcPr>
            <w:tcW w:w="7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99"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377"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2</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673</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645</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28</w:t>
            </w:r>
          </w:p>
        </w:tc>
        <w:tc>
          <w:tcPr>
            <w:tcW w:w="494" w:type="dxa"/>
            <w:tcBorders>
              <w:top w:val="nil"/>
              <w:left w:val="nil"/>
              <w:bottom w:val="nil"/>
              <w:right w:val="nil"/>
            </w:tcBorders>
            <w:shd w:val="clear" w:color="auto" w:fill="auto"/>
            <w:noWrap/>
            <w:vAlign w:val="center"/>
          </w:tcPr>
          <w:p w:rsidR="008942C2" w:rsidRDefault="00531D13">
            <w:pPr>
              <w:spacing w:after="0" w:line="48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96</w:t>
            </w:r>
          </w:p>
        </w:tc>
        <w:tc>
          <w:tcPr>
            <w:tcW w:w="792"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90+%</w:t>
            </w:r>
          </w:p>
        </w:tc>
        <w:tc>
          <w:tcPr>
            <w:tcW w:w="63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5.83</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34</w:t>
            </w:r>
          </w:p>
        </w:tc>
        <w:tc>
          <w:tcPr>
            <w:tcW w:w="642" w:type="dxa"/>
            <w:tcBorders>
              <w:top w:val="nil"/>
              <w:left w:val="nil"/>
              <w:bottom w:val="nil"/>
              <w:right w:val="nil"/>
            </w:tcBorders>
            <w:shd w:val="clear" w:color="auto" w:fill="auto"/>
            <w:noWrap/>
            <w:vAlign w:val="center"/>
          </w:tcPr>
          <w:p w:rsidR="008942C2" w:rsidRDefault="00531D13">
            <w:pPr>
              <w:spacing w:after="0" w:line="480" w:lineRule="auto"/>
              <w:jc w:val="right"/>
              <w:rPr>
                <w:rFonts w:ascii="Calibri" w:eastAsia="Times New Roman" w:hAnsi="Calibri" w:cs="Calibri"/>
                <w:color w:val="000000"/>
                <w:sz w:val="24"/>
                <w:szCs w:val="24"/>
                <w:lang w:val="zh-CN" w:eastAsia="zh-CN"/>
              </w:rPr>
            </w:pPr>
            <w:r>
              <w:rPr>
                <w:rFonts w:ascii="Calibri" w:eastAsia="Times New Roman" w:hAnsi="Calibri" w:cs="Calibri"/>
                <w:color w:val="000000"/>
                <w:sz w:val="24"/>
                <w:szCs w:val="24"/>
                <w:lang w:eastAsia="zh-CN"/>
              </w:rPr>
              <w:t>5.11</w:t>
            </w:r>
          </w:p>
        </w:tc>
        <w:tc>
          <w:tcPr>
            <w:tcW w:w="7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95.08</w:t>
            </w:r>
          </w:p>
        </w:tc>
        <w:tc>
          <w:tcPr>
            <w:tcW w:w="276" w:type="dxa"/>
            <w:tcBorders>
              <w:top w:val="nil"/>
              <w:left w:val="nil"/>
              <w:bottom w:val="nil"/>
              <w:right w:val="nil"/>
            </w:tcBorders>
            <w:shd w:val="clear" w:color="auto" w:fill="auto"/>
            <w:noWrap/>
            <w:vAlign w:val="bottom"/>
          </w:tcPr>
          <w:p w:rsidR="008942C2" w:rsidRDefault="008942C2">
            <w:pPr>
              <w:spacing w:after="0" w:line="480" w:lineRule="auto"/>
              <w:jc w:val="right"/>
              <w:rPr>
                <w:rFonts w:ascii="Times New Roman" w:eastAsia="Times New Roman" w:hAnsi="Times New Roman" w:cs="Times New Roman"/>
                <w:color w:val="000000"/>
                <w:sz w:val="24"/>
                <w:szCs w:val="24"/>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99"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377"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3</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698</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663</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35</w:t>
            </w:r>
          </w:p>
        </w:tc>
        <w:tc>
          <w:tcPr>
            <w:tcW w:w="494" w:type="dxa"/>
            <w:tcBorders>
              <w:top w:val="nil"/>
              <w:left w:val="nil"/>
              <w:bottom w:val="nil"/>
              <w:right w:val="nil"/>
            </w:tcBorders>
            <w:shd w:val="clear" w:color="auto" w:fill="auto"/>
            <w:noWrap/>
            <w:vAlign w:val="center"/>
          </w:tcPr>
          <w:p w:rsidR="008942C2" w:rsidRDefault="00531D13">
            <w:pPr>
              <w:spacing w:after="0" w:line="48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95</w:t>
            </w:r>
          </w:p>
        </w:tc>
        <w:tc>
          <w:tcPr>
            <w:tcW w:w="792" w:type="dxa"/>
            <w:tcBorders>
              <w:top w:val="nil"/>
              <w:left w:val="nil"/>
              <w:bottom w:val="nil"/>
              <w:right w:val="nil"/>
            </w:tcBorders>
            <w:shd w:val="clear" w:color="auto" w:fill="auto"/>
            <w:noWrap/>
            <w:vAlign w:val="center"/>
          </w:tcPr>
          <w:p w:rsidR="008942C2" w:rsidRDefault="008942C2">
            <w:pPr>
              <w:spacing w:after="0" w:line="480" w:lineRule="auto"/>
              <w:jc w:val="center"/>
              <w:rPr>
                <w:rFonts w:ascii="Times New Roman" w:eastAsia="Times New Roman" w:hAnsi="Times New Roman" w:cs="Times New Roman"/>
                <w:color w:val="000000"/>
                <w:sz w:val="24"/>
                <w:szCs w:val="24"/>
                <w:lang w:val="zh-CN" w:eastAsia="zh-CN"/>
              </w:rPr>
            </w:pPr>
          </w:p>
        </w:tc>
        <w:tc>
          <w:tcPr>
            <w:tcW w:w="63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4.99</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24</w:t>
            </w:r>
          </w:p>
        </w:tc>
        <w:tc>
          <w:tcPr>
            <w:tcW w:w="642" w:type="dxa"/>
            <w:tcBorders>
              <w:top w:val="nil"/>
              <w:left w:val="nil"/>
              <w:bottom w:val="nil"/>
              <w:right w:val="nil"/>
            </w:tcBorders>
            <w:shd w:val="clear" w:color="auto" w:fill="auto"/>
            <w:noWrap/>
            <w:vAlign w:val="center"/>
          </w:tcPr>
          <w:p w:rsidR="008942C2" w:rsidRDefault="008942C2">
            <w:pPr>
              <w:spacing w:after="0" w:line="480" w:lineRule="auto"/>
              <w:jc w:val="right"/>
              <w:rPr>
                <w:rFonts w:ascii="Times New Roman" w:eastAsia="Times New Roman" w:hAnsi="Times New Roman" w:cs="Times New Roman"/>
                <w:color w:val="000000"/>
                <w:sz w:val="24"/>
                <w:szCs w:val="24"/>
                <w:lang w:val="zh-CN" w:eastAsia="zh-CN"/>
              </w:rPr>
            </w:pPr>
          </w:p>
        </w:tc>
        <w:tc>
          <w:tcPr>
            <w:tcW w:w="7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Omuna</w:t>
            </w:r>
          </w:p>
        </w:tc>
        <w:tc>
          <w:tcPr>
            <w:tcW w:w="599"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540</w:t>
            </w:r>
          </w:p>
        </w:tc>
        <w:tc>
          <w:tcPr>
            <w:tcW w:w="377" w:type="dxa"/>
            <w:tcBorders>
              <w:top w:val="nil"/>
              <w:left w:val="nil"/>
              <w:bottom w:val="nil"/>
              <w:right w:val="nil"/>
            </w:tcBorders>
            <w:shd w:val="clear" w:color="auto" w:fill="auto"/>
            <w:noWrap/>
            <w:vAlign w:val="center"/>
          </w:tcPr>
          <w:p w:rsidR="008942C2" w:rsidRDefault="008942C2">
            <w:pPr>
              <w:spacing w:after="0" w:line="480" w:lineRule="auto"/>
              <w:jc w:val="right"/>
              <w:rPr>
                <w:rFonts w:ascii="Times New Roman" w:eastAsia="Times New Roman" w:hAnsi="Times New Roman" w:cs="Times New Roman"/>
                <w:color w:val="000000"/>
                <w:sz w:val="24"/>
                <w:szCs w:val="24"/>
                <w:lang w:val="zh-CN" w:eastAsia="zh-CN"/>
              </w:rPr>
            </w:pPr>
          </w:p>
        </w:tc>
        <w:tc>
          <w:tcPr>
            <w:tcW w:w="57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99"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377"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1</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540</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519</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21</w:t>
            </w:r>
          </w:p>
        </w:tc>
        <w:tc>
          <w:tcPr>
            <w:tcW w:w="494" w:type="dxa"/>
            <w:tcBorders>
              <w:top w:val="nil"/>
              <w:left w:val="nil"/>
              <w:bottom w:val="nil"/>
              <w:right w:val="nil"/>
            </w:tcBorders>
            <w:shd w:val="clear" w:color="auto" w:fill="auto"/>
            <w:noWrap/>
            <w:vAlign w:val="center"/>
          </w:tcPr>
          <w:p w:rsidR="008942C2" w:rsidRDefault="00531D13">
            <w:pPr>
              <w:spacing w:after="0" w:line="48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96</w:t>
            </w:r>
          </w:p>
        </w:tc>
        <w:tc>
          <w:tcPr>
            <w:tcW w:w="792" w:type="dxa"/>
            <w:tcBorders>
              <w:top w:val="nil"/>
              <w:left w:val="nil"/>
              <w:bottom w:val="nil"/>
              <w:right w:val="nil"/>
            </w:tcBorders>
            <w:shd w:val="clear" w:color="auto" w:fill="auto"/>
            <w:noWrap/>
            <w:vAlign w:val="center"/>
          </w:tcPr>
          <w:p w:rsidR="008942C2" w:rsidRDefault="008942C2">
            <w:pPr>
              <w:spacing w:after="0" w:line="480" w:lineRule="auto"/>
              <w:jc w:val="center"/>
              <w:rPr>
                <w:rFonts w:ascii="Times New Roman" w:eastAsia="Times New Roman" w:hAnsi="Times New Roman" w:cs="Times New Roman"/>
                <w:color w:val="000000"/>
                <w:sz w:val="24"/>
                <w:szCs w:val="24"/>
                <w:lang w:val="zh-CN" w:eastAsia="zh-CN"/>
              </w:rPr>
            </w:pPr>
          </w:p>
        </w:tc>
        <w:tc>
          <w:tcPr>
            <w:tcW w:w="63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0.11</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0</w:t>
            </w:r>
          </w:p>
        </w:tc>
        <w:tc>
          <w:tcPr>
            <w:tcW w:w="642" w:type="dxa"/>
            <w:tcBorders>
              <w:top w:val="nil"/>
              <w:left w:val="nil"/>
              <w:bottom w:val="nil"/>
              <w:right w:val="nil"/>
            </w:tcBorders>
            <w:shd w:val="clear" w:color="auto" w:fill="auto"/>
            <w:noWrap/>
            <w:vAlign w:val="center"/>
          </w:tcPr>
          <w:p w:rsidR="008942C2" w:rsidRDefault="008942C2">
            <w:pPr>
              <w:spacing w:after="0" w:line="480" w:lineRule="auto"/>
              <w:jc w:val="right"/>
              <w:rPr>
                <w:rFonts w:ascii="Times New Roman" w:eastAsia="Times New Roman" w:hAnsi="Times New Roman" w:cs="Times New Roman"/>
                <w:color w:val="000000"/>
                <w:sz w:val="24"/>
                <w:szCs w:val="24"/>
                <w:lang w:val="zh-CN" w:eastAsia="zh-CN"/>
              </w:rPr>
            </w:pPr>
          </w:p>
        </w:tc>
        <w:tc>
          <w:tcPr>
            <w:tcW w:w="7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99"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377"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2</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532</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513</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19</w:t>
            </w:r>
          </w:p>
        </w:tc>
        <w:tc>
          <w:tcPr>
            <w:tcW w:w="494" w:type="dxa"/>
            <w:tcBorders>
              <w:top w:val="nil"/>
              <w:left w:val="nil"/>
              <w:bottom w:val="nil"/>
              <w:right w:val="nil"/>
            </w:tcBorders>
            <w:shd w:val="clear" w:color="auto" w:fill="auto"/>
            <w:noWrap/>
            <w:vAlign w:val="center"/>
          </w:tcPr>
          <w:p w:rsidR="008942C2" w:rsidRDefault="00531D13">
            <w:pPr>
              <w:spacing w:after="0" w:line="48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96</w:t>
            </w:r>
          </w:p>
        </w:tc>
        <w:tc>
          <w:tcPr>
            <w:tcW w:w="792"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96+%</w:t>
            </w:r>
          </w:p>
        </w:tc>
        <w:tc>
          <w:tcPr>
            <w:tcW w:w="63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-0.4</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0</w:t>
            </w:r>
          </w:p>
        </w:tc>
        <w:tc>
          <w:tcPr>
            <w:tcW w:w="642"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2.2</w:t>
            </w:r>
          </w:p>
        </w:tc>
        <w:tc>
          <w:tcPr>
            <w:tcW w:w="7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94.69</w:t>
            </w:r>
          </w:p>
        </w:tc>
        <w:tc>
          <w:tcPr>
            <w:tcW w:w="276" w:type="dxa"/>
            <w:tcBorders>
              <w:top w:val="nil"/>
              <w:left w:val="nil"/>
              <w:bottom w:val="nil"/>
              <w:right w:val="nil"/>
            </w:tcBorders>
            <w:shd w:val="clear" w:color="auto" w:fill="auto"/>
            <w:noWrap/>
            <w:vAlign w:val="bottom"/>
          </w:tcPr>
          <w:p w:rsidR="008942C2" w:rsidRDefault="008942C2">
            <w:pPr>
              <w:spacing w:after="0" w:line="480" w:lineRule="auto"/>
              <w:jc w:val="right"/>
              <w:rPr>
                <w:rFonts w:ascii="Times New Roman" w:eastAsia="Times New Roman" w:hAnsi="Times New Roman" w:cs="Times New Roman"/>
                <w:color w:val="000000"/>
                <w:sz w:val="24"/>
                <w:szCs w:val="24"/>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99"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377"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3</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470</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433</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37</w:t>
            </w:r>
          </w:p>
        </w:tc>
        <w:tc>
          <w:tcPr>
            <w:tcW w:w="494" w:type="dxa"/>
            <w:tcBorders>
              <w:top w:val="nil"/>
              <w:left w:val="nil"/>
              <w:bottom w:val="nil"/>
              <w:right w:val="nil"/>
            </w:tcBorders>
            <w:shd w:val="clear" w:color="auto" w:fill="auto"/>
            <w:noWrap/>
            <w:vAlign w:val="center"/>
          </w:tcPr>
          <w:p w:rsidR="008942C2" w:rsidRDefault="00531D13">
            <w:pPr>
              <w:spacing w:after="0" w:line="48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92</w:t>
            </w:r>
          </w:p>
        </w:tc>
        <w:tc>
          <w:tcPr>
            <w:tcW w:w="792" w:type="dxa"/>
            <w:tcBorders>
              <w:top w:val="nil"/>
              <w:left w:val="nil"/>
              <w:bottom w:val="nil"/>
              <w:right w:val="nil"/>
            </w:tcBorders>
            <w:shd w:val="clear" w:color="auto" w:fill="auto"/>
            <w:noWrap/>
            <w:vAlign w:val="center"/>
          </w:tcPr>
          <w:p w:rsidR="008942C2" w:rsidRDefault="008942C2">
            <w:pPr>
              <w:spacing w:after="0" w:line="480" w:lineRule="auto"/>
              <w:jc w:val="center"/>
              <w:rPr>
                <w:rFonts w:ascii="Times New Roman" w:eastAsia="Times New Roman" w:hAnsi="Times New Roman" w:cs="Times New Roman"/>
                <w:color w:val="000000"/>
                <w:sz w:val="24"/>
                <w:szCs w:val="24"/>
                <w:lang w:val="zh-CN" w:eastAsia="zh-CN"/>
              </w:rPr>
            </w:pPr>
          </w:p>
        </w:tc>
        <w:tc>
          <w:tcPr>
            <w:tcW w:w="63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-3.9</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15</w:t>
            </w:r>
          </w:p>
        </w:tc>
        <w:tc>
          <w:tcPr>
            <w:tcW w:w="642" w:type="dxa"/>
            <w:tcBorders>
              <w:top w:val="nil"/>
              <w:left w:val="nil"/>
              <w:bottom w:val="nil"/>
              <w:right w:val="nil"/>
            </w:tcBorders>
            <w:shd w:val="clear" w:color="auto" w:fill="auto"/>
            <w:noWrap/>
            <w:vAlign w:val="center"/>
          </w:tcPr>
          <w:p w:rsidR="008942C2" w:rsidRDefault="008942C2">
            <w:pPr>
              <w:spacing w:after="0" w:line="480" w:lineRule="auto"/>
              <w:jc w:val="right"/>
              <w:rPr>
                <w:rFonts w:ascii="Times New Roman" w:eastAsia="Times New Roman" w:hAnsi="Times New Roman" w:cs="Times New Roman"/>
                <w:color w:val="000000"/>
                <w:sz w:val="24"/>
                <w:szCs w:val="24"/>
                <w:lang w:val="zh-CN" w:eastAsia="zh-CN"/>
              </w:rPr>
            </w:pPr>
          </w:p>
        </w:tc>
        <w:tc>
          <w:tcPr>
            <w:tcW w:w="7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460"/>
        </w:trPr>
        <w:tc>
          <w:tcPr>
            <w:tcW w:w="1378" w:type="dxa"/>
            <w:tcBorders>
              <w:top w:val="nil"/>
              <w:left w:val="nil"/>
              <w:bottom w:val="nil"/>
              <w:right w:val="nil"/>
            </w:tcBorders>
            <w:shd w:val="clear" w:color="auto" w:fill="auto"/>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Blood sister</w:t>
            </w:r>
          </w:p>
        </w:tc>
        <w:tc>
          <w:tcPr>
            <w:tcW w:w="599"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540</w:t>
            </w:r>
          </w:p>
        </w:tc>
        <w:tc>
          <w:tcPr>
            <w:tcW w:w="377" w:type="dxa"/>
            <w:tcBorders>
              <w:top w:val="nil"/>
              <w:left w:val="nil"/>
              <w:bottom w:val="nil"/>
              <w:right w:val="nil"/>
            </w:tcBorders>
            <w:shd w:val="clear" w:color="auto" w:fill="auto"/>
            <w:noWrap/>
            <w:vAlign w:val="center"/>
          </w:tcPr>
          <w:p w:rsidR="008942C2" w:rsidRDefault="008942C2">
            <w:pPr>
              <w:spacing w:after="0" w:line="480" w:lineRule="auto"/>
              <w:jc w:val="right"/>
              <w:rPr>
                <w:rFonts w:ascii="Times New Roman" w:eastAsia="Times New Roman" w:hAnsi="Times New Roman" w:cs="Times New Roman"/>
                <w:color w:val="000000"/>
                <w:sz w:val="24"/>
                <w:szCs w:val="24"/>
                <w:lang w:val="zh-CN" w:eastAsia="zh-CN"/>
              </w:rPr>
            </w:pPr>
          </w:p>
        </w:tc>
        <w:tc>
          <w:tcPr>
            <w:tcW w:w="57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99"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377"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1</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540</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526</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14</w:t>
            </w:r>
          </w:p>
        </w:tc>
        <w:tc>
          <w:tcPr>
            <w:tcW w:w="494" w:type="dxa"/>
            <w:tcBorders>
              <w:top w:val="nil"/>
              <w:left w:val="nil"/>
              <w:bottom w:val="nil"/>
              <w:right w:val="nil"/>
            </w:tcBorders>
            <w:shd w:val="clear" w:color="auto" w:fill="auto"/>
            <w:noWrap/>
            <w:vAlign w:val="center"/>
          </w:tcPr>
          <w:p w:rsidR="008942C2" w:rsidRDefault="00531D13">
            <w:pPr>
              <w:spacing w:after="0" w:line="48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97</w:t>
            </w:r>
          </w:p>
        </w:tc>
        <w:tc>
          <w:tcPr>
            <w:tcW w:w="792" w:type="dxa"/>
            <w:tcBorders>
              <w:top w:val="nil"/>
              <w:left w:val="nil"/>
              <w:bottom w:val="nil"/>
              <w:right w:val="nil"/>
            </w:tcBorders>
            <w:shd w:val="clear" w:color="auto" w:fill="auto"/>
            <w:noWrap/>
            <w:vAlign w:val="center"/>
          </w:tcPr>
          <w:p w:rsidR="008942C2" w:rsidRDefault="008942C2">
            <w:pPr>
              <w:spacing w:after="0" w:line="480" w:lineRule="auto"/>
              <w:jc w:val="center"/>
              <w:rPr>
                <w:rFonts w:ascii="Times New Roman" w:eastAsia="Times New Roman" w:hAnsi="Times New Roman" w:cs="Times New Roman"/>
                <w:color w:val="000000"/>
                <w:sz w:val="24"/>
                <w:szCs w:val="24"/>
                <w:lang w:val="zh-CN" w:eastAsia="zh-CN"/>
              </w:rPr>
            </w:pPr>
          </w:p>
        </w:tc>
        <w:tc>
          <w:tcPr>
            <w:tcW w:w="63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1.41</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2</w:t>
            </w:r>
          </w:p>
        </w:tc>
        <w:tc>
          <w:tcPr>
            <w:tcW w:w="642" w:type="dxa"/>
            <w:tcBorders>
              <w:top w:val="nil"/>
              <w:left w:val="nil"/>
              <w:bottom w:val="nil"/>
              <w:right w:val="nil"/>
            </w:tcBorders>
            <w:shd w:val="clear" w:color="auto" w:fill="auto"/>
            <w:noWrap/>
            <w:vAlign w:val="center"/>
          </w:tcPr>
          <w:p w:rsidR="008942C2" w:rsidRDefault="008942C2">
            <w:pPr>
              <w:spacing w:after="0" w:line="480" w:lineRule="auto"/>
              <w:jc w:val="right"/>
              <w:rPr>
                <w:rFonts w:ascii="Times New Roman" w:eastAsia="Times New Roman" w:hAnsi="Times New Roman" w:cs="Times New Roman"/>
                <w:color w:val="000000"/>
                <w:sz w:val="24"/>
                <w:szCs w:val="24"/>
                <w:lang w:val="zh-CN" w:eastAsia="zh-CN"/>
              </w:rPr>
            </w:pPr>
          </w:p>
        </w:tc>
        <w:tc>
          <w:tcPr>
            <w:tcW w:w="756"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99" w:type="dxa"/>
            <w:tcBorders>
              <w:top w:val="nil"/>
              <w:left w:val="nil"/>
              <w:bottom w:val="nil"/>
              <w:right w:val="nil"/>
            </w:tcBorders>
            <w:shd w:val="clear" w:color="auto" w:fill="auto"/>
            <w:noWrap/>
            <w:vAlign w:val="center"/>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377"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2</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498</w:t>
            </w:r>
          </w:p>
        </w:tc>
        <w:tc>
          <w:tcPr>
            <w:tcW w:w="57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465</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33</w:t>
            </w:r>
          </w:p>
        </w:tc>
        <w:tc>
          <w:tcPr>
            <w:tcW w:w="494" w:type="dxa"/>
            <w:tcBorders>
              <w:top w:val="nil"/>
              <w:left w:val="nil"/>
              <w:bottom w:val="nil"/>
              <w:right w:val="nil"/>
            </w:tcBorders>
            <w:shd w:val="clear" w:color="auto" w:fill="auto"/>
            <w:noWrap/>
            <w:vAlign w:val="center"/>
          </w:tcPr>
          <w:p w:rsidR="008942C2" w:rsidRDefault="00531D13">
            <w:pPr>
              <w:spacing w:after="0" w:line="48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93</w:t>
            </w:r>
          </w:p>
        </w:tc>
        <w:tc>
          <w:tcPr>
            <w:tcW w:w="792" w:type="dxa"/>
            <w:tcBorders>
              <w:top w:val="nil"/>
              <w:left w:val="nil"/>
              <w:bottom w:val="nil"/>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96+%</w:t>
            </w:r>
          </w:p>
        </w:tc>
        <w:tc>
          <w:tcPr>
            <w:tcW w:w="63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-2.6</w:t>
            </w:r>
          </w:p>
        </w:tc>
        <w:tc>
          <w:tcPr>
            <w:tcW w:w="4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6</w:t>
            </w:r>
          </w:p>
        </w:tc>
        <w:tc>
          <w:tcPr>
            <w:tcW w:w="642"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1.7</w:t>
            </w:r>
          </w:p>
        </w:tc>
        <w:tc>
          <w:tcPr>
            <w:tcW w:w="756" w:type="dxa"/>
            <w:tcBorders>
              <w:top w:val="nil"/>
              <w:left w:val="nil"/>
              <w:bottom w:val="nil"/>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95.88</w:t>
            </w:r>
          </w:p>
        </w:tc>
        <w:tc>
          <w:tcPr>
            <w:tcW w:w="276" w:type="dxa"/>
            <w:tcBorders>
              <w:top w:val="nil"/>
              <w:left w:val="nil"/>
              <w:bottom w:val="nil"/>
              <w:right w:val="nil"/>
            </w:tcBorders>
            <w:shd w:val="clear" w:color="auto" w:fill="auto"/>
            <w:noWrap/>
            <w:vAlign w:val="bottom"/>
          </w:tcPr>
          <w:p w:rsidR="008942C2" w:rsidRDefault="008942C2">
            <w:pPr>
              <w:spacing w:after="0" w:line="480" w:lineRule="auto"/>
              <w:jc w:val="right"/>
              <w:rPr>
                <w:rFonts w:ascii="Times New Roman" w:eastAsia="Times New Roman" w:hAnsi="Times New Roman" w:cs="Times New Roman"/>
                <w:color w:val="000000"/>
                <w:sz w:val="24"/>
                <w:szCs w:val="24"/>
                <w:lang w:val="zh-CN" w:eastAsia="zh-CN"/>
              </w:rPr>
            </w:pPr>
          </w:p>
        </w:tc>
      </w:tr>
      <w:tr w:rsidR="008942C2" w:rsidTr="002452E7">
        <w:trPr>
          <w:trHeight w:val="320"/>
        </w:trPr>
        <w:tc>
          <w:tcPr>
            <w:tcW w:w="1378" w:type="dxa"/>
            <w:tcBorders>
              <w:top w:val="nil"/>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 </w:t>
            </w:r>
          </w:p>
        </w:tc>
        <w:tc>
          <w:tcPr>
            <w:tcW w:w="599" w:type="dxa"/>
            <w:tcBorders>
              <w:top w:val="nil"/>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 </w:t>
            </w:r>
          </w:p>
        </w:tc>
        <w:tc>
          <w:tcPr>
            <w:tcW w:w="377" w:type="dxa"/>
            <w:tcBorders>
              <w:top w:val="nil"/>
              <w:left w:val="nil"/>
              <w:bottom w:val="single" w:sz="8"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3</w:t>
            </w:r>
          </w:p>
        </w:tc>
        <w:tc>
          <w:tcPr>
            <w:tcW w:w="576" w:type="dxa"/>
            <w:tcBorders>
              <w:top w:val="nil"/>
              <w:left w:val="nil"/>
              <w:bottom w:val="single" w:sz="8"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540</w:t>
            </w:r>
          </w:p>
        </w:tc>
        <w:tc>
          <w:tcPr>
            <w:tcW w:w="576" w:type="dxa"/>
            <w:tcBorders>
              <w:top w:val="nil"/>
              <w:left w:val="nil"/>
              <w:bottom w:val="single" w:sz="8"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523</w:t>
            </w:r>
          </w:p>
        </w:tc>
        <w:tc>
          <w:tcPr>
            <w:tcW w:w="456" w:type="dxa"/>
            <w:tcBorders>
              <w:top w:val="nil"/>
              <w:left w:val="nil"/>
              <w:bottom w:val="single" w:sz="8"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17</w:t>
            </w:r>
          </w:p>
        </w:tc>
        <w:tc>
          <w:tcPr>
            <w:tcW w:w="494" w:type="dxa"/>
            <w:tcBorders>
              <w:top w:val="nil"/>
              <w:left w:val="nil"/>
              <w:bottom w:val="single" w:sz="8" w:space="0" w:color="auto"/>
              <w:right w:val="nil"/>
            </w:tcBorders>
            <w:shd w:val="clear" w:color="auto" w:fill="auto"/>
            <w:noWrap/>
            <w:vAlign w:val="center"/>
          </w:tcPr>
          <w:p w:rsidR="008942C2" w:rsidRDefault="00531D13">
            <w:pPr>
              <w:spacing w:after="0" w:line="48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97</w:t>
            </w:r>
          </w:p>
        </w:tc>
        <w:tc>
          <w:tcPr>
            <w:tcW w:w="792" w:type="dxa"/>
            <w:tcBorders>
              <w:top w:val="nil"/>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 </w:t>
            </w:r>
          </w:p>
        </w:tc>
        <w:tc>
          <w:tcPr>
            <w:tcW w:w="636" w:type="dxa"/>
            <w:tcBorders>
              <w:top w:val="nil"/>
              <w:left w:val="nil"/>
              <w:bottom w:val="single" w:sz="8" w:space="0" w:color="auto"/>
              <w:right w:val="nil"/>
            </w:tcBorders>
            <w:shd w:val="clear" w:color="auto" w:fill="auto"/>
            <w:noWrap/>
            <w:vAlign w:val="center"/>
          </w:tcPr>
          <w:p w:rsidR="008942C2" w:rsidRDefault="00531D13">
            <w:pPr>
              <w:spacing w:after="0" w:line="480" w:lineRule="auto"/>
              <w:jc w:val="right"/>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0.85</w:t>
            </w:r>
          </w:p>
        </w:tc>
        <w:tc>
          <w:tcPr>
            <w:tcW w:w="456" w:type="dxa"/>
            <w:tcBorders>
              <w:top w:val="nil"/>
              <w:left w:val="nil"/>
              <w:bottom w:val="single" w:sz="8" w:space="0" w:color="auto"/>
              <w:right w:val="nil"/>
            </w:tcBorders>
            <w:shd w:val="clear" w:color="auto" w:fill="auto"/>
            <w:noWrap/>
            <w:vAlign w:val="center"/>
          </w:tcPr>
          <w:p w:rsidR="008942C2" w:rsidRDefault="00531D13">
            <w:pPr>
              <w:spacing w:after="0" w:line="480" w:lineRule="auto"/>
              <w:jc w:val="center"/>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0</w:t>
            </w:r>
          </w:p>
        </w:tc>
        <w:tc>
          <w:tcPr>
            <w:tcW w:w="642" w:type="dxa"/>
            <w:tcBorders>
              <w:top w:val="nil"/>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 </w:t>
            </w:r>
          </w:p>
        </w:tc>
        <w:tc>
          <w:tcPr>
            <w:tcW w:w="756" w:type="dxa"/>
            <w:tcBorders>
              <w:top w:val="nil"/>
              <w:left w:val="nil"/>
              <w:bottom w:val="single" w:sz="8" w:space="0" w:color="auto"/>
              <w:right w:val="nil"/>
            </w:tcBorders>
            <w:shd w:val="clear" w:color="auto" w:fill="auto"/>
            <w:noWrap/>
            <w:vAlign w:val="center"/>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eastAsia="zh-CN"/>
              </w:rPr>
              <w:t> </w:t>
            </w: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color w:val="000000"/>
                <w:sz w:val="24"/>
                <w:szCs w:val="24"/>
                <w:lang w:val="zh-CN" w:eastAsia="zh-CN"/>
              </w:rPr>
            </w:pPr>
          </w:p>
        </w:tc>
      </w:tr>
      <w:tr w:rsidR="008942C2" w:rsidTr="002452E7">
        <w:trPr>
          <w:trHeight w:val="290"/>
        </w:trPr>
        <w:tc>
          <w:tcPr>
            <w:tcW w:w="1378"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Key</w:t>
            </w:r>
          </w:p>
        </w:tc>
        <w:tc>
          <w:tcPr>
            <w:tcW w:w="599"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377"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A=Capacity</w:t>
            </w:r>
          </w:p>
        </w:tc>
        <w:tc>
          <w:tcPr>
            <w:tcW w:w="599"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color w:val="000000"/>
                <w:sz w:val="24"/>
                <w:szCs w:val="24"/>
                <w:lang w:val="zh-CN" w:eastAsia="zh-CN"/>
              </w:rPr>
            </w:pPr>
          </w:p>
        </w:tc>
        <w:tc>
          <w:tcPr>
            <w:tcW w:w="377"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2930" w:type="dxa"/>
            <w:gridSpan w:val="4"/>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B=N</w:t>
            </w:r>
            <w:r>
              <w:rPr>
                <w:rFonts w:ascii="Times New Roman" w:eastAsia="Times New Roman" w:hAnsi="Times New Roman" w:cs="Times New Roman"/>
                <w:color w:val="000000"/>
                <w:sz w:val="24"/>
                <w:szCs w:val="24"/>
                <w:lang w:eastAsia="zh-CN"/>
              </w:rPr>
              <w:t xml:space="preserve">umber </w:t>
            </w:r>
            <w:r>
              <w:rPr>
                <w:rFonts w:ascii="Times New Roman" w:eastAsia="Times New Roman" w:hAnsi="Times New Roman" w:cs="Times New Roman"/>
                <w:color w:val="000000"/>
                <w:sz w:val="24"/>
                <w:szCs w:val="24"/>
                <w:lang w:val="zh-CN" w:eastAsia="zh-CN"/>
              </w:rPr>
              <w:t>of entry stocks</w:t>
            </w: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Calibri" w:eastAsia="Times New Roman" w:hAnsi="Calibri" w:cs="Calibri"/>
                <w:color w:val="000000"/>
                <w:sz w:val="24"/>
                <w:szCs w:val="24"/>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2930" w:type="dxa"/>
            <w:gridSpan w:val="4"/>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C=N</w:t>
            </w:r>
            <w:r>
              <w:rPr>
                <w:rFonts w:ascii="Times New Roman" w:eastAsia="Times New Roman" w:hAnsi="Times New Roman" w:cs="Times New Roman"/>
                <w:color w:val="000000"/>
                <w:sz w:val="24"/>
                <w:szCs w:val="24"/>
                <w:lang w:eastAsia="zh-CN"/>
              </w:rPr>
              <w:t xml:space="preserve">umber </w:t>
            </w:r>
            <w:r>
              <w:rPr>
                <w:rFonts w:ascii="Times New Roman" w:eastAsia="Times New Roman" w:hAnsi="Times New Roman" w:cs="Times New Roman"/>
                <w:color w:val="000000"/>
                <w:sz w:val="24"/>
                <w:szCs w:val="24"/>
                <w:lang w:val="zh-CN" w:eastAsia="zh-CN"/>
              </w:rPr>
              <w:t>of eggs stocked</w:t>
            </w: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Calibri" w:eastAsia="Times New Roman" w:hAnsi="Calibri" w:cs="Calibri"/>
                <w:color w:val="000000"/>
                <w:sz w:val="24"/>
                <w:szCs w:val="24"/>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2930" w:type="dxa"/>
            <w:gridSpan w:val="4"/>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lastRenderedPageBreak/>
              <w:t>D=N</w:t>
            </w:r>
            <w:r>
              <w:rPr>
                <w:rFonts w:ascii="Times New Roman" w:eastAsia="Times New Roman" w:hAnsi="Times New Roman" w:cs="Times New Roman"/>
                <w:color w:val="000000"/>
                <w:sz w:val="24"/>
                <w:szCs w:val="24"/>
                <w:lang w:eastAsia="zh-CN"/>
              </w:rPr>
              <w:t xml:space="preserve">umber </w:t>
            </w:r>
            <w:r>
              <w:rPr>
                <w:rFonts w:ascii="Times New Roman" w:eastAsia="Times New Roman" w:hAnsi="Times New Roman" w:cs="Times New Roman"/>
                <w:color w:val="000000"/>
                <w:sz w:val="24"/>
                <w:szCs w:val="24"/>
                <w:lang w:val="zh-CN" w:eastAsia="zh-CN"/>
              </w:rPr>
              <w:t>of eggs hatched</w:t>
            </w: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Calibri" w:eastAsia="Times New Roman" w:hAnsi="Calibri" w:cs="Calibri"/>
                <w:color w:val="000000"/>
                <w:sz w:val="24"/>
                <w:szCs w:val="24"/>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2354" w:type="dxa"/>
            <w:gridSpan w:val="3"/>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val="zh-CN" w:eastAsia="zh-CN"/>
              </w:rPr>
              <w:t>E=N</w:t>
            </w:r>
            <w:r>
              <w:rPr>
                <w:rFonts w:ascii="Times New Roman" w:eastAsia="Times New Roman" w:hAnsi="Times New Roman" w:cs="Times New Roman"/>
                <w:color w:val="000000"/>
                <w:sz w:val="24"/>
                <w:szCs w:val="24"/>
                <w:lang w:eastAsia="zh-CN"/>
              </w:rPr>
              <w:t xml:space="preserve">o. </w:t>
            </w:r>
            <w:r>
              <w:rPr>
                <w:rFonts w:ascii="Times New Roman" w:eastAsia="Times New Roman" w:hAnsi="Times New Roman" w:cs="Times New Roman"/>
                <w:color w:val="000000"/>
                <w:sz w:val="24"/>
                <w:szCs w:val="24"/>
                <w:lang w:val="zh-CN" w:eastAsia="zh-CN"/>
              </w:rPr>
              <w:t>of eggs</w:t>
            </w:r>
            <w:r>
              <w:rPr>
                <w:rFonts w:ascii="Times New Roman" w:eastAsia="Times New Roman" w:hAnsi="Times New Roman" w:cs="Times New Roman"/>
                <w:color w:val="000000"/>
                <w:sz w:val="24"/>
                <w:szCs w:val="24"/>
                <w:lang w:eastAsia="zh-CN"/>
              </w:rPr>
              <w:t xml:space="preserve"> spoilt</w:t>
            </w: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color w:val="000000"/>
                <w:sz w:val="24"/>
                <w:szCs w:val="24"/>
                <w:lang w:val="zh-CN" w:eastAsia="zh-CN"/>
              </w:rPr>
            </w:pP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1977" w:type="dxa"/>
            <w:gridSpan w:val="2"/>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F=</w:t>
            </w:r>
            <w:r>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val="zh-CN" w:eastAsia="zh-CN"/>
              </w:rPr>
              <w:t>% hatchability</w:t>
            </w:r>
          </w:p>
        </w:tc>
        <w:tc>
          <w:tcPr>
            <w:tcW w:w="377"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color w:val="000000"/>
                <w:sz w:val="24"/>
                <w:szCs w:val="24"/>
                <w:lang w:val="zh-CN" w:eastAsia="zh-CN"/>
              </w:rPr>
            </w:pP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2930" w:type="dxa"/>
            <w:gridSpan w:val="4"/>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G=Manufacturers rating</w:t>
            </w: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Calibri" w:eastAsia="Times New Roman" w:hAnsi="Calibri" w:cs="Calibri"/>
                <w:color w:val="000000"/>
                <w:sz w:val="24"/>
                <w:szCs w:val="24"/>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2930" w:type="dxa"/>
            <w:gridSpan w:val="4"/>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H=Deviation from mean</w:t>
            </w: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Calibri" w:eastAsia="Times New Roman" w:hAnsi="Calibri" w:cs="Calibri"/>
                <w:color w:val="000000"/>
                <w:sz w:val="24"/>
                <w:szCs w:val="24"/>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I=Error</w:t>
            </w:r>
          </w:p>
        </w:tc>
        <w:tc>
          <w:tcPr>
            <w:tcW w:w="599"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color w:val="000000"/>
                <w:sz w:val="24"/>
                <w:szCs w:val="24"/>
                <w:lang w:val="zh-CN" w:eastAsia="zh-CN"/>
              </w:rPr>
            </w:pPr>
          </w:p>
        </w:tc>
        <w:tc>
          <w:tcPr>
            <w:tcW w:w="377"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1378"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J=RMSE</w:t>
            </w:r>
          </w:p>
        </w:tc>
        <w:tc>
          <w:tcPr>
            <w:tcW w:w="599"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color w:val="000000"/>
                <w:sz w:val="24"/>
                <w:szCs w:val="24"/>
                <w:lang w:val="zh-CN" w:eastAsia="zh-CN"/>
              </w:rPr>
            </w:pPr>
          </w:p>
        </w:tc>
        <w:tc>
          <w:tcPr>
            <w:tcW w:w="377"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r w:rsidR="008942C2" w:rsidTr="002452E7">
        <w:trPr>
          <w:trHeight w:val="310"/>
        </w:trPr>
        <w:tc>
          <w:tcPr>
            <w:tcW w:w="2930" w:type="dxa"/>
            <w:gridSpan w:val="4"/>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color w:val="000000"/>
                <w:sz w:val="24"/>
                <w:szCs w:val="24"/>
                <w:lang w:val="zh-CN" w:eastAsia="zh-CN"/>
              </w:rPr>
            </w:pPr>
            <w:r>
              <w:rPr>
                <w:rFonts w:ascii="Times New Roman" w:eastAsia="Times New Roman" w:hAnsi="Times New Roman" w:cs="Times New Roman"/>
                <w:color w:val="000000"/>
                <w:sz w:val="24"/>
                <w:szCs w:val="24"/>
                <w:lang w:val="zh-CN" w:eastAsia="zh-CN"/>
              </w:rPr>
              <w:t>K=Mean hatchability %</w:t>
            </w:r>
          </w:p>
        </w:tc>
        <w:tc>
          <w:tcPr>
            <w:tcW w:w="576" w:type="dxa"/>
            <w:tcBorders>
              <w:top w:val="nil"/>
              <w:left w:val="nil"/>
              <w:bottom w:val="nil"/>
              <w:right w:val="nil"/>
            </w:tcBorders>
            <w:shd w:val="clear" w:color="auto" w:fill="auto"/>
            <w:noWrap/>
            <w:vAlign w:val="bottom"/>
          </w:tcPr>
          <w:p w:rsidR="008942C2" w:rsidRDefault="008942C2">
            <w:pPr>
              <w:spacing w:after="0" w:line="480" w:lineRule="auto"/>
              <w:rPr>
                <w:rFonts w:ascii="Calibri" w:eastAsia="Times New Roman" w:hAnsi="Calibri" w:cs="Calibri"/>
                <w:color w:val="000000"/>
                <w:sz w:val="24"/>
                <w:szCs w:val="24"/>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94"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9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3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4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642"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75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c>
          <w:tcPr>
            <w:tcW w:w="276" w:type="dxa"/>
            <w:tcBorders>
              <w:top w:val="nil"/>
              <w:left w:val="nil"/>
              <w:bottom w:val="nil"/>
              <w:right w:val="nil"/>
            </w:tcBorders>
            <w:shd w:val="clear" w:color="auto" w:fill="auto"/>
            <w:noWrap/>
            <w:vAlign w:val="bottom"/>
          </w:tcPr>
          <w:p w:rsidR="008942C2" w:rsidRDefault="008942C2">
            <w:pPr>
              <w:spacing w:after="0" w:line="480" w:lineRule="auto"/>
              <w:rPr>
                <w:rFonts w:ascii="Times New Roman" w:eastAsia="Times New Roman" w:hAnsi="Times New Roman" w:cs="Times New Roman"/>
                <w:sz w:val="20"/>
                <w:szCs w:val="20"/>
                <w:lang w:val="zh-CN" w:eastAsia="zh-CN"/>
              </w:rPr>
            </w:pPr>
          </w:p>
        </w:tc>
      </w:tr>
    </w:tbl>
    <w:p w:rsidR="00530BC1" w:rsidRDefault="00530BC1" w:rsidP="002452E7">
      <w:pPr>
        <w:spacing w:line="480" w:lineRule="auto"/>
        <w:ind w:left="720"/>
      </w:pPr>
    </w:p>
    <w:p w:rsidR="008942C2" w:rsidRDefault="00531D13" w:rsidP="002452E7">
      <w:pPr>
        <w:pStyle w:val="Caption"/>
        <w:keepNext/>
        <w:spacing w:line="480" w:lineRule="auto"/>
        <w:ind w:left="720"/>
        <w:rPr>
          <w:rFonts w:ascii="Times New Roman" w:hAnsi="Times New Roman" w:cs="Times New Roman"/>
          <w:bCs w:val="0"/>
          <w:color w:val="auto"/>
          <w:sz w:val="24"/>
          <w:szCs w:val="24"/>
        </w:rPr>
      </w:pPr>
      <w:bookmarkStart w:id="186" w:name="_Toc180755953"/>
      <w:r>
        <w:rPr>
          <w:rFonts w:ascii="Times New Roman" w:hAnsi="Times New Roman" w:cs="Times New Roman"/>
          <w:bCs w:val="0"/>
          <w:color w:val="auto"/>
          <w:sz w:val="24"/>
          <w:szCs w:val="24"/>
        </w:rPr>
        <w:t>Table B4.16: Relative Humidity, water depth and temperature values</w:t>
      </w:r>
      <w:bookmarkEnd w:id="186"/>
    </w:p>
    <w:tbl>
      <w:tblPr>
        <w:tblW w:w="4700" w:type="dxa"/>
        <w:tblInd w:w="1279" w:type="dxa"/>
        <w:tblLook w:val="04A0" w:firstRow="1" w:lastRow="0" w:firstColumn="1" w:lastColumn="0" w:noHBand="0" w:noVBand="1"/>
      </w:tblPr>
      <w:tblGrid>
        <w:gridCol w:w="960"/>
        <w:gridCol w:w="1660"/>
        <w:gridCol w:w="2080"/>
      </w:tblGrid>
      <w:tr w:rsidR="008942C2" w:rsidTr="002452E7">
        <w:trPr>
          <w:trHeight w:val="300"/>
        </w:trPr>
        <w:tc>
          <w:tcPr>
            <w:tcW w:w="96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RH</w:t>
            </w:r>
          </w:p>
        </w:tc>
        <w:tc>
          <w:tcPr>
            <w:tcW w:w="166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Water depth(cm)</w:t>
            </w:r>
          </w:p>
        </w:tc>
        <w:tc>
          <w:tcPr>
            <w:tcW w:w="2080"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TEMP (degree Celsius)</w:t>
            </w:r>
          </w:p>
        </w:tc>
      </w:tr>
      <w:tr w:rsidR="008942C2" w:rsidTr="002452E7">
        <w:trPr>
          <w:trHeight w:val="315"/>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56.5</w:t>
            </w:r>
          </w:p>
        </w:tc>
        <w:tc>
          <w:tcPr>
            <w:tcW w:w="16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r>
      <w:tr w:rsidR="008942C2" w:rsidTr="002452E7">
        <w:trPr>
          <w:trHeight w:val="315"/>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c>
          <w:tcPr>
            <w:tcW w:w="16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8942C2" w:rsidTr="002452E7">
        <w:trPr>
          <w:trHeight w:val="315"/>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c>
          <w:tcPr>
            <w:tcW w:w="16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r>
      <w:tr w:rsidR="008942C2" w:rsidTr="002452E7">
        <w:trPr>
          <w:trHeight w:val="315"/>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6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8942C2" w:rsidTr="002452E7">
        <w:trPr>
          <w:trHeight w:val="315"/>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61.5</w:t>
            </w:r>
          </w:p>
        </w:tc>
        <w:tc>
          <w:tcPr>
            <w:tcW w:w="16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r>
      <w:tr w:rsidR="008942C2" w:rsidTr="002452E7">
        <w:trPr>
          <w:trHeight w:val="315"/>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6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r>
      <w:tr w:rsidR="008942C2" w:rsidTr="002452E7">
        <w:trPr>
          <w:trHeight w:val="315"/>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60.5</w:t>
            </w:r>
          </w:p>
        </w:tc>
        <w:tc>
          <w:tcPr>
            <w:tcW w:w="16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r>
      <w:tr w:rsidR="008942C2" w:rsidTr="002452E7">
        <w:trPr>
          <w:trHeight w:val="315"/>
        </w:trPr>
        <w:tc>
          <w:tcPr>
            <w:tcW w:w="96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660" w:type="dxa"/>
            <w:tcBorders>
              <w:top w:val="nil"/>
              <w:left w:val="nil"/>
              <w:bottom w:val="nil"/>
              <w:right w:val="nil"/>
            </w:tcBorders>
            <w:shd w:val="clear" w:color="auto" w:fill="auto"/>
            <w:noWrap/>
            <w:vAlign w:val="bottom"/>
          </w:tcPr>
          <w:p w:rsidR="008942C2" w:rsidRDefault="00531D13">
            <w:pPr>
              <w:spacing w:after="0" w:line="480" w:lineRule="auto"/>
              <w:jc w:val="right"/>
              <w:rPr>
                <w:rFonts w:ascii="Calibri" w:eastAsia="Times New Roman" w:hAnsi="Calibri" w:cs="Calibri"/>
              </w:rPr>
            </w:pPr>
            <w:r>
              <w:rPr>
                <w:rFonts w:ascii="Calibri" w:eastAsia="Times New Roman" w:hAnsi="Calibri" w:cs="Calibri"/>
              </w:rPr>
              <w:t>5.1</w:t>
            </w:r>
          </w:p>
        </w:tc>
        <w:tc>
          <w:tcPr>
            <w:tcW w:w="2080" w:type="dxa"/>
            <w:tcBorders>
              <w:top w:val="nil"/>
              <w:left w:val="nil"/>
              <w:bottom w:val="nil"/>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r>
      <w:tr w:rsidR="008942C2" w:rsidTr="002452E7">
        <w:trPr>
          <w:trHeight w:val="315"/>
        </w:trPr>
        <w:tc>
          <w:tcPr>
            <w:tcW w:w="960"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660"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Calibri" w:eastAsia="Times New Roman" w:hAnsi="Calibri" w:cs="Calibri"/>
              </w:rPr>
            </w:pPr>
            <w:r>
              <w:rPr>
                <w:rFonts w:ascii="Calibri" w:eastAsia="Times New Roman" w:hAnsi="Calibri" w:cs="Calibri"/>
              </w:rPr>
              <w:t>4.1</w:t>
            </w:r>
          </w:p>
        </w:tc>
        <w:tc>
          <w:tcPr>
            <w:tcW w:w="2080" w:type="dxa"/>
            <w:tcBorders>
              <w:top w:val="nil"/>
              <w:left w:val="nil"/>
              <w:bottom w:val="single" w:sz="4" w:space="0" w:color="auto"/>
              <w:right w:val="nil"/>
            </w:tcBorders>
            <w:shd w:val="clear" w:color="auto" w:fill="auto"/>
            <w:noWrap/>
            <w:vAlign w:val="bottom"/>
          </w:tcPr>
          <w:p w:rsidR="008942C2" w:rsidRDefault="00531D13">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r>
    </w:tbl>
    <w:p w:rsidR="008942C2" w:rsidRDefault="008942C2" w:rsidP="002452E7">
      <w:pPr>
        <w:pStyle w:val="Caption"/>
        <w:keepNext/>
        <w:spacing w:line="480" w:lineRule="auto"/>
        <w:ind w:left="720"/>
        <w:rPr>
          <w:rFonts w:ascii="Times New Roman" w:hAnsi="Times New Roman" w:cs="Times New Roman"/>
          <w:b w:val="0"/>
          <w:bCs w:val="0"/>
          <w:color w:val="auto"/>
          <w:sz w:val="24"/>
          <w:szCs w:val="24"/>
        </w:rPr>
      </w:pPr>
    </w:p>
    <w:p w:rsidR="008942C2" w:rsidRDefault="00531D13" w:rsidP="002452E7">
      <w:pPr>
        <w:pStyle w:val="Caption"/>
        <w:keepNext/>
        <w:spacing w:line="480" w:lineRule="auto"/>
        <w:ind w:left="720"/>
        <w:rPr>
          <w:rFonts w:ascii="Times New Roman" w:hAnsi="Times New Roman" w:cs="Times New Roman"/>
          <w:bCs w:val="0"/>
          <w:color w:val="auto"/>
          <w:sz w:val="24"/>
          <w:szCs w:val="24"/>
        </w:rPr>
      </w:pPr>
      <w:bookmarkStart w:id="187" w:name="_Toc180755954"/>
      <w:r>
        <w:rPr>
          <w:rFonts w:ascii="Times New Roman" w:hAnsi="Times New Roman" w:cs="Times New Roman"/>
          <w:bCs w:val="0"/>
          <w:color w:val="auto"/>
          <w:sz w:val="24"/>
          <w:szCs w:val="24"/>
        </w:rPr>
        <w:t>Table B4.17: Depth water levels in the water pan</w:t>
      </w:r>
      <w:bookmarkEnd w:id="187"/>
    </w:p>
    <w:tbl>
      <w:tblPr>
        <w:tblW w:w="9896" w:type="dxa"/>
        <w:tblInd w:w="720" w:type="dxa"/>
        <w:tblLook w:val="04A0" w:firstRow="1" w:lastRow="0" w:firstColumn="1" w:lastColumn="0" w:noHBand="0" w:noVBand="1"/>
      </w:tblPr>
      <w:tblGrid>
        <w:gridCol w:w="1256"/>
        <w:gridCol w:w="960"/>
        <w:gridCol w:w="960"/>
        <w:gridCol w:w="960"/>
        <w:gridCol w:w="960"/>
        <w:gridCol w:w="960"/>
        <w:gridCol w:w="960"/>
        <w:gridCol w:w="960"/>
        <w:gridCol w:w="960"/>
        <w:gridCol w:w="960"/>
      </w:tblGrid>
      <w:tr w:rsidR="008942C2" w:rsidTr="002452E7">
        <w:trPr>
          <w:trHeight w:val="315"/>
        </w:trPr>
        <w:tc>
          <w:tcPr>
            <w:tcW w:w="1256" w:type="dxa"/>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Depth(cm)</w:t>
            </w:r>
          </w:p>
        </w:tc>
        <w:tc>
          <w:tcPr>
            <w:tcW w:w="8640" w:type="dxa"/>
            <w:gridSpan w:val="9"/>
            <w:tcBorders>
              <w:top w:val="single" w:sz="4" w:space="0" w:color="auto"/>
              <w:left w:val="nil"/>
              <w:bottom w:val="single" w:sz="4" w:space="0" w:color="auto"/>
              <w:right w:val="nil"/>
            </w:tcBorders>
            <w:shd w:val="clear" w:color="auto" w:fill="auto"/>
            <w:noWrap/>
            <w:vAlign w:val="bottom"/>
          </w:tcPr>
          <w:p w:rsidR="008942C2" w:rsidRDefault="00531D13">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depth values</w:t>
            </w:r>
          </w:p>
        </w:tc>
      </w:tr>
      <w:tr w:rsidR="008942C2" w:rsidTr="002452E7">
        <w:trPr>
          <w:trHeight w:val="315"/>
        </w:trPr>
        <w:tc>
          <w:tcPr>
            <w:tcW w:w="125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D1</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8942C2" w:rsidTr="002452E7">
        <w:trPr>
          <w:trHeight w:val="315"/>
        </w:trPr>
        <w:tc>
          <w:tcPr>
            <w:tcW w:w="1256"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D2</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60" w:type="dxa"/>
            <w:tcBorders>
              <w:top w:val="nil"/>
              <w:left w:val="nil"/>
              <w:bottom w:val="nil"/>
              <w:right w:val="nil"/>
            </w:tcBorders>
            <w:shd w:val="clear" w:color="auto" w:fill="auto"/>
            <w:noWrap/>
            <w:vAlign w:val="bottom"/>
          </w:tcPr>
          <w:p w:rsidR="008942C2" w:rsidRDefault="00531D1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bl>
    <w:p w:rsidR="00530BC1" w:rsidRDefault="00530BC1" w:rsidP="002452E7">
      <w:pPr>
        <w:pStyle w:val="Heading1"/>
        <w:spacing w:before="0" w:line="480" w:lineRule="auto"/>
        <w:ind w:left="720"/>
        <w:rPr>
          <w:rFonts w:ascii="Times New Roman" w:hAnsi="Times New Roman" w:cs="Times New Roman"/>
          <w:color w:val="auto"/>
          <w:sz w:val="24"/>
          <w:szCs w:val="24"/>
        </w:rPr>
      </w:pPr>
    </w:p>
    <w:p w:rsidR="008942C2" w:rsidRDefault="002452E7" w:rsidP="002452E7">
      <w:pPr>
        <w:pStyle w:val="Heading1"/>
        <w:spacing w:before="0" w:line="480" w:lineRule="auto"/>
        <w:ind w:left="720"/>
        <w:rPr>
          <w:rFonts w:ascii="Times New Roman" w:hAnsi="Times New Roman" w:cs="Times New Roman"/>
          <w:color w:val="auto"/>
          <w:sz w:val="24"/>
          <w:szCs w:val="24"/>
        </w:rPr>
      </w:pPr>
      <w:bookmarkStart w:id="188" w:name="_Toc182320728"/>
      <w:r>
        <w:rPr>
          <w:rFonts w:ascii="Times New Roman" w:hAnsi="Times New Roman" w:cs="Times New Roman"/>
          <w:color w:val="auto"/>
          <w:sz w:val="24"/>
          <w:szCs w:val="24"/>
        </w:rPr>
        <w:t xml:space="preserve">Appendix III: Siaya County agrovets’ research </w:t>
      </w:r>
      <w:bookmarkEnd w:id="188"/>
      <w:r w:rsidR="005302C3">
        <w:rPr>
          <w:rFonts w:ascii="Times New Roman" w:hAnsi="Times New Roman" w:cs="Times New Roman"/>
          <w:color w:val="auto"/>
          <w:sz w:val="24"/>
          <w:szCs w:val="24"/>
        </w:rPr>
        <w:t>questionnaire</w:t>
      </w:r>
    </w:p>
    <w:p w:rsidR="008942C2" w:rsidRDefault="00531D13" w:rsidP="002452E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This questionnaire is intended to collect data to assist a Masters student at the University of Eldoret in Kenya who is carrying out research on the ‘Effectiveness of Smallholder Indigenous chicken hatching system in Siaya County’ to complete his postgraduate studies. Your responses will be of great help to him. </w:t>
      </w:r>
    </w:p>
    <w:p w:rsidR="008942C2" w:rsidRDefault="00531D13" w:rsidP="002452E7">
      <w:pPr>
        <w:pStyle w:val="ListParagraph"/>
        <w:numPr>
          <w:ilvl w:val="0"/>
          <w:numId w:val="10"/>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Tick in the appropriate section your responses</w:t>
      </w:r>
    </w:p>
    <w:p w:rsidR="008942C2" w:rsidRDefault="00531D13" w:rsidP="002452E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1. How long have you operated your Agrovet business in Siaya County </w:t>
      </w:r>
    </w:p>
    <w:p w:rsidR="008942C2" w:rsidRDefault="00531D13" w:rsidP="002452E7">
      <w:pPr>
        <w:pStyle w:val="ListParagraph"/>
        <w:numPr>
          <w:ilvl w:val="0"/>
          <w:numId w:val="11"/>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Less than one year </w:t>
      </w:r>
    </w:p>
    <w:p w:rsidR="008942C2" w:rsidRDefault="00531D13" w:rsidP="002452E7">
      <w:pPr>
        <w:pStyle w:val="ListParagraph"/>
        <w:numPr>
          <w:ilvl w:val="0"/>
          <w:numId w:val="11"/>
        </w:num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More than one year</w:t>
      </w:r>
    </w:p>
    <w:p w:rsidR="008942C2" w:rsidRDefault="00531D13" w:rsidP="002452E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2. Which poultry vaccines are commonly purchased by farmers within your business reach in Siaya County</w:t>
      </w:r>
    </w:p>
    <w:p w:rsidR="008942C2" w:rsidRDefault="00531D13" w:rsidP="002452E7">
      <w:pPr>
        <w:pStyle w:val="ListParagraph"/>
        <w:numPr>
          <w:ilvl w:val="0"/>
          <w:numId w:val="12"/>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NCD</w:t>
      </w:r>
    </w:p>
    <w:p w:rsidR="008942C2" w:rsidRDefault="00531D13" w:rsidP="002452E7">
      <w:pPr>
        <w:pStyle w:val="ListParagraph"/>
        <w:numPr>
          <w:ilvl w:val="0"/>
          <w:numId w:val="12"/>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Gumboro</w:t>
      </w:r>
    </w:p>
    <w:p w:rsidR="008942C2" w:rsidRDefault="00531D13" w:rsidP="002452E7">
      <w:pPr>
        <w:pStyle w:val="ListParagraph"/>
        <w:numPr>
          <w:ilvl w:val="0"/>
          <w:numId w:val="12"/>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Fowl pox</w:t>
      </w:r>
    </w:p>
    <w:p w:rsidR="008942C2" w:rsidRDefault="00531D13" w:rsidP="002452E7">
      <w:pPr>
        <w:pStyle w:val="ListParagraph"/>
        <w:numPr>
          <w:ilvl w:val="0"/>
          <w:numId w:val="12"/>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Fowl typhoid</w:t>
      </w:r>
    </w:p>
    <w:p w:rsidR="008942C2" w:rsidRDefault="00531D13" w:rsidP="002452E7">
      <w:pPr>
        <w:pStyle w:val="ListParagraph"/>
        <w:numPr>
          <w:ilvl w:val="0"/>
          <w:numId w:val="12"/>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Deworming</w:t>
      </w:r>
    </w:p>
    <w:p w:rsidR="008942C2" w:rsidRDefault="00531D13" w:rsidP="002452E7">
      <w:pPr>
        <w:pStyle w:val="ListParagraph"/>
        <w:numPr>
          <w:ilvl w:val="0"/>
          <w:numId w:val="12"/>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Other vaccines</w:t>
      </w:r>
    </w:p>
    <w:p w:rsidR="00D950B6" w:rsidRDefault="00D950B6" w:rsidP="002452E7">
      <w:pPr>
        <w:pStyle w:val="Heading1"/>
        <w:spacing w:before="0" w:line="480" w:lineRule="auto"/>
        <w:ind w:left="720"/>
        <w:rPr>
          <w:rFonts w:ascii="Times New Roman" w:hAnsi="Times New Roman" w:cs="Times New Roman"/>
          <w:color w:val="auto"/>
          <w:sz w:val="24"/>
          <w:szCs w:val="24"/>
        </w:rPr>
      </w:pPr>
      <w:bookmarkStart w:id="189" w:name="_Toc182320729"/>
    </w:p>
    <w:p w:rsidR="008942C2" w:rsidRPr="00E055F8" w:rsidRDefault="0051077F" w:rsidP="002452E7">
      <w:pPr>
        <w:pStyle w:val="Heading1"/>
        <w:spacing w:before="0" w:line="480" w:lineRule="auto"/>
        <w:ind w:left="720"/>
        <w:rPr>
          <w:rFonts w:ascii="Times New Roman" w:hAnsi="Times New Roman" w:cs="Times New Roman"/>
          <w:color w:val="auto"/>
          <w:sz w:val="24"/>
          <w:szCs w:val="24"/>
        </w:rPr>
      </w:pPr>
      <w:r w:rsidRPr="00E055F8">
        <w:rPr>
          <w:rFonts w:ascii="Times New Roman" w:hAnsi="Times New Roman" w:cs="Times New Roman"/>
          <w:color w:val="auto"/>
          <w:sz w:val="24"/>
          <w:szCs w:val="24"/>
        </w:rPr>
        <w:t>A</w:t>
      </w:r>
      <w:r w:rsidR="002452E7" w:rsidRPr="00E055F8">
        <w:rPr>
          <w:rFonts w:ascii="Times New Roman" w:hAnsi="Times New Roman" w:cs="Times New Roman"/>
          <w:color w:val="auto"/>
          <w:sz w:val="24"/>
          <w:szCs w:val="24"/>
        </w:rPr>
        <w:t>ppendix I</w:t>
      </w:r>
      <w:r w:rsidR="002452E7">
        <w:rPr>
          <w:rFonts w:ascii="Times New Roman" w:hAnsi="Times New Roman" w:cs="Times New Roman"/>
          <w:color w:val="auto"/>
          <w:sz w:val="24"/>
          <w:szCs w:val="24"/>
        </w:rPr>
        <w:t>V</w:t>
      </w:r>
      <w:r w:rsidR="002452E7" w:rsidRPr="00E055F8">
        <w:rPr>
          <w:rFonts w:ascii="Times New Roman" w:hAnsi="Times New Roman" w:cs="Times New Roman"/>
          <w:color w:val="auto"/>
          <w:sz w:val="24"/>
          <w:szCs w:val="24"/>
        </w:rPr>
        <w:t>: Similarity Report</w:t>
      </w:r>
      <w:bookmarkEnd w:id="189"/>
    </w:p>
    <w:p w:rsidR="00960C9C" w:rsidRPr="00960C9C" w:rsidRDefault="00960C9C" w:rsidP="00960C9C">
      <w:pPr>
        <w:spacing w:before="100" w:beforeAutospacing="1" w:after="100" w:afterAutospacing="1" w:line="240" w:lineRule="auto"/>
        <w:ind w:left="720"/>
        <w:rPr>
          <w:rFonts w:ascii="Times New Roman" w:eastAsia="Times New Roman" w:hAnsi="Times New Roman" w:cs="Times New Roman"/>
          <w:sz w:val="24"/>
          <w:szCs w:val="24"/>
          <w:lang w:val="en-GB" w:eastAsia="en-GB"/>
        </w:rPr>
      </w:pPr>
      <w:r w:rsidRPr="00960C9C">
        <w:rPr>
          <w:rFonts w:ascii="Times New Roman" w:eastAsia="Times New Roman" w:hAnsi="Times New Roman" w:cs="Times New Roman"/>
          <w:noProof/>
          <w:sz w:val="24"/>
          <w:szCs w:val="24"/>
          <w:lang w:val="en-GB" w:eastAsia="en-GB"/>
        </w:rPr>
        <w:drawing>
          <wp:inline distT="0" distB="0" distL="0" distR="0">
            <wp:extent cx="4914900" cy="6867525"/>
            <wp:effectExtent l="0" t="0" r="0" b="9525"/>
            <wp:docPr id="18" name="Picture 18" descr="C:\Users\Eresource\Downloads\IMG_20241113_134616_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esource\Downloads\IMG_20241113_134616_72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4900" cy="6867525"/>
                    </a:xfrm>
                    <a:prstGeom prst="rect">
                      <a:avLst/>
                    </a:prstGeom>
                    <a:noFill/>
                    <a:ln>
                      <a:noFill/>
                    </a:ln>
                  </pic:spPr>
                </pic:pic>
              </a:graphicData>
            </a:graphic>
          </wp:inline>
        </w:drawing>
      </w:r>
    </w:p>
    <w:p w:rsidR="0051077F" w:rsidRPr="0051077F" w:rsidRDefault="0051077F" w:rsidP="0025074C">
      <w:pPr>
        <w:spacing w:after="0" w:line="480" w:lineRule="auto"/>
        <w:ind w:left="720"/>
        <w:jc w:val="both"/>
        <w:rPr>
          <w:rFonts w:ascii="Times New Roman" w:hAnsi="Times New Roman" w:cs="Times New Roman"/>
          <w:b/>
          <w:sz w:val="24"/>
          <w:szCs w:val="24"/>
        </w:rPr>
      </w:pPr>
    </w:p>
    <w:sectPr w:rsidR="0051077F" w:rsidRPr="005107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B46" w:rsidRDefault="00DE3B46">
      <w:pPr>
        <w:spacing w:line="240" w:lineRule="auto"/>
      </w:pPr>
      <w:r>
        <w:separator/>
      </w:r>
    </w:p>
  </w:endnote>
  <w:endnote w:type="continuationSeparator" w:id="0">
    <w:p w:rsidR="00DE3B46" w:rsidRDefault="00DE3B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614224"/>
    </w:sdtPr>
    <w:sdtEndPr/>
    <w:sdtContent>
      <w:p w:rsidR="00D950B6" w:rsidRDefault="00D950B6">
        <w:pPr>
          <w:pStyle w:val="Footer"/>
          <w:jc w:val="center"/>
        </w:pPr>
        <w:r>
          <w:fldChar w:fldCharType="begin"/>
        </w:r>
        <w:r>
          <w:instrText xml:space="preserve"> PAGE   \* MERGEFORMAT </w:instrText>
        </w:r>
        <w:r>
          <w:fldChar w:fldCharType="separate"/>
        </w:r>
        <w:r w:rsidR="00E47573">
          <w:rPr>
            <w:noProof/>
          </w:rPr>
          <w:t>2</w:t>
        </w:r>
        <w:r>
          <w:fldChar w:fldCharType="end"/>
        </w:r>
      </w:p>
    </w:sdtContent>
  </w:sdt>
  <w:p w:rsidR="00D950B6" w:rsidRDefault="00D950B6">
    <w:pPr>
      <w:pStyle w:val="Footer"/>
      <w:spacing w:before="240" w:after="24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0B6" w:rsidRDefault="00D950B6">
    <w:pPr>
      <w:pStyle w:val="Footer"/>
      <w:jc w:val="center"/>
    </w:pPr>
  </w:p>
  <w:p w:rsidR="00D950B6" w:rsidRDefault="00D950B6">
    <w:pPr>
      <w:pStyle w:val="Footer"/>
      <w:spacing w:before="240" w:after="24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9028210"/>
      <w:showingPlcHdr/>
    </w:sdtPr>
    <w:sdtEndPr/>
    <w:sdtContent>
      <w:p w:rsidR="00D950B6" w:rsidRDefault="00D950B6">
        <w:pPr>
          <w:pStyle w:val="Footer"/>
          <w:jc w:val="center"/>
        </w:pPr>
        <w:r>
          <w:t xml:space="preserve">     </w:t>
        </w:r>
      </w:p>
    </w:sdtContent>
  </w:sdt>
  <w:p w:rsidR="00D950B6" w:rsidRDefault="00D950B6">
    <w:pPr>
      <w:pStyle w:val="Footer"/>
      <w:spacing w:before="240" w:after="2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B46" w:rsidRDefault="00DE3B46">
      <w:pPr>
        <w:spacing w:after="0"/>
      </w:pPr>
      <w:r>
        <w:separator/>
      </w:r>
    </w:p>
  </w:footnote>
  <w:footnote w:type="continuationSeparator" w:id="0">
    <w:p w:rsidR="00DE3B46" w:rsidRDefault="00DE3B4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0B6" w:rsidRDefault="00D950B6">
    <w:pPr>
      <w:pStyle w:val="Header"/>
      <w:jc w:val="center"/>
    </w:pPr>
  </w:p>
  <w:p w:rsidR="00D950B6" w:rsidRDefault="00D950B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831214"/>
      <w:docPartObj>
        <w:docPartGallery w:val="AutoText"/>
      </w:docPartObj>
    </w:sdtPr>
    <w:sdtEndPr/>
    <w:sdtContent>
      <w:p w:rsidR="00D950B6" w:rsidRDefault="00D950B6">
        <w:pPr>
          <w:pStyle w:val="Header"/>
          <w:jc w:val="right"/>
        </w:pPr>
        <w:r>
          <w:fldChar w:fldCharType="begin"/>
        </w:r>
        <w:r>
          <w:instrText xml:space="preserve"> PAGE   \* MERGEFORMAT </w:instrText>
        </w:r>
        <w:r>
          <w:fldChar w:fldCharType="separate"/>
        </w:r>
        <w:r w:rsidR="00AC47BC">
          <w:rPr>
            <w:noProof/>
          </w:rPr>
          <w:t>iv</w:t>
        </w:r>
        <w:r>
          <w:fldChar w:fldCharType="end"/>
        </w:r>
      </w:p>
    </w:sdtContent>
  </w:sdt>
  <w:p w:rsidR="00D950B6" w:rsidRDefault="00D950B6">
    <w:pPr>
      <w:pStyle w:val="Header"/>
      <w:tabs>
        <w:tab w:val="clear" w:pos="4680"/>
        <w:tab w:val="clear" w:pos="9360"/>
        <w:tab w:val="left" w:pos="404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790373"/>
      <w:docPartObj>
        <w:docPartGallery w:val="AutoText"/>
      </w:docPartObj>
    </w:sdtPr>
    <w:sdtEndPr/>
    <w:sdtContent>
      <w:p w:rsidR="00D950B6" w:rsidRDefault="00D950B6">
        <w:pPr>
          <w:pStyle w:val="Header"/>
          <w:jc w:val="right"/>
        </w:pPr>
        <w:r>
          <w:fldChar w:fldCharType="begin"/>
        </w:r>
        <w:r>
          <w:instrText xml:space="preserve"> PAGE   \* MERGEFORMAT </w:instrText>
        </w:r>
        <w:r>
          <w:fldChar w:fldCharType="separate"/>
        </w:r>
        <w:r w:rsidR="00AC47BC">
          <w:rPr>
            <w:noProof/>
          </w:rPr>
          <w:t>65</w:t>
        </w:r>
        <w:r>
          <w:fldChar w:fldCharType="end"/>
        </w:r>
      </w:p>
    </w:sdtContent>
  </w:sdt>
  <w:p w:rsidR="00D950B6" w:rsidRDefault="00D950B6">
    <w:pPr>
      <w:pStyle w:val="Header"/>
      <w:tabs>
        <w:tab w:val="clear" w:pos="4680"/>
        <w:tab w:val="clear" w:pos="9360"/>
        <w:tab w:val="left" w:pos="404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0820"/>
    <w:multiLevelType w:val="multilevel"/>
    <w:tmpl w:val="01AD0820"/>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 w15:restartNumberingAfterBreak="0">
    <w:nsid w:val="02006A1D"/>
    <w:multiLevelType w:val="multilevel"/>
    <w:tmpl w:val="02006A1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2931DE"/>
    <w:multiLevelType w:val="multilevel"/>
    <w:tmpl w:val="132931D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10D63E5"/>
    <w:multiLevelType w:val="multilevel"/>
    <w:tmpl w:val="410D63E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 w15:restartNumberingAfterBreak="0">
    <w:nsid w:val="43C47006"/>
    <w:multiLevelType w:val="multilevel"/>
    <w:tmpl w:val="43C47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303FD8"/>
    <w:multiLevelType w:val="multilevel"/>
    <w:tmpl w:val="4B303FD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DF031BF"/>
    <w:multiLevelType w:val="multilevel"/>
    <w:tmpl w:val="4DF031BF"/>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57576EE5"/>
    <w:multiLevelType w:val="multilevel"/>
    <w:tmpl w:val="57576EE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8" w15:restartNumberingAfterBreak="0">
    <w:nsid w:val="67684FB2"/>
    <w:multiLevelType w:val="multilevel"/>
    <w:tmpl w:val="67684FB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8DE5CC0"/>
    <w:multiLevelType w:val="multilevel"/>
    <w:tmpl w:val="68DE5CC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0B40AAA"/>
    <w:multiLevelType w:val="multilevel"/>
    <w:tmpl w:val="70B40AA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642712"/>
    <w:multiLevelType w:val="multilevel"/>
    <w:tmpl w:val="766427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3"/>
  </w:num>
  <w:num w:numId="5">
    <w:abstractNumId w:val="6"/>
  </w:num>
  <w:num w:numId="6">
    <w:abstractNumId w:val="7"/>
  </w:num>
  <w:num w:numId="7">
    <w:abstractNumId w:val="2"/>
  </w:num>
  <w:num w:numId="8">
    <w:abstractNumId w:val="1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E0B"/>
    <w:rsid w:val="00000E0B"/>
    <w:rsid w:val="0000109A"/>
    <w:rsid w:val="000012A0"/>
    <w:rsid w:val="00001BB9"/>
    <w:rsid w:val="00002EEA"/>
    <w:rsid w:val="00003219"/>
    <w:rsid w:val="0000343D"/>
    <w:rsid w:val="00003ACF"/>
    <w:rsid w:val="0000452D"/>
    <w:rsid w:val="000054D6"/>
    <w:rsid w:val="0000560B"/>
    <w:rsid w:val="000061C8"/>
    <w:rsid w:val="000075D6"/>
    <w:rsid w:val="0000784E"/>
    <w:rsid w:val="000105D9"/>
    <w:rsid w:val="00010F1D"/>
    <w:rsid w:val="00011564"/>
    <w:rsid w:val="000116FB"/>
    <w:rsid w:val="00011786"/>
    <w:rsid w:val="000118BC"/>
    <w:rsid w:val="00012515"/>
    <w:rsid w:val="00012E1A"/>
    <w:rsid w:val="00015565"/>
    <w:rsid w:val="00015906"/>
    <w:rsid w:val="00015AFB"/>
    <w:rsid w:val="00015DDD"/>
    <w:rsid w:val="00015DF6"/>
    <w:rsid w:val="000160B4"/>
    <w:rsid w:val="00016769"/>
    <w:rsid w:val="000174A7"/>
    <w:rsid w:val="000207F9"/>
    <w:rsid w:val="00020DC3"/>
    <w:rsid w:val="00021C58"/>
    <w:rsid w:val="000223AB"/>
    <w:rsid w:val="00023C8E"/>
    <w:rsid w:val="000254D8"/>
    <w:rsid w:val="00026132"/>
    <w:rsid w:val="00026163"/>
    <w:rsid w:val="00026D25"/>
    <w:rsid w:val="00026DAE"/>
    <w:rsid w:val="000275C1"/>
    <w:rsid w:val="000308DE"/>
    <w:rsid w:val="00031B1D"/>
    <w:rsid w:val="00031BAE"/>
    <w:rsid w:val="00031E85"/>
    <w:rsid w:val="00031F6C"/>
    <w:rsid w:val="000323A2"/>
    <w:rsid w:val="00032ED6"/>
    <w:rsid w:val="00035A12"/>
    <w:rsid w:val="000363AB"/>
    <w:rsid w:val="00036B3A"/>
    <w:rsid w:val="00037433"/>
    <w:rsid w:val="0004065C"/>
    <w:rsid w:val="0004082C"/>
    <w:rsid w:val="00044158"/>
    <w:rsid w:val="000446AA"/>
    <w:rsid w:val="00044C05"/>
    <w:rsid w:val="00045364"/>
    <w:rsid w:val="00045817"/>
    <w:rsid w:val="00045860"/>
    <w:rsid w:val="0004653D"/>
    <w:rsid w:val="00046933"/>
    <w:rsid w:val="000476A2"/>
    <w:rsid w:val="000502BA"/>
    <w:rsid w:val="00050652"/>
    <w:rsid w:val="00050871"/>
    <w:rsid w:val="00050D77"/>
    <w:rsid w:val="000520BE"/>
    <w:rsid w:val="000524C1"/>
    <w:rsid w:val="00052CD6"/>
    <w:rsid w:val="00053AF2"/>
    <w:rsid w:val="00053D61"/>
    <w:rsid w:val="00054E59"/>
    <w:rsid w:val="00056F65"/>
    <w:rsid w:val="00057097"/>
    <w:rsid w:val="000575AF"/>
    <w:rsid w:val="000579ED"/>
    <w:rsid w:val="00057C3B"/>
    <w:rsid w:val="0006092E"/>
    <w:rsid w:val="00061C1B"/>
    <w:rsid w:val="00062C85"/>
    <w:rsid w:val="00063295"/>
    <w:rsid w:val="00064BBF"/>
    <w:rsid w:val="00065F07"/>
    <w:rsid w:val="00067A69"/>
    <w:rsid w:val="00070594"/>
    <w:rsid w:val="00070687"/>
    <w:rsid w:val="000710C7"/>
    <w:rsid w:val="0007170F"/>
    <w:rsid w:val="000723B7"/>
    <w:rsid w:val="00073A85"/>
    <w:rsid w:val="000747B5"/>
    <w:rsid w:val="00074F14"/>
    <w:rsid w:val="00075B6D"/>
    <w:rsid w:val="00075C98"/>
    <w:rsid w:val="00076215"/>
    <w:rsid w:val="000774A7"/>
    <w:rsid w:val="00080CD0"/>
    <w:rsid w:val="00080E05"/>
    <w:rsid w:val="00081015"/>
    <w:rsid w:val="0008192E"/>
    <w:rsid w:val="00083057"/>
    <w:rsid w:val="000839AE"/>
    <w:rsid w:val="0008543B"/>
    <w:rsid w:val="00085499"/>
    <w:rsid w:val="00085590"/>
    <w:rsid w:val="00085702"/>
    <w:rsid w:val="00086773"/>
    <w:rsid w:val="00086979"/>
    <w:rsid w:val="00086AC7"/>
    <w:rsid w:val="00086C04"/>
    <w:rsid w:val="00087860"/>
    <w:rsid w:val="000900EF"/>
    <w:rsid w:val="000902C2"/>
    <w:rsid w:val="000908A6"/>
    <w:rsid w:val="00090A4B"/>
    <w:rsid w:val="00093891"/>
    <w:rsid w:val="00094631"/>
    <w:rsid w:val="0009501A"/>
    <w:rsid w:val="0009551E"/>
    <w:rsid w:val="000956FC"/>
    <w:rsid w:val="0009578A"/>
    <w:rsid w:val="00095CE2"/>
    <w:rsid w:val="000967B2"/>
    <w:rsid w:val="00096F05"/>
    <w:rsid w:val="00097B92"/>
    <w:rsid w:val="00097C2E"/>
    <w:rsid w:val="000A003F"/>
    <w:rsid w:val="000A0068"/>
    <w:rsid w:val="000A026B"/>
    <w:rsid w:val="000A052C"/>
    <w:rsid w:val="000A06C6"/>
    <w:rsid w:val="000A0DD6"/>
    <w:rsid w:val="000A0EE1"/>
    <w:rsid w:val="000A1041"/>
    <w:rsid w:val="000A1871"/>
    <w:rsid w:val="000A1B12"/>
    <w:rsid w:val="000A22D8"/>
    <w:rsid w:val="000A36C6"/>
    <w:rsid w:val="000A3E00"/>
    <w:rsid w:val="000A41EF"/>
    <w:rsid w:val="000A4E59"/>
    <w:rsid w:val="000A5C68"/>
    <w:rsid w:val="000A625A"/>
    <w:rsid w:val="000A67FB"/>
    <w:rsid w:val="000A6F4F"/>
    <w:rsid w:val="000A70CB"/>
    <w:rsid w:val="000A76DE"/>
    <w:rsid w:val="000A7D2C"/>
    <w:rsid w:val="000A7E76"/>
    <w:rsid w:val="000B08B1"/>
    <w:rsid w:val="000B09A2"/>
    <w:rsid w:val="000B187F"/>
    <w:rsid w:val="000B498C"/>
    <w:rsid w:val="000B5054"/>
    <w:rsid w:val="000B5A73"/>
    <w:rsid w:val="000B7A47"/>
    <w:rsid w:val="000B7D27"/>
    <w:rsid w:val="000B7F8A"/>
    <w:rsid w:val="000C0004"/>
    <w:rsid w:val="000C0419"/>
    <w:rsid w:val="000C17FB"/>
    <w:rsid w:val="000C1FF4"/>
    <w:rsid w:val="000C20BF"/>
    <w:rsid w:val="000C3097"/>
    <w:rsid w:val="000C31FC"/>
    <w:rsid w:val="000C4308"/>
    <w:rsid w:val="000C54CC"/>
    <w:rsid w:val="000C6BFB"/>
    <w:rsid w:val="000C6F73"/>
    <w:rsid w:val="000D0024"/>
    <w:rsid w:val="000D05E5"/>
    <w:rsid w:val="000D0998"/>
    <w:rsid w:val="000D0A30"/>
    <w:rsid w:val="000D1A34"/>
    <w:rsid w:val="000D1A3B"/>
    <w:rsid w:val="000D1CC8"/>
    <w:rsid w:val="000D24F3"/>
    <w:rsid w:val="000D2B6E"/>
    <w:rsid w:val="000D2C4F"/>
    <w:rsid w:val="000D3618"/>
    <w:rsid w:val="000D4E5E"/>
    <w:rsid w:val="000D50A1"/>
    <w:rsid w:val="000D62E0"/>
    <w:rsid w:val="000D7966"/>
    <w:rsid w:val="000D7DDC"/>
    <w:rsid w:val="000E09E7"/>
    <w:rsid w:val="000E0F5D"/>
    <w:rsid w:val="000E193F"/>
    <w:rsid w:val="000E22F5"/>
    <w:rsid w:val="000E2318"/>
    <w:rsid w:val="000E43D3"/>
    <w:rsid w:val="000E50D2"/>
    <w:rsid w:val="000E5EE2"/>
    <w:rsid w:val="000E6344"/>
    <w:rsid w:val="000E67D5"/>
    <w:rsid w:val="000E7048"/>
    <w:rsid w:val="000E70B4"/>
    <w:rsid w:val="000E73D7"/>
    <w:rsid w:val="000E79A4"/>
    <w:rsid w:val="000E7D17"/>
    <w:rsid w:val="000F0662"/>
    <w:rsid w:val="000F0672"/>
    <w:rsid w:val="000F0EB7"/>
    <w:rsid w:val="000F1452"/>
    <w:rsid w:val="000F24BE"/>
    <w:rsid w:val="000F29DC"/>
    <w:rsid w:val="000F2ACC"/>
    <w:rsid w:val="000F403C"/>
    <w:rsid w:val="000F4C90"/>
    <w:rsid w:val="000F4DD8"/>
    <w:rsid w:val="000F68C1"/>
    <w:rsid w:val="000F6BB0"/>
    <w:rsid w:val="000F6CE6"/>
    <w:rsid w:val="000F7A60"/>
    <w:rsid w:val="001000D2"/>
    <w:rsid w:val="001005FB"/>
    <w:rsid w:val="00100BE1"/>
    <w:rsid w:val="00100C47"/>
    <w:rsid w:val="00101FF8"/>
    <w:rsid w:val="001027D5"/>
    <w:rsid w:val="00102DCF"/>
    <w:rsid w:val="00103112"/>
    <w:rsid w:val="00103C8F"/>
    <w:rsid w:val="0010439B"/>
    <w:rsid w:val="001044FC"/>
    <w:rsid w:val="0010474A"/>
    <w:rsid w:val="0010494A"/>
    <w:rsid w:val="00105024"/>
    <w:rsid w:val="00105203"/>
    <w:rsid w:val="00106423"/>
    <w:rsid w:val="00106A62"/>
    <w:rsid w:val="00106F34"/>
    <w:rsid w:val="001070D2"/>
    <w:rsid w:val="00107C22"/>
    <w:rsid w:val="00110B09"/>
    <w:rsid w:val="0011171A"/>
    <w:rsid w:val="00112657"/>
    <w:rsid w:val="00112BDF"/>
    <w:rsid w:val="00112DAD"/>
    <w:rsid w:val="00113575"/>
    <w:rsid w:val="001137A3"/>
    <w:rsid w:val="001139A7"/>
    <w:rsid w:val="00114038"/>
    <w:rsid w:val="0011475F"/>
    <w:rsid w:val="001147BB"/>
    <w:rsid w:val="00114978"/>
    <w:rsid w:val="001155EA"/>
    <w:rsid w:val="00115F3E"/>
    <w:rsid w:val="00115FA6"/>
    <w:rsid w:val="00116131"/>
    <w:rsid w:val="00116148"/>
    <w:rsid w:val="0011663F"/>
    <w:rsid w:val="0011676E"/>
    <w:rsid w:val="00117200"/>
    <w:rsid w:val="00117300"/>
    <w:rsid w:val="00117AC5"/>
    <w:rsid w:val="0012073C"/>
    <w:rsid w:val="00120922"/>
    <w:rsid w:val="00120DCC"/>
    <w:rsid w:val="00121C3F"/>
    <w:rsid w:val="0012251A"/>
    <w:rsid w:val="00122B1E"/>
    <w:rsid w:val="00122C1D"/>
    <w:rsid w:val="00122D8E"/>
    <w:rsid w:val="00123F0C"/>
    <w:rsid w:val="0012477A"/>
    <w:rsid w:val="00124CE2"/>
    <w:rsid w:val="00125936"/>
    <w:rsid w:val="00125941"/>
    <w:rsid w:val="00125A34"/>
    <w:rsid w:val="00126106"/>
    <w:rsid w:val="001261BC"/>
    <w:rsid w:val="00126958"/>
    <w:rsid w:val="001274AF"/>
    <w:rsid w:val="001275BF"/>
    <w:rsid w:val="00130050"/>
    <w:rsid w:val="00131175"/>
    <w:rsid w:val="0013118E"/>
    <w:rsid w:val="0013234E"/>
    <w:rsid w:val="00132564"/>
    <w:rsid w:val="001332E3"/>
    <w:rsid w:val="001337D4"/>
    <w:rsid w:val="00133844"/>
    <w:rsid w:val="001338C9"/>
    <w:rsid w:val="001339FF"/>
    <w:rsid w:val="00133BCF"/>
    <w:rsid w:val="0013463F"/>
    <w:rsid w:val="00135FB8"/>
    <w:rsid w:val="001362F3"/>
    <w:rsid w:val="00136FC7"/>
    <w:rsid w:val="00140FBC"/>
    <w:rsid w:val="00141448"/>
    <w:rsid w:val="001417DD"/>
    <w:rsid w:val="00142947"/>
    <w:rsid w:val="00143099"/>
    <w:rsid w:val="0014385E"/>
    <w:rsid w:val="00143BC6"/>
    <w:rsid w:val="00143EBA"/>
    <w:rsid w:val="00144191"/>
    <w:rsid w:val="00144E02"/>
    <w:rsid w:val="00145048"/>
    <w:rsid w:val="00145985"/>
    <w:rsid w:val="00147F11"/>
    <w:rsid w:val="00147F50"/>
    <w:rsid w:val="00150201"/>
    <w:rsid w:val="00150275"/>
    <w:rsid w:val="00150B02"/>
    <w:rsid w:val="00150D13"/>
    <w:rsid w:val="001528D0"/>
    <w:rsid w:val="00152CC8"/>
    <w:rsid w:val="0015413D"/>
    <w:rsid w:val="00154546"/>
    <w:rsid w:val="00154C07"/>
    <w:rsid w:val="00155320"/>
    <w:rsid w:val="00155FFF"/>
    <w:rsid w:val="00156E7A"/>
    <w:rsid w:val="00156FDA"/>
    <w:rsid w:val="00157C88"/>
    <w:rsid w:val="0016069B"/>
    <w:rsid w:val="00160758"/>
    <w:rsid w:val="001607CF"/>
    <w:rsid w:val="00161680"/>
    <w:rsid w:val="00162E52"/>
    <w:rsid w:val="0016309F"/>
    <w:rsid w:val="001632CA"/>
    <w:rsid w:val="001638E3"/>
    <w:rsid w:val="0016514E"/>
    <w:rsid w:val="00165355"/>
    <w:rsid w:val="00165886"/>
    <w:rsid w:val="00165B7B"/>
    <w:rsid w:val="00166A5A"/>
    <w:rsid w:val="00166BDD"/>
    <w:rsid w:val="00166E34"/>
    <w:rsid w:val="00167536"/>
    <w:rsid w:val="001729F3"/>
    <w:rsid w:val="00172F7B"/>
    <w:rsid w:val="0017356C"/>
    <w:rsid w:val="001736A6"/>
    <w:rsid w:val="001742C6"/>
    <w:rsid w:val="00174462"/>
    <w:rsid w:val="0017487D"/>
    <w:rsid w:val="00174EF0"/>
    <w:rsid w:val="0017509A"/>
    <w:rsid w:val="00175303"/>
    <w:rsid w:val="00175316"/>
    <w:rsid w:val="001767FC"/>
    <w:rsid w:val="00176A2F"/>
    <w:rsid w:val="00177F8E"/>
    <w:rsid w:val="00180460"/>
    <w:rsid w:val="00181020"/>
    <w:rsid w:val="00181D9C"/>
    <w:rsid w:val="00181F0C"/>
    <w:rsid w:val="001833CC"/>
    <w:rsid w:val="00183556"/>
    <w:rsid w:val="00183DEA"/>
    <w:rsid w:val="00183E5C"/>
    <w:rsid w:val="00183F11"/>
    <w:rsid w:val="001847F8"/>
    <w:rsid w:val="00185378"/>
    <w:rsid w:val="00185430"/>
    <w:rsid w:val="00185C02"/>
    <w:rsid w:val="001866FC"/>
    <w:rsid w:val="001867C4"/>
    <w:rsid w:val="00187A54"/>
    <w:rsid w:val="00190897"/>
    <w:rsid w:val="00191770"/>
    <w:rsid w:val="0019331F"/>
    <w:rsid w:val="001937E2"/>
    <w:rsid w:val="00193CF4"/>
    <w:rsid w:val="00193E04"/>
    <w:rsid w:val="00195466"/>
    <w:rsid w:val="0019590A"/>
    <w:rsid w:val="00195A74"/>
    <w:rsid w:val="001963CD"/>
    <w:rsid w:val="00196503"/>
    <w:rsid w:val="00196A30"/>
    <w:rsid w:val="00197455"/>
    <w:rsid w:val="0019791B"/>
    <w:rsid w:val="001A0724"/>
    <w:rsid w:val="001A0DE5"/>
    <w:rsid w:val="001A1374"/>
    <w:rsid w:val="001A2478"/>
    <w:rsid w:val="001A3BFE"/>
    <w:rsid w:val="001A442D"/>
    <w:rsid w:val="001A4F45"/>
    <w:rsid w:val="001A5C42"/>
    <w:rsid w:val="001A5E34"/>
    <w:rsid w:val="001A5EA2"/>
    <w:rsid w:val="001A5F1A"/>
    <w:rsid w:val="001A6694"/>
    <w:rsid w:val="001A7514"/>
    <w:rsid w:val="001A76FF"/>
    <w:rsid w:val="001A7E51"/>
    <w:rsid w:val="001B1117"/>
    <w:rsid w:val="001B1C5E"/>
    <w:rsid w:val="001B1EF4"/>
    <w:rsid w:val="001B388D"/>
    <w:rsid w:val="001B3B21"/>
    <w:rsid w:val="001B4AE5"/>
    <w:rsid w:val="001B4FF1"/>
    <w:rsid w:val="001B5A48"/>
    <w:rsid w:val="001B607B"/>
    <w:rsid w:val="001B69F5"/>
    <w:rsid w:val="001B6B16"/>
    <w:rsid w:val="001B7D30"/>
    <w:rsid w:val="001C0A79"/>
    <w:rsid w:val="001C17BA"/>
    <w:rsid w:val="001C1DC2"/>
    <w:rsid w:val="001C1E5E"/>
    <w:rsid w:val="001C32E1"/>
    <w:rsid w:val="001C4A65"/>
    <w:rsid w:val="001C4C4C"/>
    <w:rsid w:val="001C4C8F"/>
    <w:rsid w:val="001C525A"/>
    <w:rsid w:val="001C610C"/>
    <w:rsid w:val="001C61C8"/>
    <w:rsid w:val="001C7ABB"/>
    <w:rsid w:val="001C7DD8"/>
    <w:rsid w:val="001C7F0A"/>
    <w:rsid w:val="001D01D2"/>
    <w:rsid w:val="001D0298"/>
    <w:rsid w:val="001D0DF8"/>
    <w:rsid w:val="001D10D0"/>
    <w:rsid w:val="001D1387"/>
    <w:rsid w:val="001D14DA"/>
    <w:rsid w:val="001D1987"/>
    <w:rsid w:val="001D20C7"/>
    <w:rsid w:val="001D2A71"/>
    <w:rsid w:val="001D36E4"/>
    <w:rsid w:val="001D539C"/>
    <w:rsid w:val="001D5755"/>
    <w:rsid w:val="001D62BC"/>
    <w:rsid w:val="001D6526"/>
    <w:rsid w:val="001E056D"/>
    <w:rsid w:val="001E08C4"/>
    <w:rsid w:val="001E138C"/>
    <w:rsid w:val="001E1415"/>
    <w:rsid w:val="001E2749"/>
    <w:rsid w:val="001E2BB9"/>
    <w:rsid w:val="001E3C43"/>
    <w:rsid w:val="001E4B27"/>
    <w:rsid w:val="001F0B12"/>
    <w:rsid w:val="001F0BAB"/>
    <w:rsid w:val="001F0D2C"/>
    <w:rsid w:val="001F0F1D"/>
    <w:rsid w:val="001F1737"/>
    <w:rsid w:val="001F1806"/>
    <w:rsid w:val="001F1C6B"/>
    <w:rsid w:val="001F2129"/>
    <w:rsid w:val="001F2130"/>
    <w:rsid w:val="001F2670"/>
    <w:rsid w:val="001F2AFA"/>
    <w:rsid w:val="001F334A"/>
    <w:rsid w:val="001F3EB3"/>
    <w:rsid w:val="001F5DA5"/>
    <w:rsid w:val="001F5E5F"/>
    <w:rsid w:val="001F78E3"/>
    <w:rsid w:val="001F7D0D"/>
    <w:rsid w:val="0020033B"/>
    <w:rsid w:val="0020058A"/>
    <w:rsid w:val="002033AB"/>
    <w:rsid w:val="00204094"/>
    <w:rsid w:val="00204B92"/>
    <w:rsid w:val="00204CE3"/>
    <w:rsid w:val="00204DA0"/>
    <w:rsid w:val="00204FE0"/>
    <w:rsid w:val="002059FF"/>
    <w:rsid w:val="00206D35"/>
    <w:rsid w:val="002075A9"/>
    <w:rsid w:val="00207687"/>
    <w:rsid w:val="00210570"/>
    <w:rsid w:val="00210AA8"/>
    <w:rsid w:val="00210B51"/>
    <w:rsid w:val="00210BD5"/>
    <w:rsid w:val="00210FFE"/>
    <w:rsid w:val="0021146F"/>
    <w:rsid w:val="00213892"/>
    <w:rsid w:val="00213989"/>
    <w:rsid w:val="00213A16"/>
    <w:rsid w:val="00213AE6"/>
    <w:rsid w:val="00213C41"/>
    <w:rsid w:val="00214C39"/>
    <w:rsid w:val="00215919"/>
    <w:rsid w:val="00215ED0"/>
    <w:rsid w:val="00215F0A"/>
    <w:rsid w:val="00215FC1"/>
    <w:rsid w:val="002165AD"/>
    <w:rsid w:val="002168AC"/>
    <w:rsid w:val="00217296"/>
    <w:rsid w:val="00217E92"/>
    <w:rsid w:val="00217F0B"/>
    <w:rsid w:val="00220062"/>
    <w:rsid w:val="0022028F"/>
    <w:rsid w:val="00220CB4"/>
    <w:rsid w:val="00220D5B"/>
    <w:rsid w:val="00221061"/>
    <w:rsid w:val="00222037"/>
    <w:rsid w:val="00223056"/>
    <w:rsid w:val="00223331"/>
    <w:rsid w:val="00223CF0"/>
    <w:rsid w:val="00224D36"/>
    <w:rsid w:val="002254FF"/>
    <w:rsid w:val="002255AF"/>
    <w:rsid w:val="00225CCC"/>
    <w:rsid w:val="00226077"/>
    <w:rsid w:val="00226643"/>
    <w:rsid w:val="00226923"/>
    <w:rsid w:val="00226AD4"/>
    <w:rsid w:val="0022704E"/>
    <w:rsid w:val="00227306"/>
    <w:rsid w:val="00227739"/>
    <w:rsid w:val="00227A07"/>
    <w:rsid w:val="00227D91"/>
    <w:rsid w:val="0023022F"/>
    <w:rsid w:val="00230A92"/>
    <w:rsid w:val="002312FD"/>
    <w:rsid w:val="00231AE8"/>
    <w:rsid w:val="00232556"/>
    <w:rsid w:val="00233CE7"/>
    <w:rsid w:val="002344F8"/>
    <w:rsid w:val="0023653C"/>
    <w:rsid w:val="00237170"/>
    <w:rsid w:val="0023739E"/>
    <w:rsid w:val="002403D7"/>
    <w:rsid w:val="0024096C"/>
    <w:rsid w:val="00240D78"/>
    <w:rsid w:val="0024233A"/>
    <w:rsid w:val="00242C8D"/>
    <w:rsid w:val="002436A2"/>
    <w:rsid w:val="002439F1"/>
    <w:rsid w:val="00243E84"/>
    <w:rsid w:val="00244D8C"/>
    <w:rsid w:val="002452E7"/>
    <w:rsid w:val="00245832"/>
    <w:rsid w:val="00245C5F"/>
    <w:rsid w:val="00246375"/>
    <w:rsid w:val="002467F9"/>
    <w:rsid w:val="002479A6"/>
    <w:rsid w:val="00247EA9"/>
    <w:rsid w:val="002505BD"/>
    <w:rsid w:val="0025074C"/>
    <w:rsid w:val="00250ACE"/>
    <w:rsid w:val="0025236C"/>
    <w:rsid w:val="002529B5"/>
    <w:rsid w:val="00252A16"/>
    <w:rsid w:val="00252F65"/>
    <w:rsid w:val="00253434"/>
    <w:rsid w:val="0025351D"/>
    <w:rsid w:val="00254586"/>
    <w:rsid w:val="00254AAC"/>
    <w:rsid w:val="00254C41"/>
    <w:rsid w:val="002550CD"/>
    <w:rsid w:val="00255CEC"/>
    <w:rsid w:val="00255E6B"/>
    <w:rsid w:val="00255F64"/>
    <w:rsid w:val="00257124"/>
    <w:rsid w:val="00260214"/>
    <w:rsid w:val="00261F65"/>
    <w:rsid w:val="00263E19"/>
    <w:rsid w:val="0026462B"/>
    <w:rsid w:val="00264EF1"/>
    <w:rsid w:val="002655F9"/>
    <w:rsid w:val="002661D1"/>
    <w:rsid w:val="0026683A"/>
    <w:rsid w:val="0026712F"/>
    <w:rsid w:val="00267744"/>
    <w:rsid w:val="00267E18"/>
    <w:rsid w:val="00270073"/>
    <w:rsid w:val="0027009E"/>
    <w:rsid w:val="002707FD"/>
    <w:rsid w:val="00270AD2"/>
    <w:rsid w:val="00271A11"/>
    <w:rsid w:val="0027237B"/>
    <w:rsid w:val="002727B2"/>
    <w:rsid w:val="002730D3"/>
    <w:rsid w:val="00273508"/>
    <w:rsid w:val="002738A0"/>
    <w:rsid w:val="00273CC4"/>
    <w:rsid w:val="002742A1"/>
    <w:rsid w:val="002747CA"/>
    <w:rsid w:val="00274892"/>
    <w:rsid w:val="002752CC"/>
    <w:rsid w:val="00275BF0"/>
    <w:rsid w:val="00275F19"/>
    <w:rsid w:val="0027627F"/>
    <w:rsid w:val="002774DE"/>
    <w:rsid w:val="00280064"/>
    <w:rsid w:val="00280DC0"/>
    <w:rsid w:val="00280F9E"/>
    <w:rsid w:val="0028184B"/>
    <w:rsid w:val="002822AC"/>
    <w:rsid w:val="002824F0"/>
    <w:rsid w:val="00283585"/>
    <w:rsid w:val="002844C3"/>
    <w:rsid w:val="0028456D"/>
    <w:rsid w:val="0028579A"/>
    <w:rsid w:val="00286D3E"/>
    <w:rsid w:val="00287322"/>
    <w:rsid w:val="00290283"/>
    <w:rsid w:val="0029145A"/>
    <w:rsid w:val="0029169C"/>
    <w:rsid w:val="00291CB9"/>
    <w:rsid w:val="00291FD4"/>
    <w:rsid w:val="002927CF"/>
    <w:rsid w:val="002933AD"/>
    <w:rsid w:val="0029374C"/>
    <w:rsid w:val="0029468C"/>
    <w:rsid w:val="00294EB6"/>
    <w:rsid w:val="00295090"/>
    <w:rsid w:val="0029524F"/>
    <w:rsid w:val="0029543B"/>
    <w:rsid w:val="002955FD"/>
    <w:rsid w:val="00295D55"/>
    <w:rsid w:val="00295DF6"/>
    <w:rsid w:val="00296190"/>
    <w:rsid w:val="00296FC3"/>
    <w:rsid w:val="00297822"/>
    <w:rsid w:val="00297AC5"/>
    <w:rsid w:val="00297E1D"/>
    <w:rsid w:val="002A01BD"/>
    <w:rsid w:val="002A0B39"/>
    <w:rsid w:val="002A15D4"/>
    <w:rsid w:val="002A1780"/>
    <w:rsid w:val="002A33B1"/>
    <w:rsid w:val="002A3631"/>
    <w:rsid w:val="002A4D2A"/>
    <w:rsid w:val="002A7AA5"/>
    <w:rsid w:val="002A7D0C"/>
    <w:rsid w:val="002A7EB2"/>
    <w:rsid w:val="002A7FFD"/>
    <w:rsid w:val="002B0599"/>
    <w:rsid w:val="002B0703"/>
    <w:rsid w:val="002B1BB2"/>
    <w:rsid w:val="002B2E0E"/>
    <w:rsid w:val="002B306E"/>
    <w:rsid w:val="002B30AC"/>
    <w:rsid w:val="002B39BB"/>
    <w:rsid w:val="002B3FA4"/>
    <w:rsid w:val="002B4201"/>
    <w:rsid w:val="002B5B93"/>
    <w:rsid w:val="002B5CE4"/>
    <w:rsid w:val="002B69A5"/>
    <w:rsid w:val="002B7133"/>
    <w:rsid w:val="002C2007"/>
    <w:rsid w:val="002C3FDF"/>
    <w:rsid w:val="002C4A4B"/>
    <w:rsid w:val="002C4B95"/>
    <w:rsid w:val="002C4D3B"/>
    <w:rsid w:val="002C55A5"/>
    <w:rsid w:val="002C594C"/>
    <w:rsid w:val="002C6952"/>
    <w:rsid w:val="002C6D74"/>
    <w:rsid w:val="002C6F95"/>
    <w:rsid w:val="002C704E"/>
    <w:rsid w:val="002C7756"/>
    <w:rsid w:val="002D0160"/>
    <w:rsid w:val="002D0A51"/>
    <w:rsid w:val="002D1A20"/>
    <w:rsid w:val="002D1C3B"/>
    <w:rsid w:val="002D1F62"/>
    <w:rsid w:val="002D1F74"/>
    <w:rsid w:val="002D3514"/>
    <w:rsid w:val="002D38BB"/>
    <w:rsid w:val="002D3D73"/>
    <w:rsid w:val="002D6107"/>
    <w:rsid w:val="002D7EEE"/>
    <w:rsid w:val="002E0903"/>
    <w:rsid w:val="002E0BCF"/>
    <w:rsid w:val="002E1D13"/>
    <w:rsid w:val="002E1DAE"/>
    <w:rsid w:val="002E1EE6"/>
    <w:rsid w:val="002E3204"/>
    <w:rsid w:val="002E4426"/>
    <w:rsid w:val="002E5C80"/>
    <w:rsid w:val="002E5FA5"/>
    <w:rsid w:val="002E7A5C"/>
    <w:rsid w:val="002F03FD"/>
    <w:rsid w:val="002F058A"/>
    <w:rsid w:val="002F092B"/>
    <w:rsid w:val="002F0BD9"/>
    <w:rsid w:val="002F0FA5"/>
    <w:rsid w:val="002F1355"/>
    <w:rsid w:val="002F137E"/>
    <w:rsid w:val="002F1EEE"/>
    <w:rsid w:val="002F2026"/>
    <w:rsid w:val="002F37DC"/>
    <w:rsid w:val="002F4375"/>
    <w:rsid w:val="002F4748"/>
    <w:rsid w:val="002F4F02"/>
    <w:rsid w:val="002F5B9B"/>
    <w:rsid w:val="002F663F"/>
    <w:rsid w:val="002F67D5"/>
    <w:rsid w:val="002F7DD4"/>
    <w:rsid w:val="0030143B"/>
    <w:rsid w:val="00302667"/>
    <w:rsid w:val="00302C97"/>
    <w:rsid w:val="00303585"/>
    <w:rsid w:val="00303954"/>
    <w:rsid w:val="00304A08"/>
    <w:rsid w:val="00304FCA"/>
    <w:rsid w:val="003050E4"/>
    <w:rsid w:val="00305320"/>
    <w:rsid w:val="00305975"/>
    <w:rsid w:val="00305DCA"/>
    <w:rsid w:val="0030697E"/>
    <w:rsid w:val="00306E44"/>
    <w:rsid w:val="00307238"/>
    <w:rsid w:val="00307CB4"/>
    <w:rsid w:val="00307EA8"/>
    <w:rsid w:val="0031013C"/>
    <w:rsid w:val="00311E07"/>
    <w:rsid w:val="00311FAC"/>
    <w:rsid w:val="003127F1"/>
    <w:rsid w:val="00312CC1"/>
    <w:rsid w:val="003136FE"/>
    <w:rsid w:val="0031389B"/>
    <w:rsid w:val="00313B7E"/>
    <w:rsid w:val="00314616"/>
    <w:rsid w:val="00314C29"/>
    <w:rsid w:val="0031559A"/>
    <w:rsid w:val="00315E50"/>
    <w:rsid w:val="003166EF"/>
    <w:rsid w:val="00317319"/>
    <w:rsid w:val="0031745D"/>
    <w:rsid w:val="00317F1A"/>
    <w:rsid w:val="00320496"/>
    <w:rsid w:val="00323FDB"/>
    <w:rsid w:val="003244C5"/>
    <w:rsid w:val="00324907"/>
    <w:rsid w:val="00325472"/>
    <w:rsid w:val="003259C2"/>
    <w:rsid w:val="00325F61"/>
    <w:rsid w:val="003263FA"/>
    <w:rsid w:val="003268D5"/>
    <w:rsid w:val="003268E4"/>
    <w:rsid w:val="00327A75"/>
    <w:rsid w:val="00327F0D"/>
    <w:rsid w:val="00330238"/>
    <w:rsid w:val="003305DC"/>
    <w:rsid w:val="00330DAA"/>
    <w:rsid w:val="003312B5"/>
    <w:rsid w:val="00331B73"/>
    <w:rsid w:val="00331CC9"/>
    <w:rsid w:val="003330E1"/>
    <w:rsid w:val="00334002"/>
    <w:rsid w:val="003351DA"/>
    <w:rsid w:val="003354C0"/>
    <w:rsid w:val="00336099"/>
    <w:rsid w:val="00336C65"/>
    <w:rsid w:val="003375A7"/>
    <w:rsid w:val="00340378"/>
    <w:rsid w:val="00340B52"/>
    <w:rsid w:val="003420FD"/>
    <w:rsid w:val="00342B17"/>
    <w:rsid w:val="00342FC3"/>
    <w:rsid w:val="0034342B"/>
    <w:rsid w:val="003434A0"/>
    <w:rsid w:val="00343C97"/>
    <w:rsid w:val="00344155"/>
    <w:rsid w:val="00344880"/>
    <w:rsid w:val="00344C17"/>
    <w:rsid w:val="00346583"/>
    <w:rsid w:val="00346FA9"/>
    <w:rsid w:val="003473A8"/>
    <w:rsid w:val="00347983"/>
    <w:rsid w:val="003507A9"/>
    <w:rsid w:val="00351071"/>
    <w:rsid w:val="003510EC"/>
    <w:rsid w:val="00351A97"/>
    <w:rsid w:val="00351C6E"/>
    <w:rsid w:val="00352B54"/>
    <w:rsid w:val="0035370E"/>
    <w:rsid w:val="00353D90"/>
    <w:rsid w:val="00354C7C"/>
    <w:rsid w:val="00356DF0"/>
    <w:rsid w:val="00356EE1"/>
    <w:rsid w:val="003573E9"/>
    <w:rsid w:val="0035758A"/>
    <w:rsid w:val="003578EC"/>
    <w:rsid w:val="00357D86"/>
    <w:rsid w:val="003608AD"/>
    <w:rsid w:val="00360D1D"/>
    <w:rsid w:val="0036275D"/>
    <w:rsid w:val="00362E44"/>
    <w:rsid w:val="0036300A"/>
    <w:rsid w:val="003630ED"/>
    <w:rsid w:val="0036350A"/>
    <w:rsid w:val="0036371D"/>
    <w:rsid w:val="003640F4"/>
    <w:rsid w:val="003642CE"/>
    <w:rsid w:val="00364C49"/>
    <w:rsid w:val="00364C4F"/>
    <w:rsid w:val="00364E35"/>
    <w:rsid w:val="0036520B"/>
    <w:rsid w:val="0036547E"/>
    <w:rsid w:val="00365879"/>
    <w:rsid w:val="00365EFB"/>
    <w:rsid w:val="00366CA1"/>
    <w:rsid w:val="00367FBE"/>
    <w:rsid w:val="0037069A"/>
    <w:rsid w:val="003706B3"/>
    <w:rsid w:val="00371CB9"/>
    <w:rsid w:val="00371DC4"/>
    <w:rsid w:val="00371F60"/>
    <w:rsid w:val="003724F1"/>
    <w:rsid w:val="003728E8"/>
    <w:rsid w:val="0037464C"/>
    <w:rsid w:val="00374FDD"/>
    <w:rsid w:val="0037512F"/>
    <w:rsid w:val="003753B3"/>
    <w:rsid w:val="0037597B"/>
    <w:rsid w:val="00375AF2"/>
    <w:rsid w:val="00376377"/>
    <w:rsid w:val="003775D4"/>
    <w:rsid w:val="00380CC4"/>
    <w:rsid w:val="003819D6"/>
    <w:rsid w:val="00381A06"/>
    <w:rsid w:val="003820D4"/>
    <w:rsid w:val="003849A0"/>
    <w:rsid w:val="00386BA9"/>
    <w:rsid w:val="00386D70"/>
    <w:rsid w:val="003876FA"/>
    <w:rsid w:val="0038796F"/>
    <w:rsid w:val="00390EBA"/>
    <w:rsid w:val="003911EF"/>
    <w:rsid w:val="00391BD8"/>
    <w:rsid w:val="00392CF2"/>
    <w:rsid w:val="003930AF"/>
    <w:rsid w:val="003943C7"/>
    <w:rsid w:val="00394EAA"/>
    <w:rsid w:val="0039533B"/>
    <w:rsid w:val="003955F4"/>
    <w:rsid w:val="003959BB"/>
    <w:rsid w:val="00395ADD"/>
    <w:rsid w:val="00395F8D"/>
    <w:rsid w:val="0039631D"/>
    <w:rsid w:val="003A0A7A"/>
    <w:rsid w:val="003A37BE"/>
    <w:rsid w:val="003A4069"/>
    <w:rsid w:val="003A4879"/>
    <w:rsid w:val="003A4898"/>
    <w:rsid w:val="003A48B6"/>
    <w:rsid w:val="003A696D"/>
    <w:rsid w:val="003B02B2"/>
    <w:rsid w:val="003B2E67"/>
    <w:rsid w:val="003B3AD2"/>
    <w:rsid w:val="003B445E"/>
    <w:rsid w:val="003B4F9B"/>
    <w:rsid w:val="003B525F"/>
    <w:rsid w:val="003B602F"/>
    <w:rsid w:val="003B6400"/>
    <w:rsid w:val="003B6DEA"/>
    <w:rsid w:val="003B7FBA"/>
    <w:rsid w:val="003C0858"/>
    <w:rsid w:val="003C0CC4"/>
    <w:rsid w:val="003C1632"/>
    <w:rsid w:val="003C23BA"/>
    <w:rsid w:val="003C27DF"/>
    <w:rsid w:val="003C2FB7"/>
    <w:rsid w:val="003C32A5"/>
    <w:rsid w:val="003C437A"/>
    <w:rsid w:val="003C49C2"/>
    <w:rsid w:val="003C54D9"/>
    <w:rsid w:val="003C6757"/>
    <w:rsid w:val="003C6994"/>
    <w:rsid w:val="003C6BE6"/>
    <w:rsid w:val="003C6CFE"/>
    <w:rsid w:val="003C6E2B"/>
    <w:rsid w:val="003C76E6"/>
    <w:rsid w:val="003C79BE"/>
    <w:rsid w:val="003C7B30"/>
    <w:rsid w:val="003D0A95"/>
    <w:rsid w:val="003D0C4F"/>
    <w:rsid w:val="003D0F8D"/>
    <w:rsid w:val="003D11C2"/>
    <w:rsid w:val="003D1726"/>
    <w:rsid w:val="003D1787"/>
    <w:rsid w:val="003D2816"/>
    <w:rsid w:val="003D40D5"/>
    <w:rsid w:val="003D4347"/>
    <w:rsid w:val="003D4B38"/>
    <w:rsid w:val="003D4EEA"/>
    <w:rsid w:val="003D5CC8"/>
    <w:rsid w:val="003D6D29"/>
    <w:rsid w:val="003D7161"/>
    <w:rsid w:val="003D7CCF"/>
    <w:rsid w:val="003E024A"/>
    <w:rsid w:val="003E04D3"/>
    <w:rsid w:val="003E1EE4"/>
    <w:rsid w:val="003E2A5D"/>
    <w:rsid w:val="003E3DAE"/>
    <w:rsid w:val="003E42DB"/>
    <w:rsid w:val="003E5157"/>
    <w:rsid w:val="003E78FB"/>
    <w:rsid w:val="003E7BF0"/>
    <w:rsid w:val="003F01F8"/>
    <w:rsid w:val="003F0990"/>
    <w:rsid w:val="003F1C98"/>
    <w:rsid w:val="003F1CBB"/>
    <w:rsid w:val="003F1D4C"/>
    <w:rsid w:val="003F2164"/>
    <w:rsid w:val="003F2744"/>
    <w:rsid w:val="003F2A3C"/>
    <w:rsid w:val="003F2BAE"/>
    <w:rsid w:val="003F2ED5"/>
    <w:rsid w:val="003F3977"/>
    <w:rsid w:val="003F423B"/>
    <w:rsid w:val="003F456E"/>
    <w:rsid w:val="003F547A"/>
    <w:rsid w:val="003F5BD8"/>
    <w:rsid w:val="003F6C60"/>
    <w:rsid w:val="003F7D41"/>
    <w:rsid w:val="00400390"/>
    <w:rsid w:val="0040039C"/>
    <w:rsid w:val="00400D34"/>
    <w:rsid w:val="004014BD"/>
    <w:rsid w:val="0040160C"/>
    <w:rsid w:val="00401824"/>
    <w:rsid w:val="0040202F"/>
    <w:rsid w:val="004022EF"/>
    <w:rsid w:val="004023BC"/>
    <w:rsid w:val="00402F43"/>
    <w:rsid w:val="00403021"/>
    <w:rsid w:val="00403506"/>
    <w:rsid w:val="004043E6"/>
    <w:rsid w:val="004056A4"/>
    <w:rsid w:val="00405C0A"/>
    <w:rsid w:val="00406E63"/>
    <w:rsid w:val="00407E54"/>
    <w:rsid w:val="0041147D"/>
    <w:rsid w:val="00411E5A"/>
    <w:rsid w:val="00411EBA"/>
    <w:rsid w:val="00412F13"/>
    <w:rsid w:val="0041319D"/>
    <w:rsid w:val="00413400"/>
    <w:rsid w:val="00415244"/>
    <w:rsid w:val="004155C1"/>
    <w:rsid w:val="0041566F"/>
    <w:rsid w:val="004157E6"/>
    <w:rsid w:val="0042035E"/>
    <w:rsid w:val="004204C8"/>
    <w:rsid w:val="00420962"/>
    <w:rsid w:val="0042114F"/>
    <w:rsid w:val="00421558"/>
    <w:rsid w:val="00421EE9"/>
    <w:rsid w:val="00422851"/>
    <w:rsid w:val="00423047"/>
    <w:rsid w:val="0042311D"/>
    <w:rsid w:val="00423B15"/>
    <w:rsid w:val="004241D5"/>
    <w:rsid w:val="00424798"/>
    <w:rsid w:val="00424F15"/>
    <w:rsid w:val="00425B80"/>
    <w:rsid w:val="00425F4D"/>
    <w:rsid w:val="004267BF"/>
    <w:rsid w:val="00426D63"/>
    <w:rsid w:val="00427128"/>
    <w:rsid w:val="0042745C"/>
    <w:rsid w:val="004277D3"/>
    <w:rsid w:val="004277D8"/>
    <w:rsid w:val="0043030C"/>
    <w:rsid w:val="00430B57"/>
    <w:rsid w:val="00430E68"/>
    <w:rsid w:val="004315F1"/>
    <w:rsid w:val="00431EF3"/>
    <w:rsid w:val="00432174"/>
    <w:rsid w:val="00432890"/>
    <w:rsid w:val="004333EC"/>
    <w:rsid w:val="00433550"/>
    <w:rsid w:val="004338EF"/>
    <w:rsid w:val="00433E15"/>
    <w:rsid w:val="004340F4"/>
    <w:rsid w:val="0043416A"/>
    <w:rsid w:val="00434C2D"/>
    <w:rsid w:val="00434D97"/>
    <w:rsid w:val="004359BF"/>
    <w:rsid w:val="0043626B"/>
    <w:rsid w:val="00436C3B"/>
    <w:rsid w:val="00437CD9"/>
    <w:rsid w:val="0044068E"/>
    <w:rsid w:val="0044131D"/>
    <w:rsid w:val="004416E1"/>
    <w:rsid w:val="004419F3"/>
    <w:rsid w:val="00441B01"/>
    <w:rsid w:val="0044202E"/>
    <w:rsid w:val="00443C89"/>
    <w:rsid w:val="00443D9C"/>
    <w:rsid w:val="004440CF"/>
    <w:rsid w:val="00444430"/>
    <w:rsid w:val="004444F3"/>
    <w:rsid w:val="0044566A"/>
    <w:rsid w:val="004477A3"/>
    <w:rsid w:val="00447F9A"/>
    <w:rsid w:val="00450645"/>
    <w:rsid w:val="00450A26"/>
    <w:rsid w:val="00450FC7"/>
    <w:rsid w:val="00451134"/>
    <w:rsid w:val="004512DD"/>
    <w:rsid w:val="00451306"/>
    <w:rsid w:val="00451742"/>
    <w:rsid w:val="00451E6B"/>
    <w:rsid w:val="00452223"/>
    <w:rsid w:val="004528D7"/>
    <w:rsid w:val="00453985"/>
    <w:rsid w:val="00453C6F"/>
    <w:rsid w:val="00454101"/>
    <w:rsid w:val="0045465B"/>
    <w:rsid w:val="004548B3"/>
    <w:rsid w:val="00454B65"/>
    <w:rsid w:val="00455388"/>
    <w:rsid w:val="00455611"/>
    <w:rsid w:val="00456AFB"/>
    <w:rsid w:val="00456DA3"/>
    <w:rsid w:val="00457686"/>
    <w:rsid w:val="00457E5B"/>
    <w:rsid w:val="004603B5"/>
    <w:rsid w:val="00460E0E"/>
    <w:rsid w:val="004611B0"/>
    <w:rsid w:val="00461765"/>
    <w:rsid w:val="00461809"/>
    <w:rsid w:val="004619A2"/>
    <w:rsid w:val="00462384"/>
    <w:rsid w:val="004623FF"/>
    <w:rsid w:val="004628BC"/>
    <w:rsid w:val="00462930"/>
    <w:rsid w:val="00463067"/>
    <w:rsid w:val="004631E0"/>
    <w:rsid w:val="00463C5F"/>
    <w:rsid w:val="00464498"/>
    <w:rsid w:val="004647D5"/>
    <w:rsid w:val="00464ED0"/>
    <w:rsid w:val="0046568C"/>
    <w:rsid w:val="00467218"/>
    <w:rsid w:val="0046730E"/>
    <w:rsid w:val="004673FC"/>
    <w:rsid w:val="004675DF"/>
    <w:rsid w:val="004675FB"/>
    <w:rsid w:val="00467BBA"/>
    <w:rsid w:val="00467BCC"/>
    <w:rsid w:val="0047055E"/>
    <w:rsid w:val="004709C6"/>
    <w:rsid w:val="00471046"/>
    <w:rsid w:val="004713C4"/>
    <w:rsid w:val="00471D64"/>
    <w:rsid w:val="00472579"/>
    <w:rsid w:val="00472C31"/>
    <w:rsid w:val="004743F9"/>
    <w:rsid w:val="00474E9E"/>
    <w:rsid w:val="00475FF7"/>
    <w:rsid w:val="0047654A"/>
    <w:rsid w:val="004769CD"/>
    <w:rsid w:val="00476CAE"/>
    <w:rsid w:val="00477F39"/>
    <w:rsid w:val="004812F0"/>
    <w:rsid w:val="00481377"/>
    <w:rsid w:val="004816A0"/>
    <w:rsid w:val="004819B4"/>
    <w:rsid w:val="00481CFE"/>
    <w:rsid w:val="00481DBD"/>
    <w:rsid w:val="00481FF3"/>
    <w:rsid w:val="00482A0B"/>
    <w:rsid w:val="00482F3D"/>
    <w:rsid w:val="004833AB"/>
    <w:rsid w:val="004849E7"/>
    <w:rsid w:val="004853E7"/>
    <w:rsid w:val="004853EF"/>
    <w:rsid w:val="00485417"/>
    <w:rsid w:val="00485DD1"/>
    <w:rsid w:val="00485DE1"/>
    <w:rsid w:val="00486D0D"/>
    <w:rsid w:val="00487279"/>
    <w:rsid w:val="0048781B"/>
    <w:rsid w:val="00487EA1"/>
    <w:rsid w:val="004901F6"/>
    <w:rsid w:val="00490ACF"/>
    <w:rsid w:val="00490C50"/>
    <w:rsid w:val="00490D6D"/>
    <w:rsid w:val="0049223D"/>
    <w:rsid w:val="00492D7C"/>
    <w:rsid w:val="00492F8D"/>
    <w:rsid w:val="00493481"/>
    <w:rsid w:val="00493638"/>
    <w:rsid w:val="00493FB4"/>
    <w:rsid w:val="004940F6"/>
    <w:rsid w:val="00495BEB"/>
    <w:rsid w:val="0049646D"/>
    <w:rsid w:val="00497531"/>
    <w:rsid w:val="00497880"/>
    <w:rsid w:val="00497C5B"/>
    <w:rsid w:val="004A0E87"/>
    <w:rsid w:val="004A0EC2"/>
    <w:rsid w:val="004A11EA"/>
    <w:rsid w:val="004A25CF"/>
    <w:rsid w:val="004A2D83"/>
    <w:rsid w:val="004A30CD"/>
    <w:rsid w:val="004A3395"/>
    <w:rsid w:val="004A343C"/>
    <w:rsid w:val="004A377E"/>
    <w:rsid w:val="004A4073"/>
    <w:rsid w:val="004A43AB"/>
    <w:rsid w:val="004A54A9"/>
    <w:rsid w:val="004A6D3E"/>
    <w:rsid w:val="004A7A10"/>
    <w:rsid w:val="004B0666"/>
    <w:rsid w:val="004B088F"/>
    <w:rsid w:val="004B092A"/>
    <w:rsid w:val="004B14D9"/>
    <w:rsid w:val="004B1F92"/>
    <w:rsid w:val="004B293D"/>
    <w:rsid w:val="004B2E38"/>
    <w:rsid w:val="004B4338"/>
    <w:rsid w:val="004B66E2"/>
    <w:rsid w:val="004B6B23"/>
    <w:rsid w:val="004C0002"/>
    <w:rsid w:val="004C0A2A"/>
    <w:rsid w:val="004C3429"/>
    <w:rsid w:val="004C43E4"/>
    <w:rsid w:val="004C5C76"/>
    <w:rsid w:val="004C5D6D"/>
    <w:rsid w:val="004C789D"/>
    <w:rsid w:val="004D0E37"/>
    <w:rsid w:val="004D0E9B"/>
    <w:rsid w:val="004D1030"/>
    <w:rsid w:val="004D10FC"/>
    <w:rsid w:val="004D1266"/>
    <w:rsid w:val="004D1390"/>
    <w:rsid w:val="004D19EF"/>
    <w:rsid w:val="004D25D4"/>
    <w:rsid w:val="004D2FB7"/>
    <w:rsid w:val="004D3E7C"/>
    <w:rsid w:val="004D5F11"/>
    <w:rsid w:val="004D71FD"/>
    <w:rsid w:val="004D7358"/>
    <w:rsid w:val="004D744A"/>
    <w:rsid w:val="004E0998"/>
    <w:rsid w:val="004E17D9"/>
    <w:rsid w:val="004E35B9"/>
    <w:rsid w:val="004E415C"/>
    <w:rsid w:val="004E551E"/>
    <w:rsid w:val="004E55A9"/>
    <w:rsid w:val="004E58AE"/>
    <w:rsid w:val="004E5D1E"/>
    <w:rsid w:val="004E75EA"/>
    <w:rsid w:val="004F01D3"/>
    <w:rsid w:val="004F0CE1"/>
    <w:rsid w:val="004F1240"/>
    <w:rsid w:val="004F12E9"/>
    <w:rsid w:val="004F13F6"/>
    <w:rsid w:val="004F22F9"/>
    <w:rsid w:val="004F2AAA"/>
    <w:rsid w:val="004F3186"/>
    <w:rsid w:val="004F55E3"/>
    <w:rsid w:val="004F56EA"/>
    <w:rsid w:val="004F60AC"/>
    <w:rsid w:val="004F77DA"/>
    <w:rsid w:val="00500B30"/>
    <w:rsid w:val="00500B35"/>
    <w:rsid w:val="00500CC8"/>
    <w:rsid w:val="00500FCA"/>
    <w:rsid w:val="00501C53"/>
    <w:rsid w:val="00502749"/>
    <w:rsid w:val="005032EF"/>
    <w:rsid w:val="0050336D"/>
    <w:rsid w:val="00503492"/>
    <w:rsid w:val="00503BA9"/>
    <w:rsid w:val="00503E82"/>
    <w:rsid w:val="00503F60"/>
    <w:rsid w:val="005053C4"/>
    <w:rsid w:val="0050564B"/>
    <w:rsid w:val="00505D96"/>
    <w:rsid w:val="00506736"/>
    <w:rsid w:val="00506A7C"/>
    <w:rsid w:val="005100EC"/>
    <w:rsid w:val="00510586"/>
    <w:rsid w:val="0051077F"/>
    <w:rsid w:val="00511A7D"/>
    <w:rsid w:val="0051237A"/>
    <w:rsid w:val="005129D7"/>
    <w:rsid w:val="00514006"/>
    <w:rsid w:val="005147F7"/>
    <w:rsid w:val="00514835"/>
    <w:rsid w:val="00514925"/>
    <w:rsid w:val="00515A7D"/>
    <w:rsid w:val="00516B6A"/>
    <w:rsid w:val="00517295"/>
    <w:rsid w:val="00517313"/>
    <w:rsid w:val="005178F4"/>
    <w:rsid w:val="00517B95"/>
    <w:rsid w:val="00517E53"/>
    <w:rsid w:val="0052121C"/>
    <w:rsid w:val="00522A45"/>
    <w:rsid w:val="00523197"/>
    <w:rsid w:val="00523619"/>
    <w:rsid w:val="005242CE"/>
    <w:rsid w:val="00525D62"/>
    <w:rsid w:val="00526198"/>
    <w:rsid w:val="005265B2"/>
    <w:rsid w:val="0053015B"/>
    <w:rsid w:val="0053015D"/>
    <w:rsid w:val="005302C3"/>
    <w:rsid w:val="005307F2"/>
    <w:rsid w:val="00530BC1"/>
    <w:rsid w:val="0053188F"/>
    <w:rsid w:val="00531988"/>
    <w:rsid w:val="00531D13"/>
    <w:rsid w:val="00532851"/>
    <w:rsid w:val="00533280"/>
    <w:rsid w:val="005336D3"/>
    <w:rsid w:val="00533E24"/>
    <w:rsid w:val="0053405C"/>
    <w:rsid w:val="00536124"/>
    <w:rsid w:val="0053691B"/>
    <w:rsid w:val="0053693F"/>
    <w:rsid w:val="00536CE0"/>
    <w:rsid w:val="00537978"/>
    <w:rsid w:val="005404F7"/>
    <w:rsid w:val="00540889"/>
    <w:rsid w:val="0054101F"/>
    <w:rsid w:val="00541089"/>
    <w:rsid w:val="00541475"/>
    <w:rsid w:val="00543254"/>
    <w:rsid w:val="0054407C"/>
    <w:rsid w:val="00544303"/>
    <w:rsid w:val="005449B5"/>
    <w:rsid w:val="00545ED9"/>
    <w:rsid w:val="00546016"/>
    <w:rsid w:val="005465A0"/>
    <w:rsid w:val="00546E8A"/>
    <w:rsid w:val="00546F75"/>
    <w:rsid w:val="00547D24"/>
    <w:rsid w:val="00550EB7"/>
    <w:rsid w:val="00551289"/>
    <w:rsid w:val="00551B34"/>
    <w:rsid w:val="00551EF1"/>
    <w:rsid w:val="00552547"/>
    <w:rsid w:val="005527AD"/>
    <w:rsid w:val="00553EE6"/>
    <w:rsid w:val="00554A14"/>
    <w:rsid w:val="00555A35"/>
    <w:rsid w:val="00556363"/>
    <w:rsid w:val="00556944"/>
    <w:rsid w:val="00556B48"/>
    <w:rsid w:val="005575C8"/>
    <w:rsid w:val="005600B6"/>
    <w:rsid w:val="00560223"/>
    <w:rsid w:val="00560342"/>
    <w:rsid w:val="005603C0"/>
    <w:rsid w:val="005606CE"/>
    <w:rsid w:val="0056148B"/>
    <w:rsid w:val="005615A4"/>
    <w:rsid w:val="00561C6A"/>
    <w:rsid w:val="00563DD6"/>
    <w:rsid w:val="005647D8"/>
    <w:rsid w:val="00564F31"/>
    <w:rsid w:val="00565AD7"/>
    <w:rsid w:val="00567794"/>
    <w:rsid w:val="005702DB"/>
    <w:rsid w:val="00570EE7"/>
    <w:rsid w:val="005711BB"/>
    <w:rsid w:val="005715D0"/>
    <w:rsid w:val="00572EA7"/>
    <w:rsid w:val="005734B1"/>
    <w:rsid w:val="0057497B"/>
    <w:rsid w:val="005749AF"/>
    <w:rsid w:val="00574E50"/>
    <w:rsid w:val="005758DF"/>
    <w:rsid w:val="00575A65"/>
    <w:rsid w:val="00575DA0"/>
    <w:rsid w:val="00575E33"/>
    <w:rsid w:val="0057601B"/>
    <w:rsid w:val="00576249"/>
    <w:rsid w:val="00577C3A"/>
    <w:rsid w:val="00580053"/>
    <w:rsid w:val="00580589"/>
    <w:rsid w:val="00581AB9"/>
    <w:rsid w:val="00581ADC"/>
    <w:rsid w:val="00581C53"/>
    <w:rsid w:val="005823CF"/>
    <w:rsid w:val="00583BCB"/>
    <w:rsid w:val="00584120"/>
    <w:rsid w:val="0058581B"/>
    <w:rsid w:val="0058653A"/>
    <w:rsid w:val="00586D16"/>
    <w:rsid w:val="00586F82"/>
    <w:rsid w:val="00590708"/>
    <w:rsid w:val="00590790"/>
    <w:rsid w:val="00590955"/>
    <w:rsid w:val="00591C81"/>
    <w:rsid w:val="005920D1"/>
    <w:rsid w:val="00592773"/>
    <w:rsid w:val="00592E74"/>
    <w:rsid w:val="005930A8"/>
    <w:rsid w:val="00593C41"/>
    <w:rsid w:val="00594733"/>
    <w:rsid w:val="0059597E"/>
    <w:rsid w:val="0059636F"/>
    <w:rsid w:val="00596856"/>
    <w:rsid w:val="00596A26"/>
    <w:rsid w:val="00596B78"/>
    <w:rsid w:val="00596BB9"/>
    <w:rsid w:val="00596DCB"/>
    <w:rsid w:val="005974E9"/>
    <w:rsid w:val="00597C9B"/>
    <w:rsid w:val="005A002E"/>
    <w:rsid w:val="005A0963"/>
    <w:rsid w:val="005A1211"/>
    <w:rsid w:val="005A163D"/>
    <w:rsid w:val="005A16F2"/>
    <w:rsid w:val="005A28A5"/>
    <w:rsid w:val="005A2A8D"/>
    <w:rsid w:val="005A33FC"/>
    <w:rsid w:val="005A34F1"/>
    <w:rsid w:val="005A3BE8"/>
    <w:rsid w:val="005A3C7F"/>
    <w:rsid w:val="005A3CFC"/>
    <w:rsid w:val="005A4344"/>
    <w:rsid w:val="005A520D"/>
    <w:rsid w:val="005A5621"/>
    <w:rsid w:val="005A5E46"/>
    <w:rsid w:val="005A6050"/>
    <w:rsid w:val="005A6422"/>
    <w:rsid w:val="005A6D44"/>
    <w:rsid w:val="005A7158"/>
    <w:rsid w:val="005B0384"/>
    <w:rsid w:val="005B0C99"/>
    <w:rsid w:val="005B0FBE"/>
    <w:rsid w:val="005B10A4"/>
    <w:rsid w:val="005B1795"/>
    <w:rsid w:val="005B19DF"/>
    <w:rsid w:val="005B19F3"/>
    <w:rsid w:val="005B1AB1"/>
    <w:rsid w:val="005B1B6C"/>
    <w:rsid w:val="005B2189"/>
    <w:rsid w:val="005B2BB3"/>
    <w:rsid w:val="005B2ED1"/>
    <w:rsid w:val="005B36C4"/>
    <w:rsid w:val="005B3A92"/>
    <w:rsid w:val="005B3D5D"/>
    <w:rsid w:val="005B4125"/>
    <w:rsid w:val="005B47F7"/>
    <w:rsid w:val="005B4AD6"/>
    <w:rsid w:val="005B5656"/>
    <w:rsid w:val="005B59D2"/>
    <w:rsid w:val="005B5D81"/>
    <w:rsid w:val="005B5FF3"/>
    <w:rsid w:val="005B6AD0"/>
    <w:rsid w:val="005B6F6E"/>
    <w:rsid w:val="005B70F9"/>
    <w:rsid w:val="005B75BD"/>
    <w:rsid w:val="005B7B7A"/>
    <w:rsid w:val="005B7F9F"/>
    <w:rsid w:val="005C0BC7"/>
    <w:rsid w:val="005C11D5"/>
    <w:rsid w:val="005C1F57"/>
    <w:rsid w:val="005C25FA"/>
    <w:rsid w:val="005C2709"/>
    <w:rsid w:val="005C274F"/>
    <w:rsid w:val="005C2C59"/>
    <w:rsid w:val="005C3644"/>
    <w:rsid w:val="005C442D"/>
    <w:rsid w:val="005C4667"/>
    <w:rsid w:val="005C4EF4"/>
    <w:rsid w:val="005C5C6A"/>
    <w:rsid w:val="005C6EAE"/>
    <w:rsid w:val="005C6F68"/>
    <w:rsid w:val="005C7334"/>
    <w:rsid w:val="005C7501"/>
    <w:rsid w:val="005C7704"/>
    <w:rsid w:val="005D0AEA"/>
    <w:rsid w:val="005D102A"/>
    <w:rsid w:val="005D316E"/>
    <w:rsid w:val="005D3C0C"/>
    <w:rsid w:val="005D50CF"/>
    <w:rsid w:val="005D541C"/>
    <w:rsid w:val="005D55D8"/>
    <w:rsid w:val="005D5DB7"/>
    <w:rsid w:val="005E053D"/>
    <w:rsid w:val="005E1363"/>
    <w:rsid w:val="005E1435"/>
    <w:rsid w:val="005E2495"/>
    <w:rsid w:val="005E254E"/>
    <w:rsid w:val="005E2D2A"/>
    <w:rsid w:val="005E3890"/>
    <w:rsid w:val="005E4A5E"/>
    <w:rsid w:val="005E590D"/>
    <w:rsid w:val="005E5A46"/>
    <w:rsid w:val="005E6056"/>
    <w:rsid w:val="005E667E"/>
    <w:rsid w:val="005E6764"/>
    <w:rsid w:val="005E725F"/>
    <w:rsid w:val="005E7B29"/>
    <w:rsid w:val="005E7B5A"/>
    <w:rsid w:val="005F04E2"/>
    <w:rsid w:val="005F1488"/>
    <w:rsid w:val="005F1A82"/>
    <w:rsid w:val="005F1E90"/>
    <w:rsid w:val="005F34BC"/>
    <w:rsid w:val="005F3B2E"/>
    <w:rsid w:val="005F42D1"/>
    <w:rsid w:val="005F4F16"/>
    <w:rsid w:val="005F5C44"/>
    <w:rsid w:val="005F61F7"/>
    <w:rsid w:val="005F66DE"/>
    <w:rsid w:val="005F6918"/>
    <w:rsid w:val="005F7362"/>
    <w:rsid w:val="006004A9"/>
    <w:rsid w:val="00601239"/>
    <w:rsid w:val="00601BB1"/>
    <w:rsid w:val="00601E4A"/>
    <w:rsid w:val="006022B8"/>
    <w:rsid w:val="00602E53"/>
    <w:rsid w:val="00603098"/>
    <w:rsid w:val="006035AD"/>
    <w:rsid w:val="00604B97"/>
    <w:rsid w:val="0060520E"/>
    <w:rsid w:val="006057A2"/>
    <w:rsid w:val="00605A31"/>
    <w:rsid w:val="00606508"/>
    <w:rsid w:val="00606A1F"/>
    <w:rsid w:val="00607DBA"/>
    <w:rsid w:val="00610EE6"/>
    <w:rsid w:val="00611912"/>
    <w:rsid w:val="006154FD"/>
    <w:rsid w:val="00616B66"/>
    <w:rsid w:val="00617AED"/>
    <w:rsid w:val="006201FB"/>
    <w:rsid w:val="0062109C"/>
    <w:rsid w:val="006212CA"/>
    <w:rsid w:val="00621A37"/>
    <w:rsid w:val="00622221"/>
    <w:rsid w:val="006227A1"/>
    <w:rsid w:val="00623993"/>
    <w:rsid w:val="00623F32"/>
    <w:rsid w:val="00624799"/>
    <w:rsid w:val="00624FAF"/>
    <w:rsid w:val="0062571B"/>
    <w:rsid w:val="00626437"/>
    <w:rsid w:val="00626602"/>
    <w:rsid w:val="00626757"/>
    <w:rsid w:val="00626AE5"/>
    <w:rsid w:val="00626D71"/>
    <w:rsid w:val="00627053"/>
    <w:rsid w:val="00630831"/>
    <w:rsid w:val="00630D3E"/>
    <w:rsid w:val="00631941"/>
    <w:rsid w:val="00632448"/>
    <w:rsid w:val="00632A40"/>
    <w:rsid w:val="00632D55"/>
    <w:rsid w:val="00632E0E"/>
    <w:rsid w:val="00634917"/>
    <w:rsid w:val="00635564"/>
    <w:rsid w:val="0063646D"/>
    <w:rsid w:val="00636956"/>
    <w:rsid w:val="0063695C"/>
    <w:rsid w:val="00636B18"/>
    <w:rsid w:val="00636F0F"/>
    <w:rsid w:val="006428AB"/>
    <w:rsid w:val="0064314A"/>
    <w:rsid w:val="00643223"/>
    <w:rsid w:val="0064405B"/>
    <w:rsid w:val="00644818"/>
    <w:rsid w:val="00645FA2"/>
    <w:rsid w:val="006460AD"/>
    <w:rsid w:val="006503F8"/>
    <w:rsid w:val="0065106B"/>
    <w:rsid w:val="00651110"/>
    <w:rsid w:val="00651444"/>
    <w:rsid w:val="00651B27"/>
    <w:rsid w:val="006526B6"/>
    <w:rsid w:val="00653796"/>
    <w:rsid w:val="0065385B"/>
    <w:rsid w:val="006539DB"/>
    <w:rsid w:val="00653F88"/>
    <w:rsid w:val="006546FE"/>
    <w:rsid w:val="006549DC"/>
    <w:rsid w:val="00654B9E"/>
    <w:rsid w:val="00655284"/>
    <w:rsid w:val="0065550C"/>
    <w:rsid w:val="00656999"/>
    <w:rsid w:val="00657027"/>
    <w:rsid w:val="00657262"/>
    <w:rsid w:val="00657C52"/>
    <w:rsid w:val="00657F6B"/>
    <w:rsid w:val="00660003"/>
    <w:rsid w:val="006615E7"/>
    <w:rsid w:val="00662B34"/>
    <w:rsid w:val="00662CA0"/>
    <w:rsid w:val="00662DEF"/>
    <w:rsid w:val="0066360E"/>
    <w:rsid w:val="00663E1A"/>
    <w:rsid w:val="00664489"/>
    <w:rsid w:val="00664768"/>
    <w:rsid w:val="00664A58"/>
    <w:rsid w:val="00665624"/>
    <w:rsid w:val="00665D2C"/>
    <w:rsid w:val="0066784C"/>
    <w:rsid w:val="00671024"/>
    <w:rsid w:val="006713F8"/>
    <w:rsid w:val="0067191A"/>
    <w:rsid w:val="00673E75"/>
    <w:rsid w:val="00674E74"/>
    <w:rsid w:val="006752A9"/>
    <w:rsid w:val="0067583F"/>
    <w:rsid w:val="00675BC7"/>
    <w:rsid w:val="0067617E"/>
    <w:rsid w:val="006809BA"/>
    <w:rsid w:val="006809F4"/>
    <w:rsid w:val="00680FBD"/>
    <w:rsid w:val="006810FB"/>
    <w:rsid w:val="00681689"/>
    <w:rsid w:val="0068236D"/>
    <w:rsid w:val="00682B58"/>
    <w:rsid w:val="00682E66"/>
    <w:rsid w:val="00683420"/>
    <w:rsid w:val="00683DCF"/>
    <w:rsid w:val="00685C03"/>
    <w:rsid w:val="00685F4C"/>
    <w:rsid w:val="006869AC"/>
    <w:rsid w:val="00691914"/>
    <w:rsid w:val="00691E2B"/>
    <w:rsid w:val="00692B25"/>
    <w:rsid w:val="00692DDE"/>
    <w:rsid w:val="006936C7"/>
    <w:rsid w:val="00693E5D"/>
    <w:rsid w:val="006948BF"/>
    <w:rsid w:val="0069502D"/>
    <w:rsid w:val="006951A7"/>
    <w:rsid w:val="0069667B"/>
    <w:rsid w:val="00696D5D"/>
    <w:rsid w:val="006974F9"/>
    <w:rsid w:val="0069786F"/>
    <w:rsid w:val="00697C07"/>
    <w:rsid w:val="006A05CE"/>
    <w:rsid w:val="006A0A6D"/>
    <w:rsid w:val="006A11A6"/>
    <w:rsid w:val="006A1830"/>
    <w:rsid w:val="006A22FF"/>
    <w:rsid w:val="006A2B74"/>
    <w:rsid w:val="006A34C9"/>
    <w:rsid w:val="006A482F"/>
    <w:rsid w:val="006A4B85"/>
    <w:rsid w:val="006A5245"/>
    <w:rsid w:val="006A633D"/>
    <w:rsid w:val="006A6401"/>
    <w:rsid w:val="006A674C"/>
    <w:rsid w:val="006A6841"/>
    <w:rsid w:val="006A6AFC"/>
    <w:rsid w:val="006A6DE9"/>
    <w:rsid w:val="006A6FD8"/>
    <w:rsid w:val="006A7119"/>
    <w:rsid w:val="006A7DB5"/>
    <w:rsid w:val="006B06CD"/>
    <w:rsid w:val="006B0913"/>
    <w:rsid w:val="006B11DE"/>
    <w:rsid w:val="006B1C93"/>
    <w:rsid w:val="006B1D0D"/>
    <w:rsid w:val="006B2057"/>
    <w:rsid w:val="006B257A"/>
    <w:rsid w:val="006B26EE"/>
    <w:rsid w:val="006B2837"/>
    <w:rsid w:val="006B2E7E"/>
    <w:rsid w:val="006B422B"/>
    <w:rsid w:val="006B4A90"/>
    <w:rsid w:val="006B4CE9"/>
    <w:rsid w:val="006B5764"/>
    <w:rsid w:val="006B5DB8"/>
    <w:rsid w:val="006B6245"/>
    <w:rsid w:val="006B6D71"/>
    <w:rsid w:val="006B6EF1"/>
    <w:rsid w:val="006B7A92"/>
    <w:rsid w:val="006C0044"/>
    <w:rsid w:val="006C014B"/>
    <w:rsid w:val="006C0813"/>
    <w:rsid w:val="006C08A9"/>
    <w:rsid w:val="006C0D69"/>
    <w:rsid w:val="006C18A0"/>
    <w:rsid w:val="006C1EBD"/>
    <w:rsid w:val="006C25C0"/>
    <w:rsid w:val="006C350C"/>
    <w:rsid w:val="006C40A9"/>
    <w:rsid w:val="006C5F76"/>
    <w:rsid w:val="006C7DD2"/>
    <w:rsid w:val="006D003F"/>
    <w:rsid w:val="006D0800"/>
    <w:rsid w:val="006D159F"/>
    <w:rsid w:val="006D1849"/>
    <w:rsid w:val="006D2B66"/>
    <w:rsid w:val="006D37BE"/>
    <w:rsid w:val="006D4732"/>
    <w:rsid w:val="006D4ABF"/>
    <w:rsid w:val="006D4E58"/>
    <w:rsid w:val="006D5996"/>
    <w:rsid w:val="006D5B14"/>
    <w:rsid w:val="006D5BCF"/>
    <w:rsid w:val="006D7025"/>
    <w:rsid w:val="006E04EC"/>
    <w:rsid w:val="006E0AC5"/>
    <w:rsid w:val="006E0CEA"/>
    <w:rsid w:val="006E10F6"/>
    <w:rsid w:val="006E288A"/>
    <w:rsid w:val="006E3687"/>
    <w:rsid w:val="006E3A7D"/>
    <w:rsid w:val="006E4136"/>
    <w:rsid w:val="006E4352"/>
    <w:rsid w:val="006E5853"/>
    <w:rsid w:val="006E5C3A"/>
    <w:rsid w:val="006E6015"/>
    <w:rsid w:val="006E6883"/>
    <w:rsid w:val="006E6D40"/>
    <w:rsid w:val="006F0198"/>
    <w:rsid w:val="006F0814"/>
    <w:rsid w:val="006F155F"/>
    <w:rsid w:val="006F1665"/>
    <w:rsid w:val="006F166A"/>
    <w:rsid w:val="006F1815"/>
    <w:rsid w:val="006F21E8"/>
    <w:rsid w:val="006F33F8"/>
    <w:rsid w:val="006F38AF"/>
    <w:rsid w:val="006F523D"/>
    <w:rsid w:val="006F5C7D"/>
    <w:rsid w:val="006F68D0"/>
    <w:rsid w:val="006F73A5"/>
    <w:rsid w:val="006F7D49"/>
    <w:rsid w:val="007007D8"/>
    <w:rsid w:val="0070097C"/>
    <w:rsid w:val="00700CFF"/>
    <w:rsid w:val="0070100F"/>
    <w:rsid w:val="00702E9B"/>
    <w:rsid w:val="0070305C"/>
    <w:rsid w:val="007038AF"/>
    <w:rsid w:val="00703D0B"/>
    <w:rsid w:val="0070435B"/>
    <w:rsid w:val="0070470D"/>
    <w:rsid w:val="007054CA"/>
    <w:rsid w:val="00706F5F"/>
    <w:rsid w:val="007073F6"/>
    <w:rsid w:val="00711E5E"/>
    <w:rsid w:val="007121AD"/>
    <w:rsid w:val="00713334"/>
    <w:rsid w:val="007134B6"/>
    <w:rsid w:val="00713990"/>
    <w:rsid w:val="00713A6B"/>
    <w:rsid w:val="007149EA"/>
    <w:rsid w:val="00714E99"/>
    <w:rsid w:val="007168B0"/>
    <w:rsid w:val="00716CCD"/>
    <w:rsid w:val="00717B63"/>
    <w:rsid w:val="00720D56"/>
    <w:rsid w:val="00721130"/>
    <w:rsid w:val="00721E07"/>
    <w:rsid w:val="00721FD1"/>
    <w:rsid w:val="00721FDD"/>
    <w:rsid w:val="007221FB"/>
    <w:rsid w:val="007227A6"/>
    <w:rsid w:val="00722984"/>
    <w:rsid w:val="00722B5E"/>
    <w:rsid w:val="0072351F"/>
    <w:rsid w:val="0072371E"/>
    <w:rsid w:val="00723BE6"/>
    <w:rsid w:val="00723DF0"/>
    <w:rsid w:val="0072431D"/>
    <w:rsid w:val="007244E0"/>
    <w:rsid w:val="007249B2"/>
    <w:rsid w:val="00725925"/>
    <w:rsid w:val="00725AE8"/>
    <w:rsid w:val="0072649D"/>
    <w:rsid w:val="0073193F"/>
    <w:rsid w:val="00732F0B"/>
    <w:rsid w:val="007334A7"/>
    <w:rsid w:val="0073362B"/>
    <w:rsid w:val="00733746"/>
    <w:rsid w:val="00734256"/>
    <w:rsid w:val="007344B4"/>
    <w:rsid w:val="0073684E"/>
    <w:rsid w:val="0073744E"/>
    <w:rsid w:val="00737686"/>
    <w:rsid w:val="00737DD4"/>
    <w:rsid w:val="00737E82"/>
    <w:rsid w:val="00740138"/>
    <w:rsid w:val="007401B0"/>
    <w:rsid w:val="00740481"/>
    <w:rsid w:val="007404A0"/>
    <w:rsid w:val="007423CB"/>
    <w:rsid w:val="0074247E"/>
    <w:rsid w:val="00742536"/>
    <w:rsid w:val="00742A6A"/>
    <w:rsid w:val="007435C7"/>
    <w:rsid w:val="00743646"/>
    <w:rsid w:val="0074398B"/>
    <w:rsid w:val="0074415B"/>
    <w:rsid w:val="007453AC"/>
    <w:rsid w:val="007457FD"/>
    <w:rsid w:val="00745A6F"/>
    <w:rsid w:val="0074635B"/>
    <w:rsid w:val="00746811"/>
    <w:rsid w:val="00746D22"/>
    <w:rsid w:val="0075087E"/>
    <w:rsid w:val="00750882"/>
    <w:rsid w:val="00750EDE"/>
    <w:rsid w:val="00751043"/>
    <w:rsid w:val="007518F2"/>
    <w:rsid w:val="00751F05"/>
    <w:rsid w:val="00751F81"/>
    <w:rsid w:val="0075247B"/>
    <w:rsid w:val="007531C9"/>
    <w:rsid w:val="007531CA"/>
    <w:rsid w:val="0075365F"/>
    <w:rsid w:val="007550B9"/>
    <w:rsid w:val="0075530A"/>
    <w:rsid w:val="007553FA"/>
    <w:rsid w:val="00755F06"/>
    <w:rsid w:val="007570FD"/>
    <w:rsid w:val="00757BF3"/>
    <w:rsid w:val="00760276"/>
    <w:rsid w:val="007606BD"/>
    <w:rsid w:val="0076165C"/>
    <w:rsid w:val="0076272C"/>
    <w:rsid w:val="0076489B"/>
    <w:rsid w:val="007655BF"/>
    <w:rsid w:val="007658C4"/>
    <w:rsid w:val="007663DA"/>
    <w:rsid w:val="007664FC"/>
    <w:rsid w:val="00766A23"/>
    <w:rsid w:val="00766CA9"/>
    <w:rsid w:val="00766D9A"/>
    <w:rsid w:val="0076723F"/>
    <w:rsid w:val="00770657"/>
    <w:rsid w:val="00770815"/>
    <w:rsid w:val="00771FA0"/>
    <w:rsid w:val="007722DD"/>
    <w:rsid w:val="0077326F"/>
    <w:rsid w:val="00774069"/>
    <w:rsid w:val="0077414C"/>
    <w:rsid w:val="007745ED"/>
    <w:rsid w:val="00774ADB"/>
    <w:rsid w:val="00775D83"/>
    <w:rsid w:val="0077611B"/>
    <w:rsid w:val="0077745F"/>
    <w:rsid w:val="0077762C"/>
    <w:rsid w:val="00777A15"/>
    <w:rsid w:val="00777D72"/>
    <w:rsid w:val="00777F40"/>
    <w:rsid w:val="0078065A"/>
    <w:rsid w:val="0078072B"/>
    <w:rsid w:val="007808EA"/>
    <w:rsid w:val="00780D5C"/>
    <w:rsid w:val="00782193"/>
    <w:rsid w:val="007821E4"/>
    <w:rsid w:val="007823B5"/>
    <w:rsid w:val="007826E6"/>
    <w:rsid w:val="007829A3"/>
    <w:rsid w:val="00782D29"/>
    <w:rsid w:val="00783DD3"/>
    <w:rsid w:val="00783F61"/>
    <w:rsid w:val="00783FDC"/>
    <w:rsid w:val="00784371"/>
    <w:rsid w:val="007845D8"/>
    <w:rsid w:val="00784F75"/>
    <w:rsid w:val="00785721"/>
    <w:rsid w:val="007865AD"/>
    <w:rsid w:val="007866FA"/>
    <w:rsid w:val="00787557"/>
    <w:rsid w:val="00787713"/>
    <w:rsid w:val="0078785A"/>
    <w:rsid w:val="0078797D"/>
    <w:rsid w:val="00787B59"/>
    <w:rsid w:val="00787DDE"/>
    <w:rsid w:val="0079003F"/>
    <w:rsid w:val="00790670"/>
    <w:rsid w:val="00790E6F"/>
    <w:rsid w:val="00791566"/>
    <w:rsid w:val="00791ABF"/>
    <w:rsid w:val="00792B87"/>
    <w:rsid w:val="0079301F"/>
    <w:rsid w:val="00793985"/>
    <w:rsid w:val="00793CD9"/>
    <w:rsid w:val="0079460D"/>
    <w:rsid w:val="00794D8D"/>
    <w:rsid w:val="007957A0"/>
    <w:rsid w:val="00795970"/>
    <w:rsid w:val="0079614E"/>
    <w:rsid w:val="00796B6B"/>
    <w:rsid w:val="00797470"/>
    <w:rsid w:val="007A0C63"/>
    <w:rsid w:val="007A1446"/>
    <w:rsid w:val="007A2410"/>
    <w:rsid w:val="007A2D6A"/>
    <w:rsid w:val="007A4055"/>
    <w:rsid w:val="007A545D"/>
    <w:rsid w:val="007A5603"/>
    <w:rsid w:val="007A5A72"/>
    <w:rsid w:val="007A77D8"/>
    <w:rsid w:val="007A793E"/>
    <w:rsid w:val="007B153E"/>
    <w:rsid w:val="007B2300"/>
    <w:rsid w:val="007B25D6"/>
    <w:rsid w:val="007B325A"/>
    <w:rsid w:val="007B3F08"/>
    <w:rsid w:val="007B451E"/>
    <w:rsid w:val="007B4DCF"/>
    <w:rsid w:val="007B518B"/>
    <w:rsid w:val="007B5CF6"/>
    <w:rsid w:val="007C0366"/>
    <w:rsid w:val="007C075B"/>
    <w:rsid w:val="007C095A"/>
    <w:rsid w:val="007C13BF"/>
    <w:rsid w:val="007C2BB9"/>
    <w:rsid w:val="007C33CB"/>
    <w:rsid w:val="007C4787"/>
    <w:rsid w:val="007C48DF"/>
    <w:rsid w:val="007C6EB2"/>
    <w:rsid w:val="007C7D14"/>
    <w:rsid w:val="007C7FAB"/>
    <w:rsid w:val="007D0E33"/>
    <w:rsid w:val="007D10F9"/>
    <w:rsid w:val="007D1928"/>
    <w:rsid w:val="007D2780"/>
    <w:rsid w:val="007D2A84"/>
    <w:rsid w:val="007D2EB5"/>
    <w:rsid w:val="007D3432"/>
    <w:rsid w:val="007D4CF3"/>
    <w:rsid w:val="007D5433"/>
    <w:rsid w:val="007D7033"/>
    <w:rsid w:val="007D7954"/>
    <w:rsid w:val="007E106E"/>
    <w:rsid w:val="007E12CF"/>
    <w:rsid w:val="007E16E2"/>
    <w:rsid w:val="007E18D7"/>
    <w:rsid w:val="007E1A10"/>
    <w:rsid w:val="007E211A"/>
    <w:rsid w:val="007E250D"/>
    <w:rsid w:val="007E2DDA"/>
    <w:rsid w:val="007E4201"/>
    <w:rsid w:val="007E5046"/>
    <w:rsid w:val="007E56A4"/>
    <w:rsid w:val="007E58DB"/>
    <w:rsid w:val="007E5A34"/>
    <w:rsid w:val="007E5C03"/>
    <w:rsid w:val="007E6D8A"/>
    <w:rsid w:val="007F0056"/>
    <w:rsid w:val="007F11AA"/>
    <w:rsid w:val="007F1DAA"/>
    <w:rsid w:val="007F2AD9"/>
    <w:rsid w:val="007F2F39"/>
    <w:rsid w:val="007F382A"/>
    <w:rsid w:val="007F3991"/>
    <w:rsid w:val="007F59BB"/>
    <w:rsid w:val="007F61BD"/>
    <w:rsid w:val="007F690D"/>
    <w:rsid w:val="007F6C6E"/>
    <w:rsid w:val="007F7618"/>
    <w:rsid w:val="007F7A38"/>
    <w:rsid w:val="0080148F"/>
    <w:rsid w:val="00801992"/>
    <w:rsid w:val="00802522"/>
    <w:rsid w:val="0080257B"/>
    <w:rsid w:val="008026BB"/>
    <w:rsid w:val="00802E28"/>
    <w:rsid w:val="008036BE"/>
    <w:rsid w:val="00803B1D"/>
    <w:rsid w:val="008050C4"/>
    <w:rsid w:val="008052CC"/>
    <w:rsid w:val="00805329"/>
    <w:rsid w:val="00805701"/>
    <w:rsid w:val="00806519"/>
    <w:rsid w:val="00806763"/>
    <w:rsid w:val="00806F68"/>
    <w:rsid w:val="008071E1"/>
    <w:rsid w:val="008072B4"/>
    <w:rsid w:val="0081135F"/>
    <w:rsid w:val="008117AD"/>
    <w:rsid w:val="0081191D"/>
    <w:rsid w:val="0081234C"/>
    <w:rsid w:val="008127B1"/>
    <w:rsid w:val="00812990"/>
    <w:rsid w:val="00812D4A"/>
    <w:rsid w:val="00812ECF"/>
    <w:rsid w:val="00813F4D"/>
    <w:rsid w:val="00814015"/>
    <w:rsid w:val="00814679"/>
    <w:rsid w:val="00815377"/>
    <w:rsid w:val="008153B4"/>
    <w:rsid w:val="008154EB"/>
    <w:rsid w:val="0081577F"/>
    <w:rsid w:val="00815AA2"/>
    <w:rsid w:val="008167EA"/>
    <w:rsid w:val="00816A7E"/>
    <w:rsid w:val="0081779C"/>
    <w:rsid w:val="00817DE7"/>
    <w:rsid w:val="00820689"/>
    <w:rsid w:val="00820BE1"/>
    <w:rsid w:val="008210CE"/>
    <w:rsid w:val="00822234"/>
    <w:rsid w:val="00823153"/>
    <w:rsid w:val="008236CD"/>
    <w:rsid w:val="00823887"/>
    <w:rsid w:val="00823C84"/>
    <w:rsid w:val="00823D0F"/>
    <w:rsid w:val="00823D8A"/>
    <w:rsid w:val="008250E3"/>
    <w:rsid w:val="00825FAC"/>
    <w:rsid w:val="00826E26"/>
    <w:rsid w:val="00826EBA"/>
    <w:rsid w:val="00826FE7"/>
    <w:rsid w:val="00827F57"/>
    <w:rsid w:val="00830701"/>
    <w:rsid w:val="00831504"/>
    <w:rsid w:val="00831859"/>
    <w:rsid w:val="00831B28"/>
    <w:rsid w:val="00831F46"/>
    <w:rsid w:val="00832055"/>
    <w:rsid w:val="008326E5"/>
    <w:rsid w:val="008333C0"/>
    <w:rsid w:val="00834237"/>
    <w:rsid w:val="008352AD"/>
    <w:rsid w:val="00835B6F"/>
    <w:rsid w:val="008365D8"/>
    <w:rsid w:val="00836731"/>
    <w:rsid w:val="00837335"/>
    <w:rsid w:val="00837525"/>
    <w:rsid w:val="00837824"/>
    <w:rsid w:val="00837CCC"/>
    <w:rsid w:val="0084028E"/>
    <w:rsid w:val="00841396"/>
    <w:rsid w:val="00841736"/>
    <w:rsid w:val="00842F7A"/>
    <w:rsid w:val="0084364B"/>
    <w:rsid w:val="00843D55"/>
    <w:rsid w:val="008450EA"/>
    <w:rsid w:val="0084529F"/>
    <w:rsid w:val="0084604B"/>
    <w:rsid w:val="00846DDE"/>
    <w:rsid w:val="00847147"/>
    <w:rsid w:val="0084739E"/>
    <w:rsid w:val="0085110F"/>
    <w:rsid w:val="00851646"/>
    <w:rsid w:val="00851727"/>
    <w:rsid w:val="008517BE"/>
    <w:rsid w:val="008518A0"/>
    <w:rsid w:val="00851FF9"/>
    <w:rsid w:val="0085403E"/>
    <w:rsid w:val="00854751"/>
    <w:rsid w:val="00854876"/>
    <w:rsid w:val="00854920"/>
    <w:rsid w:val="0085519D"/>
    <w:rsid w:val="00855846"/>
    <w:rsid w:val="00855CBC"/>
    <w:rsid w:val="00855E61"/>
    <w:rsid w:val="008568D2"/>
    <w:rsid w:val="00856DDA"/>
    <w:rsid w:val="00857122"/>
    <w:rsid w:val="00857858"/>
    <w:rsid w:val="008579E4"/>
    <w:rsid w:val="00861916"/>
    <w:rsid w:val="00861EC4"/>
    <w:rsid w:val="00862091"/>
    <w:rsid w:val="00863078"/>
    <w:rsid w:val="008633AD"/>
    <w:rsid w:val="00863A55"/>
    <w:rsid w:val="00864611"/>
    <w:rsid w:val="00864E8F"/>
    <w:rsid w:val="008650DF"/>
    <w:rsid w:val="00865FEC"/>
    <w:rsid w:val="00867073"/>
    <w:rsid w:val="0086778C"/>
    <w:rsid w:val="0087049D"/>
    <w:rsid w:val="00870C00"/>
    <w:rsid w:val="00871AF3"/>
    <w:rsid w:val="00871DAC"/>
    <w:rsid w:val="008726E3"/>
    <w:rsid w:val="00872810"/>
    <w:rsid w:val="00873314"/>
    <w:rsid w:val="00873348"/>
    <w:rsid w:val="00875196"/>
    <w:rsid w:val="00875996"/>
    <w:rsid w:val="00875B00"/>
    <w:rsid w:val="00875E2D"/>
    <w:rsid w:val="00876910"/>
    <w:rsid w:val="00876B44"/>
    <w:rsid w:val="008774B1"/>
    <w:rsid w:val="0087756E"/>
    <w:rsid w:val="00877CD0"/>
    <w:rsid w:val="008808D5"/>
    <w:rsid w:val="008809BF"/>
    <w:rsid w:val="00881823"/>
    <w:rsid w:val="00881F66"/>
    <w:rsid w:val="00882426"/>
    <w:rsid w:val="0088249C"/>
    <w:rsid w:val="00882B21"/>
    <w:rsid w:val="00882C93"/>
    <w:rsid w:val="00883B70"/>
    <w:rsid w:val="00883F12"/>
    <w:rsid w:val="00884944"/>
    <w:rsid w:val="00884E8B"/>
    <w:rsid w:val="00885AB2"/>
    <w:rsid w:val="00886F7C"/>
    <w:rsid w:val="00887404"/>
    <w:rsid w:val="00887578"/>
    <w:rsid w:val="00890770"/>
    <w:rsid w:val="0089095C"/>
    <w:rsid w:val="00890E6E"/>
    <w:rsid w:val="008912C6"/>
    <w:rsid w:val="00891481"/>
    <w:rsid w:val="00891CCC"/>
    <w:rsid w:val="00893490"/>
    <w:rsid w:val="0089351F"/>
    <w:rsid w:val="008935CE"/>
    <w:rsid w:val="0089376F"/>
    <w:rsid w:val="008942C2"/>
    <w:rsid w:val="00895859"/>
    <w:rsid w:val="00896C0B"/>
    <w:rsid w:val="00896F08"/>
    <w:rsid w:val="0089752D"/>
    <w:rsid w:val="00897E19"/>
    <w:rsid w:val="008A0DAB"/>
    <w:rsid w:val="008A1073"/>
    <w:rsid w:val="008A1B70"/>
    <w:rsid w:val="008A1E67"/>
    <w:rsid w:val="008A2229"/>
    <w:rsid w:val="008A3B4F"/>
    <w:rsid w:val="008A3CBE"/>
    <w:rsid w:val="008A3E37"/>
    <w:rsid w:val="008A50F1"/>
    <w:rsid w:val="008A7525"/>
    <w:rsid w:val="008A76E5"/>
    <w:rsid w:val="008A7ECA"/>
    <w:rsid w:val="008B0078"/>
    <w:rsid w:val="008B0401"/>
    <w:rsid w:val="008B12B7"/>
    <w:rsid w:val="008B1BA8"/>
    <w:rsid w:val="008B2D49"/>
    <w:rsid w:val="008B31A8"/>
    <w:rsid w:val="008B39E7"/>
    <w:rsid w:val="008B40A8"/>
    <w:rsid w:val="008B490A"/>
    <w:rsid w:val="008B49D3"/>
    <w:rsid w:val="008B4BE0"/>
    <w:rsid w:val="008B4CAA"/>
    <w:rsid w:val="008B6785"/>
    <w:rsid w:val="008B6BF4"/>
    <w:rsid w:val="008B6C5E"/>
    <w:rsid w:val="008B78D2"/>
    <w:rsid w:val="008B7960"/>
    <w:rsid w:val="008C112E"/>
    <w:rsid w:val="008C176F"/>
    <w:rsid w:val="008C1BC8"/>
    <w:rsid w:val="008C221C"/>
    <w:rsid w:val="008C26D4"/>
    <w:rsid w:val="008C3BA5"/>
    <w:rsid w:val="008C4647"/>
    <w:rsid w:val="008C46D2"/>
    <w:rsid w:val="008C5C4E"/>
    <w:rsid w:val="008C5F2E"/>
    <w:rsid w:val="008C6A0F"/>
    <w:rsid w:val="008C6C26"/>
    <w:rsid w:val="008C7A47"/>
    <w:rsid w:val="008C7EDA"/>
    <w:rsid w:val="008D03F7"/>
    <w:rsid w:val="008D0BE6"/>
    <w:rsid w:val="008D0FEC"/>
    <w:rsid w:val="008D2B72"/>
    <w:rsid w:val="008D2C1D"/>
    <w:rsid w:val="008D2E4E"/>
    <w:rsid w:val="008D47B7"/>
    <w:rsid w:val="008D5AC0"/>
    <w:rsid w:val="008D63B5"/>
    <w:rsid w:val="008D7668"/>
    <w:rsid w:val="008D77C1"/>
    <w:rsid w:val="008E2BA8"/>
    <w:rsid w:val="008E2E5E"/>
    <w:rsid w:val="008E4521"/>
    <w:rsid w:val="008E4E34"/>
    <w:rsid w:val="008E4FE9"/>
    <w:rsid w:val="008E543A"/>
    <w:rsid w:val="008E54B3"/>
    <w:rsid w:val="008E563C"/>
    <w:rsid w:val="008E5CF0"/>
    <w:rsid w:val="008E60A2"/>
    <w:rsid w:val="008E6DCC"/>
    <w:rsid w:val="008E7A0F"/>
    <w:rsid w:val="008F02F1"/>
    <w:rsid w:val="008F0B59"/>
    <w:rsid w:val="008F1988"/>
    <w:rsid w:val="008F23E1"/>
    <w:rsid w:val="008F3102"/>
    <w:rsid w:val="008F3A9C"/>
    <w:rsid w:val="008F3E65"/>
    <w:rsid w:val="008F3EE4"/>
    <w:rsid w:val="008F3FE0"/>
    <w:rsid w:val="008F48D5"/>
    <w:rsid w:val="008F4F4E"/>
    <w:rsid w:val="008F5E3C"/>
    <w:rsid w:val="008F71AE"/>
    <w:rsid w:val="00900ED7"/>
    <w:rsid w:val="009011A3"/>
    <w:rsid w:val="0090187D"/>
    <w:rsid w:val="00902C57"/>
    <w:rsid w:val="009033FD"/>
    <w:rsid w:val="009035A6"/>
    <w:rsid w:val="009042FB"/>
    <w:rsid w:val="0090439B"/>
    <w:rsid w:val="0090482F"/>
    <w:rsid w:val="00905073"/>
    <w:rsid w:val="0090704F"/>
    <w:rsid w:val="00907172"/>
    <w:rsid w:val="009079C1"/>
    <w:rsid w:val="0091013C"/>
    <w:rsid w:val="0091026A"/>
    <w:rsid w:val="009105D1"/>
    <w:rsid w:val="00910E99"/>
    <w:rsid w:val="009112C5"/>
    <w:rsid w:val="00911C2F"/>
    <w:rsid w:val="00914167"/>
    <w:rsid w:val="009156A4"/>
    <w:rsid w:val="00915EC3"/>
    <w:rsid w:val="0091612E"/>
    <w:rsid w:val="00916EB5"/>
    <w:rsid w:val="00920535"/>
    <w:rsid w:val="00920970"/>
    <w:rsid w:val="00921075"/>
    <w:rsid w:val="00921718"/>
    <w:rsid w:val="0092210F"/>
    <w:rsid w:val="0092341D"/>
    <w:rsid w:val="00923B44"/>
    <w:rsid w:val="00923BEF"/>
    <w:rsid w:val="00924C81"/>
    <w:rsid w:val="00924ED1"/>
    <w:rsid w:val="00925408"/>
    <w:rsid w:val="009258FF"/>
    <w:rsid w:val="0092651B"/>
    <w:rsid w:val="00926759"/>
    <w:rsid w:val="00926978"/>
    <w:rsid w:val="00926E23"/>
    <w:rsid w:val="009277AA"/>
    <w:rsid w:val="00927F81"/>
    <w:rsid w:val="00930FC0"/>
    <w:rsid w:val="009315F7"/>
    <w:rsid w:val="0093177C"/>
    <w:rsid w:val="00931BFB"/>
    <w:rsid w:val="009323CF"/>
    <w:rsid w:val="009332FF"/>
    <w:rsid w:val="00933445"/>
    <w:rsid w:val="009341A2"/>
    <w:rsid w:val="009341E1"/>
    <w:rsid w:val="0093431C"/>
    <w:rsid w:val="00935588"/>
    <w:rsid w:val="00935BF2"/>
    <w:rsid w:val="00936965"/>
    <w:rsid w:val="009377A2"/>
    <w:rsid w:val="009407D0"/>
    <w:rsid w:val="009410DD"/>
    <w:rsid w:val="00941708"/>
    <w:rsid w:val="009418F2"/>
    <w:rsid w:val="00943287"/>
    <w:rsid w:val="00943B4A"/>
    <w:rsid w:val="009447CE"/>
    <w:rsid w:val="009447CF"/>
    <w:rsid w:val="00944A7C"/>
    <w:rsid w:val="009454C1"/>
    <w:rsid w:val="00945B8A"/>
    <w:rsid w:val="00946014"/>
    <w:rsid w:val="00946091"/>
    <w:rsid w:val="009467B0"/>
    <w:rsid w:val="00946932"/>
    <w:rsid w:val="00947606"/>
    <w:rsid w:val="00950A96"/>
    <w:rsid w:val="00951424"/>
    <w:rsid w:val="00951E49"/>
    <w:rsid w:val="00952CC8"/>
    <w:rsid w:val="009538F4"/>
    <w:rsid w:val="00953C77"/>
    <w:rsid w:val="009540E4"/>
    <w:rsid w:val="0095453D"/>
    <w:rsid w:val="00955A5D"/>
    <w:rsid w:val="00955BAA"/>
    <w:rsid w:val="00956A23"/>
    <w:rsid w:val="009571B9"/>
    <w:rsid w:val="009606F9"/>
    <w:rsid w:val="00960B57"/>
    <w:rsid w:val="00960C9C"/>
    <w:rsid w:val="00960EAC"/>
    <w:rsid w:val="009610E8"/>
    <w:rsid w:val="00961784"/>
    <w:rsid w:val="00962AA3"/>
    <w:rsid w:val="00962E9E"/>
    <w:rsid w:val="00963326"/>
    <w:rsid w:val="00963849"/>
    <w:rsid w:val="0096411D"/>
    <w:rsid w:val="00965ADE"/>
    <w:rsid w:val="009669A3"/>
    <w:rsid w:val="00966CC9"/>
    <w:rsid w:val="009676FF"/>
    <w:rsid w:val="0096792F"/>
    <w:rsid w:val="00971072"/>
    <w:rsid w:val="00971118"/>
    <w:rsid w:val="0097119D"/>
    <w:rsid w:val="0097140F"/>
    <w:rsid w:val="00971666"/>
    <w:rsid w:val="009717D7"/>
    <w:rsid w:val="00972392"/>
    <w:rsid w:val="00972D7B"/>
    <w:rsid w:val="009730BD"/>
    <w:rsid w:val="00973479"/>
    <w:rsid w:val="00973B17"/>
    <w:rsid w:val="009740A4"/>
    <w:rsid w:val="00975755"/>
    <w:rsid w:val="00975C4F"/>
    <w:rsid w:val="009764FE"/>
    <w:rsid w:val="00976A52"/>
    <w:rsid w:val="009772ED"/>
    <w:rsid w:val="009806DA"/>
    <w:rsid w:val="00981BC1"/>
    <w:rsid w:val="00982BC2"/>
    <w:rsid w:val="00982F64"/>
    <w:rsid w:val="00982FD2"/>
    <w:rsid w:val="0098479B"/>
    <w:rsid w:val="00985990"/>
    <w:rsid w:val="00985FE4"/>
    <w:rsid w:val="0098786B"/>
    <w:rsid w:val="00987D4F"/>
    <w:rsid w:val="00987DBB"/>
    <w:rsid w:val="00990C73"/>
    <w:rsid w:val="00990FA4"/>
    <w:rsid w:val="009931A5"/>
    <w:rsid w:val="009931E5"/>
    <w:rsid w:val="00993FAA"/>
    <w:rsid w:val="0099440A"/>
    <w:rsid w:val="00994BE9"/>
    <w:rsid w:val="00995733"/>
    <w:rsid w:val="00996611"/>
    <w:rsid w:val="00996659"/>
    <w:rsid w:val="009978CB"/>
    <w:rsid w:val="009A0669"/>
    <w:rsid w:val="009A0B1D"/>
    <w:rsid w:val="009A11ED"/>
    <w:rsid w:val="009A1A84"/>
    <w:rsid w:val="009A2001"/>
    <w:rsid w:val="009A2A90"/>
    <w:rsid w:val="009A33A6"/>
    <w:rsid w:val="009A35F8"/>
    <w:rsid w:val="009A466A"/>
    <w:rsid w:val="009A4BE0"/>
    <w:rsid w:val="009A66A4"/>
    <w:rsid w:val="009A6EBD"/>
    <w:rsid w:val="009A76BA"/>
    <w:rsid w:val="009B06E0"/>
    <w:rsid w:val="009B1D59"/>
    <w:rsid w:val="009B20BB"/>
    <w:rsid w:val="009B28B8"/>
    <w:rsid w:val="009B2DFC"/>
    <w:rsid w:val="009B2E23"/>
    <w:rsid w:val="009B3500"/>
    <w:rsid w:val="009B3A9E"/>
    <w:rsid w:val="009B3ABA"/>
    <w:rsid w:val="009B43BE"/>
    <w:rsid w:val="009B482D"/>
    <w:rsid w:val="009B4F8C"/>
    <w:rsid w:val="009B5CFB"/>
    <w:rsid w:val="009B6361"/>
    <w:rsid w:val="009B6412"/>
    <w:rsid w:val="009B650F"/>
    <w:rsid w:val="009B6596"/>
    <w:rsid w:val="009B6881"/>
    <w:rsid w:val="009B765B"/>
    <w:rsid w:val="009C001A"/>
    <w:rsid w:val="009C0624"/>
    <w:rsid w:val="009C2424"/>
    <w:rsid w:val="009C255D"/>
    <w:rsid w:val="009C2CDB"/>
    <w:rsid w:val="009C32F9"/>
    <w:rsid w:val="009C4854"/>
    <w:rsid w:val="009C4D98"/>
    <w:rsid w:val="009C53F0"/>
    <w:rsid w:val="009C5B9C"/>
    <w:rsid w:val="009C5D74"/>
    <w:rsid w:val="009C6B99"/>
    <w:rsid w:val="009C72B3"/>
    <w:rsid w:val="009D0791"/>
    <w:rsid w:val="009D09AA"/>
    <w:rsid w:val="009D13E9"/>
    <w:rsid w:val="009D1437"/>
    <w:rsid w:val="009D1E71"/>
    <w:rsid w:val="009D26F1"/>
    <w:rsid w:val="009D2FF0"/>
    <w:rsid w:val="009D356F"/>
    <w:rsid w:val="009D3680"/>
    <w:rsid w:val="009D39BE"/>
    <w:rsid w:val="009D3B3A"/>
    <w:rsid w:val="009D53B4"/>
    <w:rsid w:val="009D53BC"/>
    <w:rsid w:val="009D5A0F"/>
    <w:rsid w:val="009D5D5B"/>
    <w:rsid w:val="009D6478"/>
    <w:rsid w:val="009D7778"/>
    <w:rsid w:val="009D7D0A"/>
    <w:rsid w:val="009E08F3"/>
    <w:rsid w:val="009E0D42"/>
    <w:rsid w:val="009E27E3"/>
    <w:rsid w:val="009E280D"/>
    <w:rsid w:val="009E3256"/>
    <w:rsid w:val="009E410F"/>
    <w:rsid w:val="009E431F"/>
    <w:rsid w:val="009E4396"/>
    <w:rsid w:val="009E4737"/>
    <w:rsid w:val="009E49A8"/>
    <w:rsid w:val="009E675F"/>
    <w:rsid w:val="009E7504"/>
    <w:rsid w:val="009F0027"/>
    <w:rsid w:val="009F0309"/>
    <w:rsid w:val="009F0A5F"/>
    <w:rsid w:val="009F0E81"/>
    <w:rsid w:val="009F18BF"/>
    <w:rsid w:val="009F27A2"/>
    <w:rsid w:val="009F38C0"/>
    <w:rsid w:val="009F4225"/>
    <w:rsid w:val="009F542C"/>
    <w:rsid w:val="009F55A2"/>
    <w:rsid w:val="009F565A"/>
    <w:rsid w:val="009F6003"/>
    <w:rsid w:val="009F689B"/>
    <w:rsid w:val="009F70C3"/>
    <w:rsid w:val="009F7AAD"/>
    <w:rsid w:val="009F7EAC"/>
    <w:rsid w:val="009F7FD3"/>
    <w:rsid w:val="00A01955"/>
    <w:rsid w:val="00A01FF4"/>
    <w:rsid w:val="00A027A9"/>
    <w:rsid w:val="00A02F9A"/>
    <w:rsid w:val="00A042E3"/>
    <w:rsid w:val="00A0479F"/>
    <w:rsid w:val="00A0540C"/>
    <w:rsid w:val="00A06D5F"/>
    <w:rsid w:val="00A06F9F"/>
    <w:rsid w:val="00A10897"/>
    <w:rsid w:val="00A1183A"/>
    <w:rsid w:val="00A11EA4"/>
    <w:rsid w:val="00A123FD"/>
    <w:rsid w:val="00A12B4D"/>
    <w:rsid w:val="00A14174"/>
    <w:rsid w:val="00A14716"/>
    <w:rsid w:val="00A1557F"/>
    <w:rsid w:val="00A163BA"/>
    <w:rsid w:val="00A16617"/>
    <w:rsid w:val="00A1780A"/>
    <w:rsid w:val="00A17ACC"/>
    <w:rsid w:val="00A204C9"/>
    <w:rsid w:val="00A206DD"/>
    <w:rsid w:val="00A20851"/>
    <w:rsid w:val="00A20A1B"/>
    <w:rsid w:val="00A211BF"/>
    <w:rsid w:val="00A21437"/>
    <w:rsid w:val="00A223FC"/>
    <w:rsid w:val="00A2290E"/>
    <w:rsid w:val="00A23194"/>
    <w:rsid w:val="00A23386"/>
    <w:rsid w:val="00A236CA"/>
    <w:rsid w:val="00A239A3"/>
    <w:rsid w:val="00A24299"/>
    <w:rsid w:val="00A24BE1"/>
    <w:rsid w:val="00A24C51"/>
    <w:rsid w:val="00A25456"/>
    <w:rsid w:val="00A25EF2"/>
    <w:rsid w:val="00A26131"/>
    <w:rsid w:val="00A27790"/>
    <w:rsid w:val="00A31189"/>
    <w:rsid w:val="00A31508"/>
    <w:rsid w:val="00A31A57"/>
    <w:rsid w:val="00A324F6"/>
    <w:rsid w:val="00A32675"/>
    <w:rsid w:val="00A32CE5"/>
    <w:rsid w:val="00A33583"/>
    <w:rsid w:val="00A33681"/>
    <w:rsid w:val="00A34132"/>
    <w:rsid w:val="00A34187"/>
    <w:rsid w:val="00A34843"/>
    <w:rsid w:val="00A35529"/>
    <w:rsid w:val="00A35B06"/>
    <w:rsid w:val="00A35C49"/>
    <w:rsid w:val="00A35D73"/>
    <w:rsid w:val="00A36461"/>
    <w:rsid w:val="00A3673F"/>
    <w:rsid w:val="00A36E65"/>
    <w:rsid w:val="00A36FB0"/>
    <w:rsid w:val="00A3746D"/>
    <w:rsid w:val="00A410B1"/>
    <w:rsid w:val="00A41548"/>
    <w:rsid w:val="00A41E69"/>
    <w:rsid w:val="00A41F66"/>
    <w:rsid w:val="00A42094"/>
    <w:rsid w:val="00A42D3B"/>
    <w:rsid w:val="00A42EDA"/>
    <w:rsid w:val="00A4427E"/>
    <w:rsid w:val="00A45579"/>
    <w:rsid w:val="00A45AA4"/>
    <w:rsid w:val="00A46352"/>
    <w:rsid w:val="00A46A88"/>
    <w:rsid w:val="00A473F4"/>
    <w:rsid w:val="00A47630"/>
    <w:rsid w:val="00A50CDF"/>
    <w:rsid w:val="00A512F7"/>
    <w:rsid w:val="00A5146E"/>
    <w:rsid w:val="00A5191C"/>
    <w:rsid w:val="00A51DD8"/>
    <w:rsid w:val="00A5216F"/>
    <w:rsid w:val="00A522DD"/>
    <w:rsid w:val="00A52643"/>
    <w:rsid w:val="00A52F03"/>
    <w:rsid w:val="00A52F6A"/>
    <w:rsid w:val="00A5432B"/>
    <w:rsid w:val="00A5466A"/>
    <w:rsid w:val="00A54A10"/>
    <w:rsid w:val="00A55454"/>
    <w:rsid w:val="00A560EA"/>
    <w:rsid w:val="00A57CE8"/>
    <w:rsid w:val="00A57FAF"/>
    <w:rsid w:val="00A606D8"/>
    <w:rsid w:val="00A60D61"/>
    <w:rsid w:val="00A61320"/>
    <w:rsid w:val="00A61547"/>
    <w:rsid w:val="00A6204F"/>
    <w:rsid w:val="00A65710"/>
    <w:rsid w:val="00A65AE5"/>
    <w:rsid w:val="00A66889"/>
    <w:rsid w:val="00A66FCD"/>
    <w:rsid w:val="00A6728F"/>
    <w:rsid w:val="00A674D7"/>
    <w:rsid w:val="00A6755D"/>
    <w:rsid w:val="00A70D7E"/>
    <w:rsid w:val="00A711C2"/>
    <w:rsid w:val="00A7231A"/>
    <w:rsid w:val="00A72D82"/>
    <w:rsid w:val="00A7363D"/>
    <w:rsid w:val="00A74014"/>
    <w:rsid w:val="00A743A6"/>
    <w:rsid w:val="00A743BA"/>
    <w:rsid w:val="00A74776"/>
    <w:rsid w:val="00A74EF4"/>
    <w:rsid w:val="00A75AE8"/>
    <w:rsid w:val="00A75E37"/>
    <w:rsid w:val="00A75F75"/>
    <w:rsid w:val="00A7748E"/>
    <w:rsid w:val="00A77D20"/>
    <w:rsid w:val="00A77EAD"/>
    <w:rsid w:val="00A81E0F"/>
    <w:rsid w:val="00A81F7E"/>
    <w:rsid w:val="00A82D8B"/>
    <w:rsid w:val="00A831B5"/>
    <w:rsid w:val="00A83D86"/>
    <w:rsid w:val="00A8511D"/>
    <w:rsid w:val="00A8648B"/>
    <w:rsid w:val="00A87157"/>
    <w:rsid w:val="00A87C32"/>
    <w:rsid w:val="00A87D8F"/>
    <w:rsid w:val="00A9084A"/>
    <w:rsid w:val="00A908FE"/>
    <w:rsid w:val="00A90958"/>
    <w:rsid w:val="00A9220F"/>
    <w:rsid w:val="00A92FFC"/>
    <w:rsid w:val="00A930D4"/>
    <w:rsid w:val="00A93DEC"/>
    <w:rsid w:val="00A93E99"/>
    <w:rsid w:val="00A945A7"/>
    <w:rsid w:val="00A952F7"/>
    <w:rsid w:val="00A956DD"/>
    <w:rsid w:val="00A957F3"/>
    <w:rsid w:val="00A959A6"/>
    <w:rsid w:val="00A95B97"/>
    <w:rsid w:val="00A97567"/>
    <w:rsid w:val="00A975E9"/>
    <w:rsid w:val="00A9792C"/>
    <w:rsid w:val="00AA1ACA"/>
    <w:rsid w:val="00AA2F33"/>
    <w:rsid w:val="00AA365E"/>
    <w:rsid w:val="00AA3941"/>
    <w:rsid w:val="00AA3DE5"/>
    <w:rsid w:val="00AA4965"/>
    <w:rsid w:val="00AA530C"/>
    <w:rsid w:val="00AA5CF5"/>
    <w:rsid w:val="00AA6964"/>
    <w:rsid w:val="00AA74E5"/>
    <w:rsid w:val="00AA75EF"/>
    <w:rsid w:val="00AA77DA"/>
    <w:rsid w:val="00AA7D00"/>
    <w:rsid w:val="00AB141C"/>
    <w:rsid w:val="00AB1E6B"/>
    <w:rsid w:val="00AB1ECC"/>
    <w:rsid w:val="00AB32A5"/>
    <w:rsid w:val="00AB448B"/>
    <w:rsid w:val="00AB4A3A"/>
    <w:rsid w:val="00AB510B"/>
    <w:rsid w:val="00AB523D"/>
    <w:rsid w:val="00AB5642"/>
    <w:rsid w:val="00AB5F0B"/>
    <w:rsid w:val="00AC2242"/>
    <w:rsid w:val="00AC38F4"/>
    <w:rsid w:val="00AC47BC"/>
    <w:rsid w:val="00AC4AE8"/>
    <w:rsid w:val="00AC5247"/>
    <w:rsid w:val="00AC53E5"/>
    <w:rsid w:val="00AC5AD6"/>
    <w:rsid w:val="00AC604A"/>
    <w:rsid w:val="00AC6723"/>
    <w:rsid w:val="00AC685F"/>
    <w:rsid w:val="00AC76B4"/>
    <w:rsid w:val="00AC76CE"/>
    <w:rsid w:val="00AD0357"/>
    <w:rsid w:val="00AD2727"/>
    <w:rsid w:val="00AD27B0"/>
    <w:rsid w:val="00AD2AA4"/>
    <w:rsid w:val="00AD3F40"/>
    <w:rsid w:val="00AD4C31"/>
    <w:rsid w:val="00AD583C"/>
    <w:rsid w:val="00AD6364"/>
    <w:rsid w:val="00AD7C19"/>
    <w:rsid w:val="00AE0179"/>
    <w:rsid w:val="00AE0694"/>
    <w:rsid w:val="00AE1036"/>
    <w:rsid w:val="00AE142D"/>
    <w:rsid w:val="00AE151C"/>
    <w:rsid w:val="00AE20CC"/>
    <w:rsid w:val="00AE28B0"/>
    <w:rsid w:val="00AE3AEF"/>
    <w:rsid w:val="00AE3E2C"/>
    <w:rsid w:val="00AE42FC"/>
    <w:rsid w:val="00AE4E41"/>
    <w:rsid w:val="00AE5A36"/>
    <w:rsid w:val="00AE62A8"/>
    <w:rsid w:val="00AE687E"/>
    <w:rsid w:val="00AE70CC"/>
    <w:rsid w:val="00AE7B81"/>
    <w:rsid w:val="00AF067A"/>
    <w:rsid w:val="00AF0E93"/>
    <w:rsid w:val="00AF13FA"/>
    <w:rsid w:val="00AF1CA0"/>
    <w:rsid w:val="00AF2352"/>
    <w:rsid w:val="00AF2508"/>
    <w:rsid w:val="00AF3797"/>
    <w:rsid w:val="00AF3A32"/>
    <w:rsid w:val="00AF4A36"/>
    <w:rsid w:val="00AF5924"/>
    <w:rsid w:val="00B002CE"/>
    <w:rsid w:val="00B00B56"/>
    <w:rsid w:val="00B014E1"/>
    <w:rsid w:val="00B021CB"/>
    <w:rsid w:val="00B02BE3"/>
    <w:rsid w:val="00B02EC0"/>
    <w:rsid w:val="00B04DB4"/>
    <w:rsid w:val="00B05BA4"/>
    <w:rsid w:val="00B06EED"/>
    <w:rsid w:val="00B07C22"/>
    <w:rsid w:val="00B102DC"/>
    <w:rsid w:val="00B10313"/>
    <w:rsid w:val="00B10B3F"/>
    <w:rsid w:val="00B10BF1"/>
    <w:rsid w:val="00B10F2B"/>
    <w:rsid w:val="00B118D7"/>
    <w:rsid w:val="00B119AF"/>
    <w:rsid w:val="00B11DC1"/>
    <w:rsid w:val="00B11F69"/>
    <w:rsid w:val="00B129BE"/>
    <w:rsid w:val="00B12C6E"/>
    <w:rsid w:val="00B130F7"/>
    <w:rsid w:val="00B13253"/>
    <w:rsid w:val="00B1398D"/>
    <w:rsid w:val="00B13B4B"/>
    <w:rsid w:val="00B13B8C"/>
    <w:rsid w:val="00B140F2"/>
    <w:rsid w:val="00B14425"/>
    <w:rsid w:val="00B14D28"/>
    <w:rsid w:val="00B14FF1"/>
    <w:rsid w:val="00B1554B"/>
    <w:rsid w:val="00B155E7"/>
    <w:rsid w:val="00B15886"/>
    <w:rsid w:val="00B1611C"/>
    <w:rsid w:val="00B17295"/>
    <w:rsid w:val="00B1769C"/>
    <w:rsid w:val="00B17772"/>
    <w:rsid w:val="00B17EEC"/>
    <w:rsid w:val="00B20103"/>
    <w:rsid w:val="00B20EE1"/>
    <w:rsid w:val="00B215AA"/>
    <w:rsid w:val="00B216B8"/>
    <w:rsid w:val="00B21A82"/>
    <w:rsid w:val="00B21EC6"/>
    <w:rsid w:val="00B2274D"/>
    <w:rsid w:val="00B22CA0"/>
    <w:rsid w:val="00B22D2A"/>
    <w:rsid w:val="00B23403"/>
    <w:rsid w:val="00B2364B"/>
    <w:rsid w:val="00B244CC"/>
    <w:rsid w:val="00B24C01"/>
    <w:rsid w:val="00B2633C"/>
    <w:rsid w:val="00B26AD3"/>
    <w:rsid w:val="00B27F51"/>
    <w:rsid w:val="00B300D7"/>
    <w:rsid w:val="00B3036F"/>
    <w:rsid w:val="00B30D59"/>
    <w:rsid w:val="00B31063"/>
    <w:rsid w:val="00B32121"/>
    <w:rsid w:val="00B3275D"/>
    <w:rsid w:val="00B33342"/>
    <w:rsid w:val="00B33E06"/>
    <w:rsid w:val="00B35532"/>
    <w:rsid w:val="00B35AE5"/>
    <w:rsid w:val="00B36597"/>
    <w:rsid w:val="00B37439"/>
    <w:rsid w:val="00B3782F"/>
    <w:rsid w:val="00B40F09"/>
    <w:rsid w:val="00B41D7C"/>
    <w:rsid w:val="00B44B03"/>
    <w:rsid w:val="00B457A1"/>
    <w:rsid w:val="00B45951"/>
    <w:rsid w:val="00B45A62"/>
    <w:rsid w:val="00B45AA4"/>
    <w:rsid w:val="00B4620C"/>
    <w:rsid w:val="00B46943"/>
    <w:rsid w:val="00B46DBB"/>
    <w:rsid w:val="00B501E7"/>
    <w:rsid w:val="00B509CD"/>
    <w:rsid w:val="00B51061"/>
    <w:rsid w:val="00B51CED"/>
    <w:rsid w:val="00B5464A"/>
    <w:rsid w:val="00B5479B"/>
    <w:rsid w:val="00B54B5D"/>
    <w:rsid w:val="00B54FF7"/>
    <w:rsid w:val="00B55B9C"/>
    <w:rsid w:val="00B55C39"/>
    <w:rsid w:val="00B55FD9"/>
    <w:rsid w:val="00B5610A"/>
    <w:rsid w:val="00B5658C"/>
    <w:rsid w:val="00B56884"/>
    <w:rsid w:val="00B56A56"/>
    <w:rsid w:val="00B56DBC"/>
    <w:rsid w:val="00B56FDE"/>
    <w:rsid w:val="00B57441"/>
    <w:rsid w:val="00B57B58"/>
    <w:rsid w:val="00B60C60"/>
    <w:rsid w:val="00B61211"/>
    <w:rsid w:val="00B61776"/>
    <w:rsid w:val="00B61C72"/>
    <w:rsid w:val="00B62AAF"/>
    <w:rsid w:val="00B62FAE"/>
    <w:rsid w:val="00B63290"/>
    <w:rsid w:val="00B657C3"/>
    <w:rsid w:val="00B66BB5"/>
    <w:rsid w:val="00B66FD4"/>
    <w:rsid w:val="00B703B3"/>
    <w:rsid w:val="00B705CC"/>
    <w:rsid w:val="00B70991"/>
    <w:rsid w:val="00B70EF1"/>
    <w:rsid w:val="00B71943"/>
    <w:rsid w:val="00B719EB"/>
    <w:rsid w:val="00B723C2"/>
    <w:rsid w:val="00B72E40"/>
    <w:rsid w:val="00B737B5"/>
    <w:rsid w:val="00B73BBC"/>
    <w:rsid w:val="00B73BDA"/>
    <w:rsid w:val="00B741F2"/>
    <w:rsid w:val="00B749AA"/>
    <w:rsid w:val="00B749FC"/>
    <w:rsid w:val="00B75522"/>
    <w:rsid w:val="00B75B73"/>
    <w:rsid w:val="00B7641F"/>
    <w:rsid w:val="00B76B4D"/>
    <w:rsid w:val="00B76FD7"/>
    <w:rsid w:val="00B7776B"/>
    <w:rsid w:val="00B77A66"/>
    <w:rsid w:val="00B77C3B"/>
    <w:rsid w:val="00B77DB9"/>
    <w:rsid w:val="00B802EB"/>
    <w:rsid w:val="00B80FE1"/>
    <w:rsid w:val="00B81FEB"/>
    <w:rsid w:val="00B8250F"/>
    <w:rsid w:val="00B82745"/>
    <w:rsid w:val="00B83082"/>
    <w:rsid w:val="00B84F22"/>
    <w:rsid w:val="00B85B35"/>
    <w:rsid w:val="00B86584"/>
    <w:rsid w:val="00B867D0"/>
    <w:rsid w:val="00B877E0"/>
    <w:rsid w:val="00B879DD"/>
    <w:rsid w:val="00B9027F"/>
    <w:rsid w:val="00B90481"/>
    <w:rsid w:val="00B91928"/>
    <w:rsid w:val="00B91EF1"/>
    <w:rsid w:val="00B929D7"/>
    <w:rsid w:val="00B93D09"/>
    <w:rsid w:val="00B940A9"/>
    <w:rsid w:val="00B94297"/>
    <w:rsid w:val="00B9449F"/>
    <w:rsid w:val="00B94960"/>
    <w:rsid w:val="00B94C6E"/>
    <w:rsid w:val="00B95541"/>
    <w:rsid w:val="00B9592F"/>
    <w:rsid w:val="00B95C4E"/>
    <w:rsid w:val="00B962B9"/>
    <w:rsid w:val="00B96439"/>
    <w:rsid w:val="00B965AD"/>
    <w:rsid w:val="00B97932"/>
    <w:rsid w:val="00B97A11"/>
    <w:rsid w:val="00BA099F"/>
    <w:rsid w:val="00BA2342"/>
    <w:rsid w:val="00BA2B08"/>
    <w:rsid w:val="00BA3519"/>
    <w:rsid w:val="00BA3B45"/>
    <w:rsid w:val="00BA4273"/>
    <w:rsid w:val="00BA4616"/>
    <w:rsid w:val="00BA50A2"/>
    <w:rsid w:val="00BA5516"/>
    <w:rsid w:val="00BA5BFC"/>
    <w:rsid w:val="00BA5F1C"/>
    <w:rsid w:val="00BA6992"/>
    <w:rsid w:val="00BA6D1D"/>
    <w:rsid w:val="00BA6F8D"/>
    <w:rsid w:val="00BA70D4"/>
    <w:rsid w:val="00BA77C4"/>
    <w:rsid w:val="00BA7CB8"/>
    <w:rsid w:val="00BB0652"/>
    <w:rsid w:val="00BB0736"/>
    <w:rsid w:val="00BB0927"/>
    <w:rsid w:val="00BB1E6E"/>
    <w:rsid w:val="00BB3B3F"/>
    <w:rsid w:val="00BB3DC6"/>
    <w:rsid w:val="00BB4589"/>
    <w:rsid w:val="00BB473F"/>
    <w:rsid w:val="00BB4B47"/>
    <w:rsid w:val="00BB4D34"/>
    <w:rsid w:val="00BB4EBE"/>
    <w:rsid w:val="00BB5364"/>
    <w:rsid w:val="00BB5FBA"/>
    <w:rsid w:val="00BB6D3A"/>
    <w:rsid w:val="00BB731E"/>
    <w:rsid w:val="00BB75DF"/>
    <w:rsid w:val="00BC0766"/>
    <w:rsid w:val="00BC16AC"/>
    <w:rsid w:val="00BC181E"/>
    <w:rsid w:val="00BC188F"/>
    <w:rsid w:val="00BC195A"/>
    <w:rsid w:val="00BC1A69"/>
    <w:rsid w:val="00BC292A"/>
    <w:rsid w:val="00BC2B8B"/>
    <w:rsid w:val="00BC2F0F"/>
    <w:rsid w:val="00BC36EA"/>
    <w:rsid w:val="00BC41EF"/>
    <w:rsid w:val="00BC4673"/>
    <w:rsid w:val="00BC4A65"/>
    <w:rsid w:val="00BC4F53"/>
    <w:rsid w:val="00BC604A"/>
    <w:rsid w:val="00BC6682"/>
    <w:rsid w:val="00BC6F93"/>
    <w:rsid w:val="00BC7165"/>
    <w:rsid w:val="00BD016F"/>
    <w:rsid w:val="00BD0458"/>
    <w:rsid w:val="00BD0A23"/>
    <w:rsid w:val="00BD3685"/>
    <w:rsid w:val="00BD3853"/>
    <w:rsid w:val="00BD3956"/>
    <w:rsid w:val="00BD3CE0"/>
    <w:rsid w:val="00BD4008"/>
    <w:rsid w:val="00BD4572"/>
    <w:rsid w:val="00BD4667"/>
    <w:rsid w:val="00BD5013"/>
    <w:rsid w:val="00BD54FA"/>
    <w:rsid w:val="00BD670E"/>
    <w:rsid w:val="00BD6BD3"/>
    <w:rsid w:val="00BD7117"/>
    <w:rsid w:val="00BD7487"/>
    <w:rsid w:val="00BD79A9"/>
    <w:rsid w:val="00BE091B"/>
    <w:rsid w:val="00BE0EDF"/>
    <w:rsid w:val="00BE1AF7"/>
    <w:rsid w:val="00BE25CA"/>
    <w:rsid w:val="00BE2FB1"/>
    <w:rsid w:val="00BE3590"/>
    <w:rsid w:val="00BE38E5"/>
    <w:rsid w:val="00BE4672"/>
    <w:rsid w:val="00BE4775"/>
    <w:rsid w:val="00BE4C6C"/>
    <w:rsid w:val="00BE528B"/>
    <w:rsid w:val="00BE54DE"/>
    <w:rsid w:val="00BE6413"/>
    <w:rsid w:val="00BE6483"/>
    <w:rsid w:val="00BE6A25"/>
    <w:rsid w:val="00BE7813"/>
    <w:rsid w:val="00BF03C1"/>
    <w:rsid w:val="00BF10F0"/>
    <w:rsid w:val="00BF2F06"/>
    <w:rsid w:val="00BF34AA"/>
    <w:rsid w:val="00BF406D"/>
    <w:rsid w:val="00BF4B71"/>
    <w:rsid w:val="00BF4BDB"/>
    <w:rsid w:val="00BF4DD4"/>
    <w:rsid w:val="00BF4DEF"/>
    <w:rsid w:val="00BF59FA"/>
    <w:rsid w:val="00BF6051"/>
    <w:rsid w:val="00BF640E"/>
    <w:rsid w:val="00BF6648"/>
    <w:rsid w:val="00BF7506"/>
    <w:rsid w:val="00BF7EA6"/>
    <w:rsid w:val="00C00611"/>
    <w:rsid w:val="00C00BBD"/>
    <w:rsid w:val="00C025ED"/>
    <w:rsid w:val="00C027D1"/>
    <w:rsid w:val="00C02D1D"/>
    <w:rsid w:val="00C03E28"/>
    <w:rsid w:val="00C043A5"/>
    <w:rsid w:val="00C04C40"/>
    <w:rsid w:val="00C04C52"/>
    <w:rsid w:val="00C04ED1"/>
    <w:rsid w:val="00C05740"/>
    <w:rsid w:val="00C05E3F"/>
    <w:rsid w:val="00C0605F"/>
    <w:rsid w:val="00C0680E"/>
    <w:rsid w:val="00C06CC3"/>
    <w:rsid w:val="00C075A1"/>
    <w:rsid w:val="00C076FB"/>
    <w:rsid w:val="00C07754"/>
    <w:rsid w:val="00C1029A"/>
    <w:rsid w:val="00C10ABF"/>
    <w:rsid w:val="00C10B5D"/>
    <w:rsid w:val="00C10DE1"/>
    <w:rsid w:val="00C111AD"/>
    <w:rsid w:val="00C12727"/>
    <w:rsid w:val="00C1417E"/>
    <w:rsid w:val="00C147FB"/>
    <w:rsid w:val="00C1504D"/>
    <w:rsid w:val="00C1524F"/>
    <w:rsid w:val="00C157E5"/>
    <w:rsid w:val="00C1597A"/>
    <w:rsid w:val="00C15ED8"/>
    <w:rsid w:val="00C17669"/>
    <w:rsid w:val="00C178CD"/>
    <w:rsid w:val="00C17C2A"/>
    <w:rsid w:val="00C20449"/>
    <w:rsid w:val="00C2148F"/>
    <w:rsid w:val="00C215F8"/>
    <w:rsid w:val="00C216C6"/>
    <w:rsid w:val="00C2396F"/>
    <w:rsid w:val="00C24788"/>
    <w:rsid w:val="00C24EDF"/>
    <w:rsid w:val="00C255FD"/>
    <w:rsid w:val="00C258B6"/>
    <w:rsid w:val="00C262EA"/>
    <w:rsid w:val="00C272A1"/>
    <w:rsid w:val="00C27F0B"/>
    <w:rsid w:val="00C30317"/>
    <w:rsid w:val="00C31372"/>
    <w:rsid w:val="00C3265A"/>
    <w:rsid w:val="00C32704"/>
    <w:rsid w:val="00C3309A"/>
    <w:rsid w:val="00C33BCB"/>
    <w:rsid w:val="00C33E44"/>
    <w:rsid w:val="00C3460B"/>
    <w:rsid w:val="00C352A8"/>
    <w:rsid w:val="00C370F2"/>
    <w:rsid w:val="00C40B27"/>
    <w:rsid w:val="00C41886"/>
    <w:rsid w:val="00C41980"/>
    <w:rsid w:val="00C44D7E"/>
    <w:rsid w:val="00C469A4"/>
    <w:rsid w:val="00C46DF0"/>
    <w:rsid w:val="00C46F21"/>
    <w:rsid w:val="00C505BB"/>
    <w:rsid w:val="00C509BC"/>
    <w:rsid w:val="00C516C4"/>
    <w:rsid w:val="00C51F52"/>
    <w:rsid w:val="00C52B60"/>
    <w:rsid w:val="00C533FF"/>
    <w:rsid w:val="00C57052"/>
    <w:rsid w:val="00C57EC3"/>
    <w:rsid w:val="00C60097"/>
    <w:rsid w:val="00C606E9"/>
    <w:rsid w:val="00C60731"/>
    <w:rsid w:val="00C607AE"/>
    <w:rsid w:val="00C60C0A"/>
    <w:rsid w:val="00C6130C"/>
    <w:rsid w:val="00C62563"/>
    <w:rsid w:val="00C62D71"/>
    <w:rsid w:val="00C62E68"/>
    <w:rsid w:val="00C639BA"/>
    <w:rsid w:val="00C63F85"/>
    <w:rsid w:val="00C64059"/>
    <w:rsid w:val="00C641E9"/>
    <w:rsid w:val="00C6504F"/>
    <w:rsid w:val="00C65E71"/>
    <w:rsid w:val="00C66066"/>
    <w:rsid w:val="00C66727"/>
    <w:rsid w:val="00C667BC"/>
    <w:rsid w:val="00C66C4D"/>
    <w:rsid w:val="00C71CD2"/>
    <w:rsid w:val="00C729CF"/>
    <w:rsid w:val="00C729E1"/>
    <w:rsid w:val="00C733DF"/>
    <w:rsid w:val="00C73A08"/>
    <w:rsid w:val="00C73FB5"/>
    <w:rsid w:val="00C740C7"/>
    <w:rsid w:val="00C7452E"/>
    <w:rsid w:val="00C74E8F"/>
    <w:rsid w:val="00C75222"/>
    <w:rsid w:val="00C7683C"/>
    <w:rsid w:val="00C768E4"/>
    <w:rsid w:val="00C7701A"/>
    <w:rsid w:val="00C7750B"/>
    <w:rsid w:val="00C7752C"/>
    <w:rsid w:val="00C7783A"/>
    <w:rsid w:val="00C77D02"/>
    <w:rsid w:val="00C80660"/>
    <w:rsid w:val="00C80802"/>
    <w:rsid w:val="00C811B5"/>
    <w:rsid w:val="00C82601"/>
    <w:rsid w:val="00C82BB0"/>
    <w:rsid w:val="00C83C27"/>
    <w:rsid w:val="00C83DAB"/>
    <w:rsid w:val="00C83FEA"/>
    <w:rsid w:val="00C840ED"/>
    <w:rsid w:val="00C84211"/>
    <w:rsid w:val="00C84321"/>
    <w:rsid w:val="00C85D74"/>
    <w:rsid w:val="00C86CDB"/>
    <w:rsid w:val="00C86F9A"/>
    <w:rsid w:val="00C871C9"/>
    <w:rsid w:val="00C91252"/>
    <w:rsid w:val="00C928DD"/>
    <w:rsid w:val="00C92D4B"/>
    <w:rsid w:val="00C9369B"/>
    <w:rsid w:val="00C93E96"/>
    <w:rsid w:val="00C940AA"/>
    <w:rsid w:val="00C9425C"/>
    <w:rsid w:val="00C94773"/>
    <w:rsid w:val="00C958C1"/>
    <w:rsid w:val="00C95BFC"/>
    <w:rsid w:val="00C95C3A"/>
    <w:rsid w:val="00C95CC0"/>
    <w:rsid w:val="00C9714E"/>
    <w:rsid w:val="00C9729B"/>
    <w:rsid w:val="00C977C7"/>
    <w:rsid w:val="00C979E9"/>
    <w:rsid w:val="00C97DFD"/>
    <w:rsid w:val="00CA079C"/>
    <w:rsid w:val="00CA07CA"/>
    <w:rsid w:val="00CA1176"/>
    <w:rsid w:val="00CA13D8"/>
    <w:rsid w:val="00CA1464"/>
    <w:rsid w:val="00CA22B1"/>
    <w:rsid w:val="00CA2402"/>
    <w:rsid w:val="00CA2D60"/>
    <w:rsid w:val="00CA36F5"/>
    <w:rsid w:val="00CA394A"/>
    <w:rsid w:val="00CA3B64"/>
    <w:rsid w:val="00CA43E0"/>
    <w:rsid w:val="00CA49A4"/>
    <w:rsid w:val="00CA5A8B"/>
    <w:rsid w:val="00CA62F5"/>
    <w:rsid w:val="00CA6373"/>
    <w:rsid w:val="00CA659E"/>
    <w:rsid w:val="00CA6ADF"/>
    <w:rsid w:val="00CB05ED"/>
    <w:rsid w:val="00CB35BB"/>
    <w:rsid w:val="00CB3AA8"/>
    <w:rsid w:val="00CB3CA4"/>
    <w:rsid w:val="00CB419E"/>
    <w:rsid w:val="00CB4684"/>
    <w:rsid w:val="00CB47F4"/>
    <w:rsid w:val="00CB5053"/>
    <w:rsid w:val="00CB55B0"/>
    <w:rsid w:val="00CB6222"/>
    <w:rsid w:val="00CB6FD6"/>
    <w:rsid w:val="00CB724E"/>
    <w:rsid w:val="00CC011F"/>
    <w:rsid w:val="00CC0B9D"/>
    <w:rsid w:val="00CC0BD5"/>
    <w:rsid w:val="00CC1FD0"/>
    <w:rsid w:val="00CC20EF"/>
    <w:rsid w:val="00CC2F3C"/>
    <w:rsid w:val="00CC5A67"/>
    <w:rsid w:val="00CC6089"/>
    <w:rsid w:val="00CC6796"/>
    <w:rsid w:val="00CC6A90"/>
    <w:rsid w:val="00CD0C2E"/>
    <w:rsid w:val="00CD1325"/>
    <w:rsid w:val="00CD1EAA"/>
    <w:rsid w:val="00CD4127"/>
    <w:rsid w:val="00CD4C36"/>
    <w:rsid w:val="00CD4E78"/>
    <w:rsid w:val="00CD5642"/>
    <w:rsid w:val="00CD6CBB"/>
    <w:rsid w:val="00CD7BFF"/>
    <w:rsid w:val="00CD7D01"/>
    <w:rsid w:val="00CD7FC0"/>
    <w:rsid w:val="00CE099F"/>
    <w:rsid w:val="00CE1778"/>
    <w:rsid w:val="00CE21A8"/>
    <w:rsid w:val="00CE2282"/>
    <w:rsid w:val="00CE2321"/>
    <w:rsid w:val="00CE2A4B"/>
    <w:rsid w:val="00CE2DFA"/>
    <w:rsid w:val="00CE345E"/>
    <w:rsid w:val="00CE3823"/>
    <w:rsid w:val="00CE4086"/>
    <w:rsid w:val="00CE461D"/>
    <w:rsid w:val="00CE4BAA"/>
    <w:rsid w:val="00CE4CC6"/>
    <w:rsid w:val="00CE4D98"/>
    <w:rsid w:val="00CE6434"/>
    <w:rsid w:val="00CE719A"/>
    <w:rsid w:val="00CE73E5"/>
    <w:rsid w:val="00CE7E72"/>
    <w:rsid w:val="00CF07C8"/>
    <w:rsid w:val="00CF1ADE"/>
    <w:rsid w:val="00CF1F58"/>
    <w:rsid w:val="00CF2148"/>
    <w:rsid w:val="00CF24CB"/>
    <w:rsid w:val="00CF2CD1"/>
    <w:rsid w:val="00CF33C7"/>
    <w:rsid w:val="00CF34D7"/>
    <w:rsid w:val="00CF3580"/>
    <w:rsid w:val="00CF4A1F"/>
    <w:rsid w:val="00CF511A"/>
    <w:rsid w:val="00CF6081"/>
    <w:rsid w:val="00CF6B2D"/>
    <w:rsid w:val="00CF78D3"/>
    <w:rsid w:val="00D00789"/>
    <w:rsid w:val="00D00EF4"/>
    <w:rsid w:val="00D015CF"/>
    <w:rsid w:val="00D017C4"/>
    <w:rsid w:val="00D01F6A"/>
    <w:rsid w:val="00D028E2"/>
    <w:rsid w:val="00D0366F"/>
    <w:rsid w:val="00D0371B"/>
    <w:rsid w:val="00D060DA"/>
    <w:rsid w:val="00D0674D"/>
    <w:rsid w:val="00D068BD"/>
    <w:rsid w:val="00D0699B"/>
    <w:rsid w:val="00D072F2"/>
    <w:rsid w:val="00D10364"/>
    <w:rsid w:val="00D10547"/>
    <w:rsid w:val="00D10B6E"/>
    <w:rsid w:val="00D11104"/>
    <w:rsid w:val="00D11A93"/>
    <w:rsid w:val="00D11BBE"/>
    <w:rsid w:val="00D11D38"/>
    <w:rsid w:val="00D12657"/>
    <w:rsid w:val="00D1314B"/>
    <w:rsid w:val="00D136B6"/>
    <w:rsid w:val="00D139F9"/>
    <w:rsid w:val="00D14C51"/>
    <w:rsid w:val="00D159CA"/>
    <w:rsid w:val="00D15DD8"/>
    <w:rsid w:val="00D170A0"/>
    <w:rsid w:val="00D17130"/>
    <w:rsid w:val="00D17642"/>
    <w:rsid w:val="00D1772A"/>
    <w:rsid w:val="00D20508"/>
    <w:rsid w:val="00D20A65"/>
    <w:rsid w:val="00D2113B"/>
    <w:rsid w:val="00D2129F"/>
    <w:rsid w:val="00D2184A"/>
    <w:rsid w:val="00D21BAF"/>
    <w:rsid w:val="00D21E41"/>
    <w:rsid w:val="00D2227F"/>
    <w:rsid w:val="00D22481"/>
    <w:rsid w:val="00D22C06"/>
    <w:rsid w:val="00D22DF1"/>
    <w:rsid w:val="00D23DB5"/>
    <w:rsid w:val="00D24076"/>
    <w:rsid w:val="00D24140"/>
    <w:rsid w:val="00D251E7"/>
    <w:rsid w:val="00D2547B"/>
    <w:rsid w:val="00D25D28"/>
    <w:rsid w:val="00D267CE"/>
    <w:rsid w:val="00D26CB2"/>
    <w:rsid w:val="00D26D4B"/>
    <w:rsid w:val="00D27CB9"/>
    <w:rsid w:val="00D30968"/>
    <w:rsid w:val="00D30ED6"/>
    <w:rsid w:val="00D319F0"/>
    <w:rsid w:val="00D31AF9"/>
    <w:rsid w:val="00D32493"/>
    <w:rsid w:val="00D332AB"/>
    <w:rsid w:val="00D4095A"/>
    <w:rsid w:val="00D411E9"/>
    <w:rsid w:val="00D41B7D"/>
    <w:rsid w:val="00D42FE6"/>
    <w:rsid w:val="00D43AAE"/>
    <w:rsid w:val="00D43EE8"/>
    <w:rsid w:val="00D443A9"/>
    <w:rsid w:val="00D445FC"/>
    <w:rsid w:val="00D44685"/>
    <w:rsid w:val="00D448E2"/>
    <w:rsid w:val="00D44C97"/>
    <w:rsid w:val="00D44F8A"/>
    <w:rsid w:val="00D456D6"/>
    <w:rsid w:val="00D4678E"/>
    <w:rsid w:val="00D4687A"/>
    <w:rsid w:val="00D474FA"/>
    <w:rsid w:val="00D47559"/>
    <w:rsid w:val="00D4765A"/>
    <w:rsid w:val="00D47776"/>
    <w:rsid w:val="00D479B0"/>
    <w:rsid w:val="00D47A8B"/>
    <w:rsid w:val="00D5007B"/>
    <w:rsid w:val="00D50294"/>
    <w:rsid w:val="00D52C44"/>
    <w:rsid w:val="00D52FD6"/>
    <w:rsid w:val="00D53AD8"/>
    <w:rsid w:val="00D53B6F"/>
    <w:rsid w:val="00D54546"/>
    <w:rsid w:val="00D553A4"/>
    <w:rsid w:val="00D557FB"/>
    <w:rsid w:val="00D566A1"/>
    <w:rsid w:val="00D56733"/>
    <w:rsid w:val="00D56D98"/>
    <w:rsid w:val="00D57EE2"/>
    <w:rsid w:val="00D604D9"/>
    <w:rsid w:val="00D61075"/>
    <w:rsid w:val="00D6110C"/>
    <w:rsid w:val="00D61871"/>
    <w:rsid w:val="00D63067"/>
    <w:rsid w:val="00D639A4"/>
    <w:rsid w:val="00D63B15"/>
    <w:rsid w:val="00D6410E"/>
    <w:rsid w:val="00D64349"/>
    <w:rsid w:val="00D649B7"/>
    <w:rsid w:val="00D64D15"/>
    <w:rsid w:val="00D65E69"/>
    <w:rsid w:val="00D65E88"/>
    <w:rsid w:val="00D66277"/>
    <w:rsid w:val="00D6654D"/>
    <w:rsid w:val="00D66F7C"/>
    <w:rsid w:val="00D670FD"/>
    <w:rsid w:val="00D702C8"/>
    <w:rsid w:val="00D7135A"/>
    <w:rsid w:val="00D72AA5"/>
    <w:rsid w:val="00D73246"/>
    <w:rsid w:val="00D73FC4"/>
    <w:rsid w:val="00D74246"/>
    <w:rsid w:val="00D7525B"/>
    <w:rsid w:val="00D759CF"/>
    <w:rsid w:val="00D76BCC"/>
    <w:rsid w:val="00D775C1"/>
    <w:rsid w:val="00D77E2B"/>
    <w:rsid w:val="00D77F10"/>
    <w:rsid w:val="00D80582"/>
    <w:rsid w:val="00D807DB"/>
    <w:rsid w:val="00D82250"/>
    <w:rsid w:val="00D8258C"/>
    <w:rsid w:val="00D82D43"/>
    <w:rsid w:val="00D84219"/>
    <w:rsid w:val="00D84D9D"/>
    <w:rsid w:val="00D86060"/>
    <w:rsid w:val="00D86BCA"/>
    <w:rsid w:val="00D87CCC"/>
    <w:rsid w:val="00D90761"/>
    <w:rsid w:val="00D90A65"/>
    <w:rsid w:val="00D90C22"/>
    <w:rsid w:val="00D90C8B"/>
    <w:rsid w:val="00D918AB"/>
    <w:rsid w:val="00D91EEE"/>
    <w:rsid w:val="00D927EF"/>
    <w:rsid w:val="00D92ED3"/>
    <w:rsid w:val="00D94678"/>
    <w:rsid w:val="00D947E9"/>
    <w:rsid w:val="00D94BC6"/>
    <w:rsid w:val="00D950B6"/>
    <w:rsid w:val="00D965F7"/>
    <w:rsid w:val="00D96AE9"/>
    <w:rsid w:val="00D97BDF"/>
    <w:rsid w:val="00DA0996"/>
    <w:rsid w:val="00DA09A2"/>
    <w:rsid w:val="00DA0BF2"/>
    <w:rsid w:val="00DA0E6B"/>
    <w:rsid w:val="00DA1617"/>
    <w:rsid w:val="00DA1A3A"/>
    <w:rsid w:val="00DA23EE"/>
    <w:rsid w:val="00DA252F"/>
    <w:rsid w:val="00DA25B3"/>
    <w:rsid w:val="00DA2D67"/>
    <w:rsid w:val="00DA4460"/>
    <w:rsid w:val="00DA4C7D"/>
    <w:rsid w:val="00DA4DC4"/>
    <w:rsid w:val="00DA4FE8"/>
    <w:rsid w:val="00DA53FD"/>
    <w:rsid w:val="00DA66B3"/>
    <w:rsid w:val="00DA6D28"/>
    <w:rsid w:val="00DA7846"/>
    <w:rsid w:val="00DB08AB"/>
    <w:rsid w:val="00DB0C2C"/>
    <w:rsid w:val="00DB114E"/>
    <w:rsid w:val="00DB19ED"/>
    <w:rsid w:val="00DB1B3F"/>
    <w:rsid w:val="00DB1CDB"/>
    <w:rsid w:val="00DB23B4"/>
    <w:rsid w:val="00DB2ACF"/>
    <w:rsid w:val="00DB354A"/>
    <w:rsid w:val="00DB43B0"/>
    <w:rsid w:val="00DB4E24"/>
    <w:rsid w:val="00DB4EE5"/>
    <w:rsid w:val="00DB4F37"/>
    <w:rsid w:val="00DB5052"/>
    <w:rsid w:val="00DB5AE0"/>
    <w:rsid w:val="00DB5EF1"/>
    <w:rsid w:val="00DB61C2"/>
    <w:rsid w:val="00DB6C7D"/>
    <w:rsid w:val="00DB74EE"/>
    <w:rsid w:val="00DC1676"/>
    <w:rsid w:val="00DC18A3"/>
    <w:rsid w:val="00DC2A59"/>
    <w:rsid w:val="00DC2D39"/>
    <w:rsid w:val="00DC37D7"/>
    <w:rsid w:val="00DC3C54"/>
    <w:rsid w:val="00DC3EC8"/>
    <w:rsid w:val="00DC4760"/>
    <w:rsid w:val="00DC4D9E"/>
    <w:rsid w:val="00DC51A5"/>
    <w:rsid w:val="00DC57E7"/>
    <w:rsid w:val="00DC7AD6"/>
    <w:rsid w:val="00DD0075"/>
    <w:rsid w:val="00DD070A"/>
    <w:rsid w:val="00DD0938"/>
    <w:rsid w:val="00DD21DF"/>
    <w:rsid w:val="00DD2363"/>
    <w:rsid w:val="00DD2D43"/>
    <w:rsid w:val="00DD2D61"/>
    <w:rsid w:val="00DD325D"/>
    <w:rsid w:val="00DD350A"/>
    <w:rsid w:val="00DD47B9"/>
    <w:rsid w:val="00DD5974"/>
    <w:rsid w:val="00DD70C6"/>
    <w:rsid w:val="00DD7973"/>
    <w:rsid w:val="00DE0421"/>
    <w:rsid w:val="00DE07C4"/>
    <w:rsid w:val="00DE1547"/>
    <w:rsid w:val="00DE1A5D"/>
    <w:rsid w:val="00DE1C47"/>
    <w:rsid w:val="00DE2E71"/>
    <w:rsid w:val="00DE3A4A"/>
    <w:rsid w:val="00DE3B46"/>
    <w:rsid w:val="00DE49B2"/>
    <w:rsid w:val="00DE56A3"/>
    <w:rsid w:val="00DE6268"/>
    <w:rsid w:val="00DF042C"/>
    <w:rsid w:val="00DF0EE0"/>
    <w:rsid w:val="00DF1030"/>
    <w:rsid w:val="00DF1E64"/>
    <w:rsid w:val="00DF2469"/>
    <w:rsid w:val="00DF26BC"/>
    <w:rsid w:val="00DF2AE5"/>
    <w:rsid w:val="00DF3487"/>
    <w:rsid w:val="00DF3546"/>
    <w:rsid w:val="00DF35E6"/>
    <w:rsid w:val="00DF3A0B"/>
    <w:rsid w:val="00DF6429"/>
    <w:rsid w:val="00DF6512"/>
    <w:rsid w:val="00DF723B"/>
    <w:rsid w:val="00DF743A"/>
    <w:rsid w:val="00DF7536"/>
    <w:rsid w:val="00DF7C47"/>
    <w:rsid w:val="00E004FD"/>
    <w:rsid w:val="00E00DDE"/>
    <w:rsid w:val="00E0140D"/>
    <w:rsid w:val="00E01460"/>
    <w:rsid w:val="00E02A3B"/>
    <w:rsid w:val="00E03233"/>
    <w:rsid w:val="00E033FF"/>
    <w:rsid w:val="00E034F8"/>
    <w:rsid w:val="00E0352D"/>
    <w:rsid w:val="00E03BC2"/>
    <w:rsid w:val="00E055F8"/>
    <w:rsid w:val="00E061DC"/>
    <w:rsid w:val="00E06937"/>
    <w:rsid w:val="00E06CDB"/>
    <w:rsid w:val="00E07AA9"/>
    <w:rsid w:val="00E07BF2"/>
    <w:rsid w:val="00E1080B"/>
    <w:rsid w:val="00E11724"/>
    <w:rsid w:val="00E11996"/>
    <w:rsid w:val="00E127EB"/>
    <w:rsid w:val="00E12E8B"/>
    <w:rsid w:val="00E13CDF"/>
    <w:rsid w:val="00E14793"/>
    <w:rsid w:val="00E14BDF"/>
    <w:rsid w:val="00E1557A"/>
    <w:rsid w:val="00E157EA"/>
    <w:rsid w:val="00E15C5A"/>
    <w:rsid w:val="00E16087"/>
    <w:rsid w:val="00E1680A"/>
    <w:rsid w:val="00E168E5"/>
    <w:rsid w:val="00E17250"/>
    <w:rsid w:val="00E172F0"/>
    <w:rsid w:val="00E1751E"/>
    <w:rsid w:val="00E17BE1"/>
    <w:rsid w:val="00E204CD"/>
    <w:rsid w:val="00E20CDE"/>
    <w:rsid w:val="00E21CA1"/>
    <w:rsid w:val="00E21E83"/>
    <w:rsid w:val="00E2221D"/>
    <w:rsid w:val="00E2277A"/>
    <w:rsid w:val="00E2280F"/>
    <w:rsid w:val="00E22973"/>
    <w:rsid w:val="00E22A40"/>
    <w:rsid w:val="00E23923"/>
    <w:rsid w:val="00E23CEB"/>
    <w:rsid w:val="00E241A9"/>
    <w:rsid w:val="00E249CD"/>
    <w:rsid w:val="00E257EB"/>
    <w:rsid w:val="00E258F3"/>
    <w:rsid w:val="00E25B04"/>
    <w:rsid w:val="00E261F6"/>
    <w:rsid w:val="00E26977"/>
    <w:rsid w:val="00E26B00"/>
    <w:rsid w:val="00E27761"/>
    <w:rsid w:val="00E302B5"/>
    <w:rsid w:val="00E308BA"/>
    <w:rsid w:val="00E30AE0"/>
    <w:rsid w:val="00E30BE7"/>
    <w:rsid w:val="00E30BEF"/>
    <w:rsid w:val="00E30C52"/>
    <w:rsid w:val="00E31573"/>
    <w:rsid w:val="00E31B76"/>
    <w:rsid w:val="00E31D55"/>
    <w:rsid w:val="00E32183"/>
    <w:rsid w:val="00E32C29"/>
    <w:rsid w:val="00E334C4"/>
    <w:rsid w:val="00E3365D"/>
    <w:rsid w:val="00E337E9"/>
    <w:rsid w:val="00E34F2B"/>
    <w:rsid w:val="00E35133"/>
    <w:rsid w:val="00E357C4"/>
    <w:rsid w:val="00E35BBF"/>
    <w:rsid w:val="00E3601B"/>
    <w:rsid w:val="00E376FF"/>
    <w:rsid w:val="00E4080C"/>
    <w:rsid w:val="00E40A12"/>
    <w:rsid w:val="00E40EE2"/>
    <w:rsid w:val="00E40F65"/>
    <w:rsid w:val="00E415EB"/>
    <w:rsid w:val="00E420FE"/>
    <w:rsid w:val="00E425CC"/>
    <w:rsid w:val="00E42787"/>
    <w:rsid w:val="00E42BAE"/>
    <w:rsid w:val="00E42EBA"/>
    <w:rsid w:val="00E4320C"/>
    <w:rsid w:val="00E43A9E"/>
    <w:rsid w:val="00E45A45"/>
    <w:rsid w:val="00E4697B"/>
    <w:rsid w:val="00E470B3"/>
    <w:rsid w:val="00E47573"/>
    <w:rsid w:val="00E50E0B"/>
    <w:rsid w:val="00E50E12"/>
    <w:rsid w:val="00E519EA"/>
    <w:rsid w:val="00E52A84"/>
    <w:rsid w:val="00E52BF2"/>
    <w:rsid w:val="00E53D93"/>
    <w:rsid w:val="00E546FA"/>
    <w:rsid w:val="00E54DE3"/>
    <w:rsid w:val="00E54EC7"/>
    <w:rsid w:val="00E550F8"/>
    <w:rsid w:val="00E55B7D"/>
    <w:rsid w:val="00E56F73"/>
    <w:rsid w:val="00E5777B"/>
    <w:rsid w:val="00E57DC2"/>
    <w:rsid w:val="00E60811"/>
    <w:rsid w:val="00E61378"/>
    <w:rsid w:val="00E6266E"/>
    <w:rsid w:val="00E62B9C"/>
    <w:rsid w:val="00E63734"/>
    <w:rsid w:val="00E6380B"/>
    <w:rsid w:val="00E63D79"/>
    <w:rsid w:val="00E65B5C"/>
    <w:rsid w:val="00E66713"/>
    <w:rsid w:val="00E66B36"/>
    <w:rsid w:val="00E66D1D"/>
    <w:rsid w:val="00E67759"/>
    <w:rsid w:val="00E703F7"/>
    <w:rsid w:val="00E706C8"/>
    <w:rsid w:val="00E70864"/>
    <w:rsid w:val="00E71350"/>
    <w:rsid w:val="00E719C6"/>
    <w:rsid w:val="00E723E2"/>
    <w:rsid w:val="00E73FEE"/>
    <w:rsid w:val="00E74A19"/>
    <w:rsid w:val="00E757BB"/>
    <w:rsid w:val="00E75DAB"/>
    <w:rsid w:val="00E7655D"/>
    <w:rsid w:val="00E76C48"/>
    <w:rsid w:val="00E77F6E"/>
    <w:rsid w:val="00E81C42"/>
    <w:rsid w:val="00E829B1"/>
    <w:rsid w:val="00E82C31"/>
    <w:rsid w:val="00E82E88"/>
    <w:rsid w:val="00E83274"/>
    <w:rsid w:val="00E83C4A"/>
    <w:rsid w:val="00E8407E"/>
    <w:rsid w:val="00E84224"/>
    <w:rsid w:val="00E84A3C"/>
    <w:rsid w:val="00E85707"/>
    <w:rsid w:val="00E858E1"/>
    <w:rsid w:val="00E859B0"/>
    <w:rsid w:val="00E85B13"/>
    <w:rsid w:val="00E860F8"/>
    <w:rsid w:val="00E8647E"/>
    <w:rsid w:val="00E870C0"/>
    <w:rsid w:val="00E914AA"/>
    <w:rsid w:val="00E914F0"/>
    <w:rsid w:val="00E915AD"/>
    <w:rsid w:val="00E91C4D"/>
    <w:rsid w:val="00E9261F"/>
    <w:rsid w:val="00E92749"/>
    <w:rsid w:val="00E928B9"/>
    <w:rsid w:val="00E92B92"/>
    <w:rsid w:val="00E93451"/>
    <w:rsid w:val="00E9371F"/>
    <w:rsid w:val="00E94EE1"/>
    <w:rsid w:val="00E96572"/>
    <w:rsid w:val="00E97C80"/>
    <w:rsid w:val="00EA0F7E"/>
    <w:rsid w:val="00EA123F"/>
    <w:rsid w:val="00EA1BA6"/>
    <w:rsid w:val="00EA210F"/>
    <w:rsid w:val="00EA21EB"/>
    <w:rsid w:val="00EA22D7"/>
    <w:rsid w:val="00EA23E4"/>
    <w:rsid w:val="00EA2666"/>
    <w:rsid w:val="00EA2A98"/>
    <w:rsid w:val="00EA4D36"/>
    <w:rsid w:val="00EA715E"/>
    <w:rsid w:val="00EB0A14"/>
    <w:rsid w:val="00EB140F"/>
    <w:rsid w:val="00EB15E2"/>
    <w:rsid w:val="00EB1910"/>
    <w:rsid w:val="00EB23DA"/>
    <w:rsid w:val="00EB334B"/>
    <w:rsid w:val="00EB4253"/>
    <w:rsid w:val="00EB455D"/>
    <w:rsid w:val="00EB4943"/>
    <w:rsid w:val="00EB4EA5"/>
    <w:rsid w:val="00EB5F17"/>
    <w:rsid w:val="00EB6D77"/>
    <w:rsid w:val="00EC010B"/>
    <w:rsid w:val="00EC05CF"/>
    <w:rsid w:val="00EC183F"/>
    <w:rsid w:val="00EC29E4"/>
    <w:rsid w:val="00EC2CEB"/>
    <w:rsid w:val="00EC31D3"/>
    <w:rsid w:val="00EC463B"/>
    <w:rsid w:val="00EC4B1B"/>
    <w:rsid w:val="00EC4EF8"/>
    <w:rsid w:val="00EC629C"/>
    <w:rsid w:val="00EC64F0"/>
    <w:rsid w:val="00EC66C0"/>
    <w:rsid w:val="00EC672A"/>
    <w:rsid w:val="00EC68A9"/>
    <w:rsid w:val="00EC73F2"/>
    <w:rsid w:val="00EC7547"/>
    <w:rsid w:val="00ED01CC"/>
    <w:rsid w:val="00ED1346"/>
    <w:rsid w:val="00ED13CC"/>
    <w:rsid w:val="00ED19B1"/>
    <w:rsid w:val="00ED2AB8"/>
    <w:rsid w:val="00ED35D8"/>
    <w:rsid w:val="00ED3A43"/>
    <w:rsid w:val="00ED3D9B"/>
    <w:rsid w:val="00ED4A65"/>
    <w:rsid w:val="00ED4B29"/>
    <w:rsid w:val="00ED4D07"/>
    <w:rsid w:val="00ED5E04"/>
    <w:rsid w:val="00ED64DC"/>
    <w:rsid w:val="00ED6C05"/>
    <w:rsid w:val="00ED78C7"/>
    <w:rsid w:val="00EE157A"/>
    <w:rsid w:val="00EE1813"/>
    <w:rsid w:val="00EE1A3C"/>
    <w:rsid w:val="00EE1C10"/>
    <w:rsid w:val="00EE1FF6"/>
    <w:rsid w:val="00EE25B1"/>
    <w:rsid w:val="00EE3C66"/>
    <w:rsid w:val="00EE3F5A"/>
    <w:rsid w:val="00EE4773"/>
    <w:rsid w:val="00EE4817"/>
    <w:rsid w:val="00EE49E0"/>
    <w:rsid w:val="00EE52FD"/>
    <w:rsid w:val="00EE53CC"/>
    <w:rsid w:val="00EE53F0"/>
    <w:rsid w:val="00EE543D"/>
    <w:rsid w:val="00EE598D"/>
    <w:rsid w:val="00EE661C"/>
    <w:rsid w:val="00EE6684"/>
    <w:rsid w:val="00EE6DC2"/>
    <w:rsid w:val="00EF06B3"/>
    <w:rsid w:val="00EF146B"/>
    <w:rsid w:val="00EF15E3"/>
    <w:rsid w:val="00EF41D1"/>
    <w:rsid w:val="00EF4395"/>
    <w:rsid w:val="00EF4CB3"/>
    <w:rsid w:val="00EF554F"/>
    <w:rsid w:val="00EF5E13"/>
    <w:rsid w:val="00EF6242"/>
    <w:rsid w:val="00EF6992"/>
    <w:rsid w:val="00F00C79"/>
    <w:rsid w:val="00F00C9E"/>
    <w:rsid w:val="00F01326"/>
    <w:rsid w:val="00F01B9F"/>
    <w:rsid w:val="00F01E01"/>
    <w:rsid w:val="00F038E4"/>
    <w:rsid w:val="00F03ACD"/>
    <w:rsid w:val="00F03D73"/>
    <w:rsid w:val="00F049F8"/>
    <w:rsid w:val="00F04B4C"/>
    <w:rsid w:val="00F051C3"/>
    <w:rsid w:val="00F056E0"/>
    <w:rsid w:val="00F065DD"/>
    <w:rsid w:val="00F068F6"/>
    <w:rsid w:val="00F069E3"/>
    <w:rsid w:val="00F06B31"/>
    <w:rsid w:val="00F06DE8"/>
    <w:rsid w:val="00F073B2"/>
    <w:rsid w:val="00F07BD8"/>
    <w:rsid w:val="00F11A8B"/>
    <w:rsid w:val="00F12FFD"/>
    <w:rsid w:val="00F13470"/>
    <w:rsid w:val="00F1434A"/>
    <w:rsid w:val="00F15D85"/>
    <w:rsid w:val="00F168B5"/>
    <w:rsid w:val="00F16CA0"/>
    <w:rsid w:val="00F174A1"/>
    <w:rsid w:val="00F17860"/>
    <w:rsid w:val="00F17BA3"/>
    <w:rsid w:val="00F20114"/>
    <w:rsid w:val="00F206A2"/>
    <w:rsid w:val="00F212E3"/>
    <w:rsid w:val="00F215FB"/>
    <w:rsid w:val="00F21E0D"/>
    <w:rsid w:val="00F22210"/>
    <w:rsid w:val="00F2295C"/>
    <w:rsid w:val="00F2350A"/>
    <w:rsid w:val="00F2407E"/>
    <w:rsid w:val="00F2432A"/>
    <w:rsid w:val="00F259CD"/>
    <w:rsid w:val="00F25A1B"/>
    <w:rsid w:val="00F2621C"/>
    <w:rsid w:val="00F26BE4"/>
    <w:rsid w:val="00F2715D"/>
    <w:rsid w:val="00F272C8"/>
    <w:rsid w:val="00F31575"/>
    <w:rsid w:val="00F319E9"/>
    <w:rsid w:val="00F32C75"/>
    <w:rsid w:val="00F342A9"/>
    <w:rsid w:val="00F34570"/>
    <w:rsid w:val="00F34EED"/>
    <w:rsid w:val="00F34F6A"/>
    <w:rsid w:val="00F34F6D"/>
    <w:rsid w:val="00F35803"/>
    <w:rsid w:val="00F35D7B"/>
    <w:rsid w:val="00F405E6"/>
    <w:rsid w:val="00F40AB6"/>
    <w:rsid w:val="00F424C0"/>
    <w:rsid w:val="00F43733"/>
    <w:rsid w:val="00F43A7E"/>
    <w:rsid w:val="00F43B35"/>
    <w:rsid w:val="00F43C7C"/>
    <w:rsid w:val="00F44A9A"/>
    <w:rsid w:val="00F44FC0"/>
    <w:rsid w:val="00F45997"/>
    <w:rsid w:val="00F47179"/>
    <w:rsid w:val="00F47B15"/>
    <w:rsid w:val="00F47CEC"/>
    <w:rsid w:val="00F50933"/>
    <w:rsid w:val="00F50BCD"/>
    <w:rsid w:val="00F512BF"/>
    <w:rsid w:val="00F523A2"/>
    <w:rsid w:val="00F529A2"/>
    <w:rsid w:val="00F52A5B"/>
    <w:rsid w:val="00F5348F"/>
    <w:rsid w:val="00F539DE"/>
    <w:rsid w:val="00F53F1E"/>
    <w:rsid w:val="00F549D4"/>
    <w:rsid w:val="00F55A5A"/>
    <w:rsid w:val="00F55CA7"/>
    <w:rsid w:val="00F56E65"/>
    <w:rsid w:val="00F56E7D"/>
    <w:rsid w:val="00F5755F"/>
    <w:rsid w:val="00F5783C"/>
    <w:rsid w:val="00F57DCE"/>
    <w:rsid w:val="00F57EA4"/>
    <w:rsid w:val="00F601FB"/>
    <w:rsid w:val="00F60CB7"/>
    <w:rsid w:val="00F60DF7"/>
    <w:rsid w:val="00F6112E"/>
    <w:rsid w:val="00F61160"/>
    <w:rsid w:val="00F618A1"/>
    <w:rsid w:val="00F6226B"/>
    <w:rsid w:val="00F62335"/>
    <w:rsid w:val="00F63858"/>
    <w:rsid w:val="00F63CAE"/>
    <w:rsid w:val="00F65A43"/>
    <w:rsid w:val="00F66025"/>
    <w:rsid w:val="00F66E17"/>
    <w:rsid w:val="00F66F22"/>
    <w:rsid w:val="00F67A88"/>
    <w:rsid w:val="00F7006C"/>
    <w:rsid w:val="00F704AE"/>
    <w:rsid w:val="00F71431"/>
    <w:rsid w:val="00F7184B"/>
    <w:rsid w:val="00F71A8D"/>
    <w:rsid w:val="00F71BF5"/>
    <w:rsid w:val="00F72332"/>
    <w:rsid w:val="00F72724"/>
    <w:rsid w:val="00F72FF8"/>
    <w:rsid w:val="00F7365A"/>
    <w:rsid w:val="00F73739"/>
    <w:rsid w:val="00F767FC"/>
    <w:rsid w:val="00F77412"/>
    <w:rsid w:val="00F77EDF"/>
    <w:rsid w:val="00F80259"/>
    <w:rsid w:val="00F820CF"/>
    <w:rsid w:val="00F824C1"/>
    <w:rsid w:val="00F82DF5"/>
    <w:rsid w:val="00F832D8"/>
    <w:rsid w:val="00F833D9"/>
    <w:rsid w:val="00F83690"/>
    <w:rsid w:val="00F83DED"/>
    <w:rsid w:val="00F83E5A"/>
    <w:rsid w:val="00F841AB"/>
    <w:rsid w:val="00F8530E"/>
    <w:rsid w:val="00F854DC"/>
    <w:rsid w:val="00F859D2"/>
    <w:rsid w:val="00F85B1F"/>
    <w:rsid w:val="00F901F9"/>
    <w:rsid w:val="00F906CB"/>
    <w:rsid w:val="00F916DB"/>
    <w:rsid w:val="00F91AEF"/>
    <w:rsid w:val="00F91E0D"/>
    <w:rsid w:val="00F926AF"/>
    <w:rsid w:val="00F940EE"/>
    <w:rsid w:val="00F94A32"/>
    <w:rsid w:val="00F94EC3"/>
    <w:rsid w:val="00F95110"/>
    <w:rsid w:val="00F95D67"/>
    <w:rsid w:val="00F96399"/>
    <w:rsid w:val="00FA018B"/>
    <w:rsid w:val="00FA04C5"/>
    <w:rsid w:val="00FA0724"/>
    <w:rsid w:val="00FA0AE8"/>
    <w:rsid w:val="00FA0D9D"/>
    <w:rsid w:val="00FA1485"/>
    <w:rsid w:val="00FA34D6"/>
    <w:rsid w:val="00FA3D3C"/>
    <w:rsid w:val="00FA4268"/>
    <w:rsid w:val="00FA47F2"/>
    <w:rsid w:val="00FA5463"/>
    <w:rsid w:val="00FA54C1"/>
    <w:rsid w:val="00FA7785"/>
    <w:rsid w:val="00FB01B3"/>
    <w:rsid w:val="00FB0335"/>
    <w:rsid w:val="00FB16C9"/>
    <w:rsid w:val="00FB1B68"/>
    <w:rsid w:val="00FB1C8C"/>
    <w:rsid w:val="00FB2029"/>
    <w:rsid w:val="00FB2C4A"/>
    <w:rsid w:val="00FB3F14"/>
    <w:rsid w:val="00FB4259"/>
    <w:rsid w:val="00FB439F"/>
    <w:rsid w:val="00FB4B86"/>
    <w:rsid w:val="00FB52DA"/>
    <w:rsid w:val="00FB5983"/>
    <w:rsid w:val="00FB6874"/>
    <w:rsid w:val="00FC02DF"/>
    <w:rsid w:val="00FC088B"/>
    <w:rsid w:val="00FC1439"/>
    <w:rsid w:val="00FC1A26"/>
    <w:rsid w:val="00FC2AFA"/>
    <w:rsid w:val="00FC3965"/>
    <w:rsid w:val="00FC444C"/>
    <w:rsid w:val="00FC5832"/>
    <w:rsid w:val="00FC64F3"/>
    <w:rsid w:val="00FC6B70"/>
    <w:rsid w:val="00FC6F5F"/>
    <w:rsid w:val="00FC74A6"/>
    <w:rsid w:val="00FD0C7E"/>
    <w:rsid w:val="00FD18E0"/>
    <w:rsid w:val="00FD1A15"/>
    <w:rsid w:val="00FD3BBD"/>
    <w:rsid w:val="00FD58AC"/>
    <w:rsid w:val="00FD5F00"/>
    <w:rsid w:val="00FD62B8"/>
    <w:rsid w:val="00FD62D7"/>
    <w:rsid w:val="00FD6C46"/>
    <w:rsid w:val="00FD733C"/>
    <w:rsid w:val="00FD73CB"/>
    <w:rsid w:val="00FD7C32"/>
    <w:rsid w:val="00FE04BB"/>
    <w:rsid w:val="00FE0EC7"/>
    <w:rsid w:val="00FE0F9D"/>
    <w:rsid w:val="00FE12FF"/>
    <w:rsid w:val="00FE2E32"/>
    <w:rsid w:val="00FE32D5"/>
    <w:rsid w:val="00FE3AC8"/>
    <w:rsid w:val="00FE46CB"/>
    <w:rsid w:val="00FE4A26"/>
    <w:rsid w:val="00FE5B8A"/>
    <w:rsid w:val="00FE6965"/>
    <w:rsid w:val="00FF02C6"/>
    <w:rsid w:val="00FF106F"/>
    <w:rsid w:val="00FF16E9"/>
    <w:rsid w:val="00FF31B1"/>
    <w:rsid w:val="00FF35A2"/>
    <w:rsid w:val="00FF3B0A"/>
    <w:rsid w:val="00FF3EEF"/>
    <w:rsid w:val="00FF4022"/>
    <w:rsid w:val="00FF4031"/>
    <w:rsid w:val="00FF421E"/>
    <w:rsid w:val="00FF49CF"/>
    <w:rsid w:val="00FF4B80"/>
    <w:rsid w:val="00FF4CC8"/>
    <w:rsid w:val="00FF5FAA"/>
    <w:rsid w:val="00FF6459"/>
    <w:rsid w:val="00FF762F"/>
    <w:rsid w:val="00FF7EBF"/>
    <w:rsid w:val="1CBD494F"/>
    <w:rsid w:val="43E9526D"/>
    <w:rsid w:val="59DB73FF"/>
    <w:rsid w:val="5E7634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F8325C85-3DDE-4F57-B268-18BCAB4EA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line="48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styleId="CommentReference">
    <w:name w:val="annotation reference"/>
    <w:uiPriority w:val="99"/>
    <w:semiHidden/>
    <w:unhideWhenUsed/>
    <w:qFormat/>
    <w:rPr>
      <w:sz w:val="16"/>
      <w:szCs w:val="16"/>
    </w:rPr>
  </w:style>
  <w:style w:type="paragraph" w:styleId="CommentText">
    <w:name w:val="annotation text"/>
    <w:basedOn w:val="Normal"/>
    <w:link w:val="CommentTextChar"/>
    <w:uiPriority w:val="99"/>
    <w:unhideWhenUsed/>
    <w:qFormat/>
    <w:rPr>
      <w:rFonts w:ascii="Calibri" w:eastAsia="Times New Roman" w:hAnsi="Calibri" w:cs="Times New Roman"/>
      <w:sz w:val="20"/>
      <w:szCs w:val="20"/>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qFormat/>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autoRedefine/>
    <w:uiPriority w:val="99"/>
    <w:unhideWhenUsed/>
    <w:qFormat/>
    <w:pPr>
      <w:spacing w:after="0"/>
      <w:ind w:left="440" w:hanging="440"/>
    </w:pPr>
    <w:rPr>
      <w:rFonts w:cstheme="minorHAnsi"/>
      <w:b/>
      <w:bCs/>
      <w:sz w:val="20"/>
      <w:szCs w:val="20"/>
    </w:rPr>
  </w:style>
  <w:style w:type="paragraph" w:styleId="TOC1">
    <w:name w:val="toc 1"/>
    <w:basedOn w:val="Normal"/>
    <w:next w:val="Normal"/>
    <w:autoRedefine/>
    <w:uiPriority w:val="39"/>
    <w:unhideWhenUsed/>
    <w:qFormat/>
    <w:pPr>
      <w:tabs>
        <w:tab w:val="right" w:leader="dot" w:pos="9350"/>
      </w:tabs>
      <w:spacing w:after="100" w:line="360" w:lineRule="auto"/>
    </w:pPr>
  </w:style>
  <w:style w:type="paragraph" w:styleId="TOC2">
    <w:name w:val="toc 2"/>
    <w:basedOn w:val="Normal"/>
    <w:next w:val="Normal"/>
    <w:autoRedefine/>
    <w:uiPriority w:val="39"/>
    <w:unhideWhenUsed/>
    <w:qFormat/>
    <w:rsid w:val="0051077F"/>
    <w:pPr>
      <w:tabs>
        <w:tab w:val="right" w:leader="dot" w:pos="8630"/>
      </w:tabs>
      <w:spacing w:after="100" w:line="360" w:lineRule="auto"/>
      <w:ind w:left="220"/>
      <w:jc w:val="both"/>
    </w:pPr>
  </w:style>
  <w:style w:type="paragraph" w:styleId="TOC3">
    <w:name w:val="toc 3"/>
    <w:basedOn w:val="Normal"/>
    <w:next w:val="Normal"/>
    <w:autoRedefine/>
    <w:uiPriority w:val="39"/>
    <w:unhideWhenUsed/>
    <w:qFormat/>
    <w:pPr>
      <w:tabs>
        <w:tab w:val="right" w:leader="dot" w:pos="8630"/>
      </w:tabs>
      <w:spacing w:after="100" w:line="360" w:lineRule="auto"/>
      <w:ind w:left="440"/>
      <w:jc w:val="both"/>
    </w:pPr>
    <w:rPr>
      <w:rFonts w:eastAsiaTheme="minorEastAsia"/>
      <w:lang w:eastAsia="ja-JP"/>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CommentTextChar">
    <w:name w:val="Comment Text Char"/>
    <w:basedOn w:val="DefaultParagraphFont"/>
    <w:link w:val="CommentText"/>
    <w:uiPriority w:val="99"/>
    <w:qFormat/>
    <w:rPr>
      <w:rFonts w:ascii="Calibri" w:eastAsia="Times New Roman" w:hAnsi="Calibri" w:cs="Times New Roman"/>
      <w:sz w:val="20"/>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TOCHeading1">
    <w:name w:val="TOC Heading1"/>
    <w:basedOn w:val="Heading1"/>
    <w:next w:val="Normal"/>
    <w:uiPriority w:val="39"/>
    <w:unhideWhenUsed/>
    <w:qFormat/>
    <w:pPr>
      <w:outlineLvl w:val="9"/>
    </w:pPr>
    <w:rPr>
      <w:lang w:eastAsia="ja-JP"/>
    </w:rPr>
  </w:style>
  <w:style w:type="paragraph" w:styleId="NoSpacing">
    <w:name w:val="No Spacing"/>
    <w:uiPriority w:val="1"/>
    <w:qFormat/>
    <w:rPr>
      <w:sz w:val="22"/>
      <w:szCs w:val="2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bCs/>
      <w:sz w:val="24"/>
      <w:szCs w:val="26"/>
    </w:rPr>
  </w:style>
  <w:style w:type="character" w:customStyle="1" w:styleId="markedcontent">
    <w:name w:val="markedcontent"/>
    <w:basedOn w:val="DefaultParagraphFont"/>
    <w:qFormat/>
  </w:style>
  <w:style w:type="character" w:customStyle="1" w:styleId="mixed-citation">
    <w:name w:val="mixed-citation"/>
    <w:basedOn w:val="DefaultParagraphFont"/>
    <w:qFormat/>
  </w:style>
  <w:style w:type="character" w:customStyle="1" w:styleId="ref-journal">
    <w:name w:val="ref-journal"/>
    <w:basedOn w:val="DefaultParagraphFont"/>
    <w:qFormat/>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 w:type="character" w:customStyle="1" w:styleId="anchor-text">
    <w:name w:val="anchor-text"/>
    <w:basedOn w:val="DefaultParagraphFont"/>
    <w:qFormat/>
  </w:style>
  <w:style w:type="character" w:customStyle="1" w:styleId="litverweis">
    <w:name w:val="litverweis"/>
    <w:basedOn w:val="DefaultParagraphFont"/>
    <w:qFormat/>
  </w:style>
  <w:style w:type="character" w:customStyle="1" w:styleId="name">
    <w:name w:val="name"/>
    <w:basedOn w:val="DefaultParagraphFont"/>
    <w:qFormat/>
  </w:style>
  <w:style w:type="character" w:customStyle="1" w:styleId="jahr">
    <w:name w:val="jahr"/>
    <w:basedOn w:val="DefaultParagraphFont"/>
    <w:qFormat/>
  </w:style>
  <w:style w:type="character" w:customStyle="1" w:styleId="ff5">
    <w:name w:val="ff5"/>
    <w:basedOn w:val="DefaultParagraphFont"/>
    <w:qFormat/>
  </w:style>
  <w:style w:type="character" w:customStyle="1" w:styleId="ws6e">
    <w:name w:val="ws6e"/>
    <w:basedOn w:val="DefaultParagraphFont"/>
    <w:qFormat/>
  </w:style>
  <w:style w:type="character" w:customStyle="1" w:styleId="ff7">
    <w:name w:val="ff7"/>
    <w:basedOn w:val="DefaultParagraphFont"/>
    <w:qFormat/>
  </w:style>
  <w:style w:type="character" w:customStyle="1" w:styleId="fs11">
    <w:name w:val="fs11"/>
    <w:basedOn w:val="DefaultParagraphFont"/>
    <w:qFormat/>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mbin">
    <w:name w:val="mbin"/>
    <w:basedOn w:val="DefaultParagraphFont"/>
    <w:qFormat/>
  </w:style>
  <w:style w:type="character" w:customStyle="1" w:styleId="vlist-s">
    <w:name w:val="vlist-s"/>
    <w:basedOn w:val="DefaultParagraphFont"/>
    <w:qFormat/>
  </w:style>
  <w:style w:type="character" w:customStyle="1" w:styleId="hgkelc">
    <w:name w:val="hgkelc"/>
    <w:basedOn w:val="DefaultParagraphFont"/>
    <w:qFormat/>
  </w:style>
  <w:style w:type="character" w:customStyle="1" w:styleId="EndnoteTextChar">
    <w:name w:val="Endnote Text Char"/>
    <w:basedOn w:val="DefaultParagraphFont"/>
    <w:link w:val="EndnoteText"/>
    <w:uiPriority w:val="99"/>
    <w:semiHidden/>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
    <w:name w:val="Unresolved Mention"/>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62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researchgate.net" TargetMode="External"/><Relationship Id="rId26" Type="http://schemas.openxmlformats.org/officeDocument/2006/relationships/hyperlink" Target="http://www.nicehatchicubators.com" TargetMode="External"/><Relationship Id="rId39" Type="http://schemas.openxmlformats.org/officeDocument/2006/relationships/chart" Target="charts/chart8.xml"/><Relationship Id="rId21" Type="http://schemas.openxmlformats.org/officeDocument/2006/relationships/image" Target="media/image4.png"/><Relationship Id="rId34" Type="http://schemas.openxmlformats.org/officeDocument/2006/relationships/hyperlink" Target="https://bnrc.springeropen.com/articles/10.1186/s42269-020-00362-4" TargetMode="External"/><Relationship Id="rId42" Type="http://schemas.openxmlformats.org/officeDocument/2006/relationships/image" Target="media/image12.jpeg"/><Relationship Id="rId47" Type="http://schemas.openxmlformats.org/officeDocument/2006/relationships/image" Target="media/image14.jpeg"/><Relationship Id="rId50" Type="http://schemas.openxmlformats.org/officeDocument/2006/relationships/hyperlink" Target="https://doi.org/10.3382/ps/pez097"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tandfonline.com/doi/full/10.1080/23311932.2018.1477231" TargetMode="Externa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hyperlink" Target="https://asdp.kilimo.go.ke" TargetMode="External"/><Relationship Id="rId32" Type="http://schemas.openxmlformats.org/officeDocument/2006/relationships/chart" Target="charts/chart4.xml"/><Relationship Id="rId37" Type="http://schemas.openxmlformats.org/officeDocument/2006/relationships/chart" Target="charts/chart6.xml"/><Relationship Id="rId40" Type="http://schemas.openxmlformats.org/officeDocument/2006/relationships/image" Target="media/image10.jpeg"/><Relationship Id="rId45" Type="http://schemas.openxmlformats.org/officeDocument/2006/relationships/image" Target="media/image14.png"/><Relationship Id="rId53" Type="http://schemas.openxmlformats.org/officeDocument/2006/relationships/image" Target="media/image16.jpeg"/><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chart" Target="charts/chart3.xml"/><Relationship Id="rId44" Type="http://schemas.openxmlformats.org/officeDocument/2006/relationships/image" Target="media/image13.png"/><Relationship Id="rId52" Type="http://schemas.openxmlformats.org/officeDocument/2006/relationships/hyperlink" Target="https://doi.org/10.3389/fphy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chart" Target="charts/chart2.xml"/><Relationship Id="rId35" Type="http://schemas.openxmlformats.org/officeDocument/2006/relationships/hyperlink" Target="https://bnrc.springeropen.com/articles/10.1186/s42269-020-00362-4" TargetMode="External"/><Relationship Id="rId43" Type="http://schemas.openxmlformats.org/officeDocument/2006/relationships/chart" Target="charts/chart9.xml"/><Relationship Id="rId48"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hyperlink" Target="https://doi.org/10.3390/biology10080810"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7.jpeg"/><Relationship Id="rId33" Type="http://schemas.openxmlformats.org/officeDocument/2006/relationships/hyperlink" Target="https://bnrc.springeropen.com/articles/10.1186/s42269-020-00362-4" TargetMode="External"/><Relationship Id="rId38" Type="http://schemas.openxmlformats.org/officeDocument/2006/relationships/chart" Target="charts/chart7.xml"/><Relationship Id="rId46" Type="http://schemas.openxmlformats.org/officeDocument/2006/relationships/chart" Target="charts/chart10.xml"/><Relationship Id="rId20" Type="http://schemas.openxmlformats.org/officeDocument/2006/relationships/image" Target="media/image3.jpeg"/><Relationship Id="rId41" Type="http://schemas.openxmlformats.org/officeDocument/2006/relationships/image" Target="media/image1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tandfonline.com/doi/full/10.1080/23311932.2018.1477231"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chart" Target="charts/chart5.xml"/><Relationship Id="rId49" Type="http://schemas.openxmlformats.org/officeDocument/2006/relationships/hyperlink" Target="https://www.european-poultry-science.com/artikel.dll/CADM_ARTICLEEDIT?AID=4417148&amp;CMD=LOAD&amp;LOGIN=ADMIN&amp;PCMD_ADMIN=~094149443D34343137313438264D49443D313631303134&amp;MID=161014&amp;UID=F493791E63E2E86F1B7226E74927139F35833A30EA4BFDC34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JVTC%20REGISTRAR\Desktop\ENGINEERING\MASTERS\Copy%20of%20data%20sheet%20anaylsis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JVTC%20REGISTRAR\Desktop\ENGINEERING\MASTERS\Copy%20of%20data%20sheet%20anaylsis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JVTC%20REGISTRAR\Desktop\ENGINEERING\MASTERS\Copy%20of%20data%20sheet%20anaylsis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Enclosed system </a:t>
            </a:r>
            <a:r>
              <a:rPr lang="en-US" baseline="0"/>
              <a:t> Cocks to hens ratio distribution</a:t>
            </a:r>
            <a:endParaRPr lang="en-US"/>
          </a:p>
        </c:rich>
      </c:tx>
      <c:overlay val="0"/>
    </c:title>
    <c:autoTitleDeleted val="0"/>
    <c:plotArea>
      <c:layout/>
      <c:pieChart>
        <c:varyColors val="1"/>
        <c:ser>
          <c:idx val="0"/>
          <c:order val="0"/>
          <c:tx>
            <c:strRef>
              <c:f>Sheet2!$Q$14</c:f>
              <c:strCache>
                <c:ptCount val="1"/>
                <c:pt idx="0">
                  <c:v>range</c:v>
                </c:pt>
              </c:strCache>
            </c:strRef>
          </c:tx>
          <c:dPt>
            <c:idx val="0"/>
            <c:bubble3D val="0"/>
            <c:extLst>
              <c:ext xmlns:c16="http://schemas.microsoft.com/office/drawing/2014/chart" uri="{C3380CC4-5D6E-409C-BE32-E72D297353CC}">
                <c16:uniqueId val="{00000000-C491-4A26-A170-CE86AE287B29}"/>
              </c:ext>
            </c:extLst>
          </c:dPt>
          <c:dPt>
            <c:idx val="1"/>
            <c:bubble3D val="0"/>
            <c:extLst>
              <c:ext xmlns:c16="http://schemas.microsoft.com/office/drawing/2014/chart" uri="{C3380CC4-5D6E-409C-BE32-E72D297353CC}">
                <c16:uniqueId val="{00000001-C491-4A26-A170-CE86AE287B29}"/>
              </c:ext>
            </c:extLst>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Sheet2!$P$15:$P$16</c:f>
              <c:strCache>
                <c:ptCount val="2"/>
                <c:pt idx="0">
                  <c:v>No.of farms within</c:v>
                </c:pt>
                <c:pt idx="1">
                  <c:v>No.of farms outside</c:v>
                </c:pt>
              </c:strCache>
            </c:strRef>
          </c:cat>
          <c:val>
            <c:numRef>
              <c:f>Sheet2!$Q$15:$Q$16</c:f>
              <c:numCache>
                <c:formatCode>General</c:formatCode>
                <c:ptCount val="2"/>
                <c:pt idx="0">
                  <c:v>3</c:v>
                </c:pt>
                <c:pt idx="1">
                  <c:v>2</c:v>
                </c:pt>
              </c:numCache>
            </c:numRef>
          </c:val>
          <c:extLst>
            <c:ext xmlns:c16="http://schemas.microsoft.com/office/drawing/2014/chart" uri="{C3380CC4-5D6E-409C-BE32-E72D297353CC}">
              <c16:uniqueId val="{00000002-C491-4A26-A170-CE86AE287B29}"/>
            </c:ext>
          </c:extLst>
        </c:ser>
        <c:dLbls>
          <c:showLegendKey val="0"/>
          <c:showVal val="0"/>
          <c:showCatName val="0"/>
          <c:showSerName val="0"/>
          <c:showPercent val="0"/>
          <c:showBubbleSize val="0"/>
          <c:showLeaderLines val="0"/>
        </c:dLbls>
        <c:firstSliceAng val="0"/>
      </c:pie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0d580a20-9cd4-44e4-9ceb-96e19145a65b}"/>
      </c:ext>
    </c:extLst>
  </c:chart>
  <c:txPr>
    <a:bodyPr/>
    <a:lstStyle/>
    <a:p>
      <a:pPr>
        <a:defRPr lang="en-US"/>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baseline="0"/>
              <a:t> % HATCHABILITY AFTER MODIFICATION</a:t>
            </a:r>
            <a:endParaRPr lang="en-US"/>
          </a:p>
        </c:rich>
      </c:tx>
      <c:overlay val="0"/>
    </c:title>
    <c:autoTitleDeleted val="0"/>
    <c:plotArea>
      <c:layout/>
      <c:barChart>
        <c:barDir val="col"/>
        <c:grouping val="clustered"/>
        <c:varyColors val="0"/>
        <c:ser>
          <c:idx val="0"/>
          <c:order val="0"/>
          <c:tx>
            <c:strRef>
              <c:f>Sheet14!$I$15</c:f>
              <c:strCache>
                <c:ptCount val="1"/>
                <c:pt idx="0">
                  <c:v>mwezi solar</c:v>
                </c:pt>
              </c:strCache>
            </c:strRef>
          </c:tx>
          <c:invertIfNegative val="0"/>
          <c:cat>
            <c:strRef>
              <c:f>Sheet14!$J$14:$L$14</c:f>
              <c:strCache>
                <c:ptCount val="3"/>
                <c:pt idx="0">
                  <c:v>Round 1</c:v>
                </c:pt>
                <c:pt idx="1">
                  <c:v>Round 2</c:v>
                </c:pt>
                <c:pt idx="2">
                  <c:v>Round 3</c:v>
                </c:pt>
              </c:strCache>
            </c:strRef>
          </c:cat>
          <c:val>
            <c:numRef>
              <c:f>Sheet14!$J$15:$L$15</c:f>
              <c:numCache>
                <c:formatCode>General</c:formatCode>
                <c:ptCount val="3"/>
                <c:pt idx="0">
                  <c:v>94.428571428571402</c:v>
                </c:pt>
                <c:pt idx="1">
                  <c:v>95.839524517087696</c:v>
                </c:pt>
                <c:pt idx="2">
                  <c:v>94.985673352435498</c:v>
                </c:pt>
              </c:numCache>
            </c:numRef>
          </c:val>
          <c:extLst>
            <c:ext xmlns:c16="http://schemas.microsoft.com/office/drawing/2014/chart" uri="{C3380CC4-5D6E-409C-BE32-E72D297353CC}">
              <c16:uniqueId val="{00000000-0E08-41AA-868C-06CDEA467786}"/>
            </c:ext>
          </c:extLst>
        </c:ser>
        <c:ser>
          <c:idx val="1"/>
          <c:order val="1"/>
          <c:tx>
            <c:strRef>
              <c:f>Sheet14!$I$16</c:f>
              <c:strCache>
                <c:ptCount val="1"/>
                <c:pt idx="0">
                  <c:v>omuma</c:v>
                </c:pt>
              </c:strCache>
            </c:strRef>
          </c:tx>
          <c:invertIfNegative val="0"/>
          <c:cat>
            <c:strRef>
              <c:f>Sheet14!$J$14:$L$14</c:f>
              <c:strCache>
                <c:ptCount val="3"/>
                <c:pt idx="0">
                  <c:v>Round 1</c:v>
                </c:pt>
                <c:pt idx="1">
                  <c:v>Round 2</c:v>
                </c:pt>
                <c:pt idx="2">
                  <c:v>Round 3</c:v>
                </c:pt>
              </c:strCache>
            </c:strRef>
          </c:cat>
          <c:val>
            <c:numRef>
              <c:f>Sheet14!$J$16:$L$16</c:f>
              <c:numCache>
                <c:formatCode>General</c:formatCode>
                <c:ptCount val="3"/>
                <c:pt idx="0">
                  <c:v>96.1111111111111</c:v>
                </c:pt>
                <c:pt idx="1">
                  <c:v>96.428571428571402</c:v>
                </c:pt>
                <c:pt idx="2">
                  <c:v>92.127659574468098</c:v>
                </c:pt>
              </c:numCache>
            </c:numRef>
          </c:val>
          <c:extLst>
            <c:ext xmlns:c16="http://schemas.microsoft.com/office/drawing/2014/chart" uri="{C3380CC4-5D6E-409C-BE32-E72D297353CC}">
              <c16:uniqueId val="{00000001-0E08-41AA-868C-06CDEA467786}"/>
            </c:ext>
          </c:extLst>
        </c:ser>
        <c:ser>
          <c:idx val="2"/>
          <c:order val="2"/>
          <c:tx>
            <c:strRef>
              <c:f>Sheet14!$I$17</c:f>
              <c:strCache>
                <c:ptCount val="1"/>
                <c:pt idx="0">
                  <c:v>blood sister</c:v>
                </c:pt>
              </c:strCache>
            </c:strRef>
          </c:tx>
          <c:invertIfNegative val="0"/>
          <c:cat>
            <c:strRef>
              <c:f>Sheet14!$J$14:$L$14</c:f>
              <c:strCache>
                <c:ptCount val="3"/>
                <c:pt idx="0">
                  <c:v>Round 1</c:v>
                </c:pt>
                <c:pt idx="1">
                  <c:v>Round 2</c:v>
                </c:pt>
                <c:pt idx="2">
                  <c:v>Round 3</c:v>
                </c:pt>
              </c:strCache>
            </c:strRef>
          </c:cat>
          <c:val>
            <c:numRef>
              <c:f>Sheet14!$J$17:$L$17</c:f>
              <c:numCache>
                <c:formatCode>General</c:formatCode>
                <c:ptCount val="3"/>
                <c:pt idx="0">
                  <c:v>97.407407407407405</c:v>
                </c:pt>
                <c:pt idx="1">
                  <c:v>93.3734939759036</c:v>
                </c:pt>
                <c:pt idx="2">
                  <c:v>96.851851851851904</c:v>
                </c:pt>
              </c:numCache>
            </c:numRef>
          </c:val>
          <c:extLst>
            <c:ext xmlns:c16="http://schemas.microsoft.com/office/drawing/2014/chart" uri="{C3380CC4-5D6E-409C-BE32-E72D297353CC}">
              <c16:uniqueId val="{00000002-0E08-41AA-868C-06CDEA467786}"/>
            </c:ext>
          </c:extLst>
        </c:ser>
        <c:dLbls>
          <c:showLegendKey val="0"/>
          <c:showVal val="0"/>
          <c:showCatName val="0"/>
          <c:showSerName val="0"/>
          <c:showPercent val="0"/>
          <c:showBubbleSize val="0"/>
        </c:dLbls>
        <c:gapWidth val="150"/>
        <c:axId val="231406592"/>
        <c:axId val="231425152"/>
      </c:barChart>
      <c:catAx>
        <c:axId val="2314065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FIRMS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31425152"/>
        <c:crosses val="autoZero"/>
        <c:auto val="1"/>
        <c:lblAlgn val="ctr"/>
        <c:lblOffset val="100"/>
        <c:noMultiLvlLbl val="0"/>
      </c:catAx>
      <c:valAx>
        <c:axId val="231425152"/>
        <c:scaling>
          <c:orientation val="minMax"/>
        </c:scaling>
        <c:delete val="0"/>
        <c:axPos val="l"/>
        <c:majorGridlines/>
        <c:title>
          <c:tx>
            <c:rich>
              <a:bodyPr rot="0" spcFirstLastPara="0" vertOverflow="ellipsis" vert="wordArtVert" wrap="square" anchor="ctr" anchorCtr="1"/>
              <a:lstStyle/>
              <a:p>
                <a:pPr>
                  <a:defRPr lang="en-US" sz="1000" b="1" i="0" u="none" strike="noStrike" kern="1200" baseline="0">
                    <a:solidFill>
                      <a:schemeClr val="tx1"/>
                    </a:solidFill>
                    <a:latin typeface="+mn-lt"/>
                    <a:ea typeface="+mn-ea"/>
                    <a:cs typeface="+mn-cs"/>
                  </a:defRPr>
                </a:pPr>
                <a:r>
                  <a:rPr lang="en-US"/>
                  <a:t>PERCENTAGE</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31406592"/>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68847bda-89d9-4a12-8f54-4bd1c7b6491d}"/>
      </c:ext>
    </c:extLst>
  </c:chart>
  <c:txPr>
    <a:bodyPr/>
    <a:lstStyle/>
    <a:p>
      <a:pPr algn="just">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Free</a:t>
            </a:r>
            <a:r>
              <a:rPr lang="en-US" baseline="0"/>
              <a:t> range</a:t>
            </a:r>
            <a:r>
              <a:rPr lang="en-US"/>
              <a:t> system </a:t>
            </a:r>
            <a:r>
              <a:rPr lang="en-US" baseline="0"/>
              <a:t> cocks to hens ratio distribution</a:t>
            </a:r>
            <a:endParaRPr lang="en-US"/>
          </a:p>
        </c:rich>
      </c:tx>
      <c:overlay val="0"/>
    </c:title>
    <c:autoTitleDeleted val="0"/>
    <c:plotArea>
      <c:layout/>
      <c:pieChart>
        <c:varyColors val="1"/>
        <c:ser>
          <c:idx val="0"/>
          <c:order val="0"/>
          <c:tx>
            <c:strRef>
              <c:f>Sheet2!$Q$14</c:f>
              <c:strCache>
                <c:ptCount val="1"/>
                <c:pt idx="0">
                  <c:v>range</c:v>
                </c:pt>
              </c:strCache>
            </c:strRef>
          </c:tx>
          <c:dPt>
            <c:idx val="0"/>
            <c:bubble3D val="0"/>
            <c:extLst>
              <c:ext xmlns:c16="http://schemas.microsoft.com/office/drawing/2014/chart" uri="{C3380CC4-5D6E-409C-BE32-E72D297353CC}">
                <c16:uniqueId val="{00000000-07F0-45B5-A96C-A64367BD2ABA}"/>
              </c:ext>
            </c:extLst>
          </c:dPt>
          <c:dPt>
            <c:idx val="1"/>
            <c:bubble3D val="0"/>
            <c:extLst>
              <c:ext xmlns:c16="http://schemas.microsoft.com/office/drawing/2014/chart" uri="{C3380CC4-5D6E-409C-BE32-E72D297353CC}">
                <c16:uniqueId val="{00000001-07F0-45B5-A96C-A64367BD2ABA}"/>
              </c:ext>
            </c:extLst>
          </c:dPt>
          <c:dLbls>
            <c:dLbl>
              <c:idx val="0"/>
              <c:tx>
                <c:rich>
                  <a:bodyPr/>
                  <a:lstStyle/>
                  <a:p>
                    <a:r>
                      <a:rPr lang="en-US"/>
                      <a:t>No.of farms within
33%</a:t>
                    </a:r>
                  </a:p>
                </c:rich>
              </c:tx>
              <c:dLblPos val="in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07F0-45B5-A96C-A64367BD2ABA}"/>
                </c:ext>
              </c:extLst>
            </c:dLbl>
            <c:dLbl>
              <c:idx val="1"/>
              <c:tx>
                <c:rich>
                  <a:bodyPr/>
                  <a:lstStyle/>
                  <a:p>
                    <a:r>
                      <a:rPr lang="en-US"/>
                      <a:t>No.of farms outside
67%</a:t>
                    </a:r>
                  </a:p>
                </c:rich>
              </c:tx>
              <c:dLblPos val="in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7F0-45B5-A96C-A64367BD2ABA}"/>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Sheet2!$P$15:$P$16</c:f>
              <c:strCache>
                <c:ptCount val="2"/>
                <c:pt idx="0">
                  <c:v>No.of farms within</c:v>
                </c:pt>
                <c:pt idx="1">
                  <c:v>No.of farms outside</c:v>
                </c:pt>
              </c:strCache>
            </c:strRef>
          </c:cat>
          <c:val>
            <c:numRef>
              <c:f>Sheet2!$Q$15:$Q$16</c:f>
              <c:numCache>
                <c:formatCode>General</c:formatCode>
                <c:ptCount val="2"/>
                <c:pt idx="0">
                  <c:v>3</c:v>
                </c:pt>
                <c:pt idx="1">
                  <c:v>2</c:v>
                </c:pt>
              </c:numCache>
            </c:numRef>
          </c:val>
          <c:extLst>
            <c:ext xmlns:c16="http://schemas.microsoft.com/office/drawing/2014/chart" uri="{C3380CC4-5D6E-409C-BE32-E72D297353CC}">
              <c16:uniqueId val="{00000002-07F0-45B5-A96C-A64367BD2ABA}"/>
            </c:ext>
          </c:extLst>
        </c:ser>
        <c:dLbls>
          <c:showLegendKey val="0"/>
          <c:showVal val="0"/>
          <c:showCatName val="0"/>
          <c:showSerName val="0"/>
          <c:showPercent val="0"/>
          <c:showBubbleSize val="0"/>
          <c:showLeaderLines val="0"/>
        </c:dLbls>
        <c:firstSliceAng val="0"/>
      </c:pie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81dadd47-f0d9-410b-8e7e-aa71f25834b1}"/>
      </c:ext>
    </c:extLst>
  </c:chart>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MEAN</a:t>
            </a:r>
            <a:r>
              <a:rPr lang="en-US" baseline="0"/>
              <a:t> AGE OF COCKS AND HENS IN WEEKS</a:t>
            </a:r>
            <a:endParaRPr lang="en-US"/>
          </a:p>
        </c:rich>
      </c:tx>
      <c:layout>
        <c:manualLayout>
          <c:xMode val="edge"/>
          <c:yMode val="edge"/>
          <c:x val="2.38737281127531E-3"/>
          <c:y val="0"/>
        </c:manualLayout>
      </c:layout>
      <c:overlay val="0"/>
    </c:title>
    <c:autoTitleDeleted val="0"/>
    <c:plotArea>
      <c:layout/>
      <c:barChart>
        <c:barDir val="col"/>
        <c:grouping val="clustered"/>
        <c:varyColors val="0"/>
        <c:ser>
          <c:idx val="0"/>
          <c:order val="0"/>
          <c:tx>
            <c:strRef>
              <c:f>Sheet4!$L$17</c:f>
              <c:strCache>
                <c:ptCount val="1"/>
                <c:pt idx="0">
                  <c:v>Age of hens</c:v>
                </c:pt>
              </c:strCache>
            </c:strRef>
          </c:tx>
          <c:invertIfNegative val="0"/>
          <c:cat>
            <c:strRef>
              <c:f>Sheet4!$K$18:$K$28</c:f>
              <c:strCache>
                <c:ptCount val="11"/>
                <c:pt idx="0">
                  <c:v>Maningi</c:v>
                </c:pt>
                <c:pt idx="1">
                  <c:v>sidindi</c:v>
                </c:pt>
                <c:pt idx="2">
                  <c:v>Obwombe</c:v>
                </c:pt>
                <c:pt idx="3">
                  <c:v>wagai</c:v>
                </c:pt>
                <c:pt idx="4">
                  <c:v>mwezi solar</c:v>
                </c:pt>
                <c:pt idx="5">
                  <c:v>omuma</c:v>
                </c:pt>
                <c:pt idx="6">
                  <c:v>blood sister</c:v>
                </c:pt>
                <c:pt idx="7">
                  <c:v>spio</c:v>
                </c:pt>
                <c:pt idx="8">
                  <c:v>Dala Riek</c:v>
                </c:pt>
                <c:pt idx="9">
                  <c:v>Dijos</c:v>
                </c:pt>
                <c:pt idx="10">
                  <c:v>Maugo</c:v>
                </c:pt>
              </c:strCache>
            </c:strRef>
          </c:cat>
          <c:val>
            <c:numRef>
              <c:f>Sheet4!$L$18:$L$28</c:f>
              <c:numCache>
                <c:formatCode>General</c:formatCode>
                <c:ptCount val="11"/>
                <c:pt idx="0">
                  <c:v>64</c:v>
                </c:pt>
                <c:pt idx="1">
                  <c:v>82</c:v>
                </c:pt>
                <c:pt idx="2">
                  <c:v>50</c:v>
                </c:pt>
                <c:pt idx="3">
                  <c:v>80</c:v>
                </c:pt>
                <c:pt idx="4">
                  <c:v>84</c:v>
                </c:pt>
                <c:pt idx="5">
                  <c:v>57</c:v>
                </c:pt>
                <c:pt idx="6">
                  <c:v>76</c:v>
                </c:pt>
                <c:pt idx="7">
                  <c:v>56</c:v>
                </c:pt>
                <c:pt idx="8">
                  <c:v>48</c:v>
                </c:pt>
                <c:pt idx="9">
                  <c:v>74</c:v>
                </c:pt>
                <c:pt idx="10">
                  <c:v>85</c:v>
                </c:pt>
              </c:numCache>
            </c:numRef>
          </c:val>
          <c:extLst>
            <c:ext xmlns:c16="http://schemas.microsoft.com/office/drawing/2014/chart" uri="{C3380CC4-5D6E-409C-BE32-E72D297353CC}">
              <c16:uniqueId val="{00000000-B228-46A5-87A0-714419172215}"/>
            </c:ext>
          </c:extLst>
        </c:ser>
        <c:ser>
          <c:idx val="1"/>
          <c:order val="1"/>
          <c:tx>
            <c:strRef>
              <c:f>Sheet4!$M$17</c:f>
              <c:strCache>
                <c:ptCount val="1"/>
                <c:pt idx="0">
                  <c:v>Age of cocks</c:v>
                </c:pt>
              </c:strCache>
            </c:strRef>
          </c:tx>
          <c:invertIfNegative val="0"/>
          <c:cat>
            <c:strRef>
              <c:f>Sheet4!$K$18:$K$28</c:f>
              <c:strCache>
                <c:ptCount val="11"/>
                <c:pt idx="0">
                  <c:v>Maningi</c:v>
                </c:pt>
                <c:pt idx="1">
                  <c:v>sidindi</c:v>
                </c:pt>
                <c:pt idx="2">
                  <c:v>Obwombe</c:v>
                </c:pt>
                <c:pt idx="3">
                  <c:v>wagai</c:v>
                </c:pt>
                <c:pt idx="4">
                  <c:v>mwezi solar</c:v>
                </c:pt>
                <c:pt idx="5">
                  <c:v>omuma</c:v>
                </c:pt>
                <c:pt idx="6">
                  <c:v>blood sister</c:v>
                </c:pt>
                <c:pt idx="7">
                  <c:v>spio</c:v>
                </c:pt>
                <c:pt idx="8">
                  <c:v>Dala Riek</c:v>
                </c:pt>
                <c:pt idx="9">
                  <c:v>Dijos</c:v>
                </c:pt>
                <c:pt idx="10">
                  <c:v>Maugo</c:v>
                </c:pt>
              </c:strCache>
            </c:strRef>
          </c:cat>
          <c:val>
            <c:numRef>
              <c:f>Sheet4!$M$18:$M$28</c:f>
              <c:numCache>
                <c:formatCode>General</c:formatCode>
                <c:ptCount val="11"/>
                <c:pt idx="0">
                  <c:v>66</c:v>
                </c:pt>
                <c:pt idx="1">
                  <c:v>128</c:v>
                </c:pt>
                <c:pt idx="2">
                  <c:v>58</c:v>
                </c:pt>
                <c:pt idx="3">
                  <c:v>66</c:v>
                </c:pt>
                <c:pt idx="4">
                  <c:v>106</c:v>
                </c:pt>
                <c:pt idx="5">
                  <c:v>89</c:v>
                </c:pt>
                <c:pt idx="6">
                  <c:v>100</c:v>
                </c:pt>
                <c:pt idx="7">
                  <c:v>84</c:v>
                </c:pt>
                <c:pt idx="8">
                  <c:v>74</c:v>
                </c:pt>
                <c:pt idx="9">
                  <c:v>82</c:v>
                </c:pt>
                <c:pt idx="10">
                  <c:v>81</c:v>
                </c:pt>
              </c:numCache>
            </c:numRef>
          </c:val>
          <c:extLst>
            <c:ext xmlns:c16="http://schemas.microsoft.com/office/drawing/2014/chart" uri="{C3380CC4-5D6E-409C-BE32-E72D297353CC}">
              <c16:uniqueId val="{00000001-B228-46A5-87A0-714419172215}"/>
            </c:ext>
          </c:extLst>
        </c:ser>
        <c:dLbls>
          <c:showLegendKey val="0"/>
          <c:showVal val="0"/>
          <c:showCatName val="0"/>
          <c:showSerName val="0"/>
          <c:showPercent val="0"/>
          <c:showBubbleSize val="0"/>
        </c:dLbls>
        <c:gapWidth val="150"/>
        <c:axId val="201798784"/>
        <c:axId val="201800704"/>
      </c:barChart>
      <c:catAx>
        <c:axId val="2017987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FARMS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01800704"/>
        <c:crosses val="autoZero"/>
        <c:auto val="1"/>
        <c:lblAlgn val="ctr"/>
        <c:lblOffset val="100"/>
        <c:noMultiLvlLbl val="0"/>
      </c:catAx>
      <c:valAx>
        <c:axId val="201800704"/>
        <c:scaling>
          <c:orientation val="minMax"/>
        </c:scaling>
        <c:delete val="0"/>
        <c:axPos val="l"/>
        <c:majorGridlines/>
        <c:title>
          <c:tx>
            <c:rich>
              <a:bodyPr rot="-5400000" spcFirstLastPara="0" vertOverflow="ellipsis" vert="horz" wrap="square" anchor="ctr" anchorCtr="1"/>
              <a:lstStyle/>
              <a:p>
                <a:pPr>
                  <a:defRPr lang="en-US" sz="1200" b="1" i="0" u="none" strike="noStrike" kern="1200" baseline="0">
                    <a:solidFill>
                      <a:schemeClr val="tx1"/>
                    </a:solidFill>
                    <a:latin typeface="+mn-lt"/>
                    <a:ea typeface="+mn-ea"/>
                    <a:cs typeface="+mn-cs"/>
                  </a:defRPr>
                </a:pPr>
                <a:r>
                  <a:rPr lang="en-US" sz="1200"/>
                  <a:t>AGE</a:t>
                </a:r>
                <a:r>
                  <a:rPr lang="en-US" sz="1200" baseline="0"/>
                  <a:t>  IN WEEKS</a:t>
                </a:r>
                <a:endParaRPr lang="en-US" sz="1200"/>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01798784"/>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b42a756f-bf3f-4f75-a74f-96a6bd4c461e}"/>
      </c:ext>
    </c:extLst>
  </c:chart>
  <c:txPr>
    <a:bodyPr/>
    <a:lstStyle/>
    <a:p>
      <a:pPr algn="just">
        <a:defRPr lang="en-US"/>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DISTRIBUTION</a:t>
            </a:r>
            <a:r>
              <a:rPr lang="en-US" baseline="0"/>
              <a:t> OF NUMBER OF COCKS AND HENS</a:t>
            </a:r>
            <a:endParaRPr lang="en-US"/>
          </a:p>
        </c:rich>
      </c:tx>
      <c:overlay val="0"/>
    </c:title>
    <c:autoTitleDeleted val="0"/>
    <c:plotArea>
      <c:layout/>
      <c:barChart>
        <c:barDir val="col"/>
        <c:grouping val="clustered"/>
        <c:varyColors val="0"/>
        <c:ser>
          <c:idx val="0"/>
          <c:order val="0"/>
          <c:tx>
            <c:strRef>
              <c:f>Sheet3!$J$23</c:f>
              <c:strCache>
                <c:ptCount val="1"/>
                <c:pt idx="0">
                  <c:v>No.of hens</c:v>
                </c:pt>
              </c:strCache>
            </c:strRef>
          </c:tx>
          <c:invertIfNegative val="0"/>
          <c:cat>
            <c:strRef>
              <c:f>Sheet3!$I$24:$I$34</c:f>
              <c:strCache>
                <c:ptCount val="11"/>
                <c:pt idx="0">
                  <c:v>Maningi</c:v>
                </c:pt>
                <c:pt idx="1">
                  <c:v>sidindi</c:v>
                </c:pt>
                <c:pt idx="2">
                  <c:v>Obwombe</c:v>
                </c:pt>
                <c:pt idx="3">
                  <c:v>wagai</c:v>
                </c:pt>
                <c:pt idx="4">
                  <c:v>mwezi solar</c:v>
                </c:pt>
                <c:pt idx="5">
                  <c:v>omuma</c:v>
                </c:pt>
                <c:pt idx="6">
                  <c:v>blood sister</c:v>
                </c:pt>
                <c:pt idx="7">
                  <c:v>spio</c:v>
                </c:pt>
                <c:pt idx="8">
                  <c:v>Dala Riek</c:v>
                </c:pt>
                <c:pt idx="9">
                  <c:v>Dijos</c:v>
                </c:pt>
                <c:pt idx="10">
                  <c:v>Maugo</c:v>
                </c:pt>
              </c:strCache>
            </c:strRef>
          </c:cat>
          <c:val>
            <c:numRef>
              <c:f>Sheet3!$J$24:$J$34</c:f>
              <c:numCache>
                <c:formatCode>General</c:formatCode>
                <c:ptCount val="11"/>
                <c:pt idx="0">
                  <c:v>1400</c:v>
                </c:pt>
                <c:pt idx="1">
                  <c:v>205</c:v>
                </c:pt>
                <c:pt idx="2">
                  <c:v>1800</c:v>
                </c:pt>
                <c:pt idx="3">
                  <c:v>600</c:v>
                </c:pt>
                <c:pt idx="4">
                  <c:v>300</c:v>
                </c:pt>
                <c:pt idx="5">
                  <c:v>156</c:v>
                </c:pt>
                <c:pt idx="6">
                  <c:v>220</c:v>
                </c:pt>
                <c:pt idx="7">
                  <c:v>567</c:v>
                </c:pt>
                <c:pt idx="8">
                  <c:v>708</c:v>
                </c:pt>
                <c:pt idx="9">
                  <c:v>252</c:v>
                </c:pt>
                <c:pt idx="10">
                  <c:v>342</c:v>
                </c:pt>
              </c:numCache>
            </c:numRef>
          </c:val>
          <c:extLst>
            <c:ext xmlns:c16="http://schemas.microsoft.com/office/drawing/2014/chart" uri="{C3380CC4-5D6E-409C-BE32-E72D297353CC}">
              <c16:uniqueId val="{00000000-A194-4747-95F9-B27B2E217846}"/>
            </c:ext>
          </c:extLst>
        </c:ser>
        <c:ser>
          <c:idx val="1"/>
          <c:order val="1"/>
          <c:tx>
            <c:strRef>
              <c:f>Sheet3!$K$23</c:f>
              <c:strCache>
                <c:ptCount val="1"/>
                <c:pt idx="0">
                  <c:v>No.of cocks</c:v>
                </c:pt>
              </c:strCache>
            </c:strRef>
          </c:tx>
          <c:invertIfNegative val="0"/>
          <c:cat>
            <c:strRef>
              <c:f>Sheet3!$I$24:$I$34</c:f>
              <c:strCache>
                <c:ptCount val="11"/>
                <c:pt idx="0">
                  <c:v>Maningi</c:v>
                </c:pt>
                <c:pt idx="1">
                  <c:v>sidindi</c:v>
                </c:pt>
                <c:pt idx="2">
                  <c:v>Obwombe</c:v>
                </c:pt>
                <c:pt idx="3">
                  <c:v>wagai</c:v>
                </c:pt>
                <c:pt idx="4">
                  <c:v>mwezi solar</c:v>
                </c:pt>
                <c:pt idx="5">
                  <c:v>omuma</c:v>
                </c:pt>
                <c:pt idx="6">
                  <c:v>blood sister</c:v>
                </c:pt>
                <c:pt idx="7">
                  <c:v>spio</c:v>
                </c:pt>
                <c:pt idx="8">
                  <c:v>Dala Riek</c:v>
                </c:pt>
                <c:pt idx="9">
                  <c:v>Dijos</c:v>
                </c:pt>
                <c:pt idx="10">
                  <c:v>Maugo</c:v>
                </c:pt>
              </c:strCache>
            </c:strRef>
          </c:cat>
          <c:val>
            <c:numRef>
              <c:f>Sheet3!$K$24:$K$34</c:f>
              <c:numCache>
                <c:formatCode>General</c:formatCode>
                <c:ptCount val="11"/>
                <c:pt idx="0">
                  <c:v>200</c:v>
                </c:pt>
                <c:pt idx="1">
                  <c:v>47</c:v>
                </c:pt>
                <c:pt idx="2">
                  <c:v>260</c:v>
                </c:pt>
                <c:pt idx="3">
                  <c:v>200</c:v>
                </c:pt>
                <c:pt idx="4">
                  <c:v>62</c:v>
                </c:pt>
                <c:pt idx="5">
                  <c:v>25</c:v>
                </c:pt>
                <c:pt idx="6">
                  <c:v>31</c:v>
                </c:pt>
                <c:pt idx="7">
                  <c:v>79</c:v>
                </c:pt>
                <c:pt idx="8">
                  <c:v>139</c:v>
                </c:pt>
                <c:pt idx="9">
                  <c:v>38</c:v>
                </c:pt>
                <c:pt idx="10">
                  <c:v>50</c:v>
                </c:pt>
              </c:numCache>
            </c:numRef>
          </c:val>
          <c:extLst>
            <c:ext xmlns:c16="http://schemas.microsoft.com/office/drawing/2014/chart" uri="{C3380CC4-5D6E-409C-BE32-E72D297353CC}">
              <c16:uniqueId val="{00000001-A194-4747-95F9-B27B2E217846}"/>
            </c:ext>
          </c:extLst>
        </c:ser>
        <c:dLbls>
          <c:showLegendKey val="0"/>
          <c:showVal val="0"/>
          <c:showCatName val="0"/>
          <c:showSerName val="0"/>
          <c:showPercent val="0"/>
          <c:showBubbleSize val="0"/>
        </c:dLbls>
        <c:gapWidth val="150"/>
        <c:axId val="191006208"/>
        <c:axId val="191008128"/>
      </c:barChart>
      <c:catAx>
        <c:axId val="1910062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FARMS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91008128"/>
        <c:crosses val="autoZero"/>
        <c:auto val="1"/>
        <c:lblAlgn val="ctr"/>
        <c:lblOffset val="100"/>
        <c:noMultiLvlLbl val="0"/>
      </c:catAx>
      <c:valAx>
        <c:axId val="191008128"/>
        <c:scaling>
          <c:orientation val="minMax"/>
        </c:scaling>
        <c:delete val="0"/>
        <c:axPos val="l"/>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NUMBER</a:t>
                </a:r>
                <a:r>
                  <a:rPr lang="en-US" baseline="0"/>
                  <a:t> OF POULTRY</a:t>
                </a:r>
                <a:endParaRPr lang="en-US"/>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91006208"/>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7ed939ae-2508-4e3a-82a1-89100aeead4f}"/>
      </c:ext>
    </c:extLst>
  </c:chart>
  <c:txPr>
    <a:bodyPr/>
    <a:lstStyle/>
    <a:p>
      <a:pPr>
        <a:defRPr lang="en-US"/>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EGG</a:t>
            </a:r>
            <a:r>
              <a:rPr lang="en-US" baseline="0"/>
              <a:t> TRAY WEIGHT</a:t>
            </a:r>
            <a:endParaRPr lang="en-US"/>
          </a:p>
        </c:rich>
      </c:tx>
      <c:overlay val="0"/>
    </c:title>
    <c:autoTitleDeleted val="0"/>
    <c:plotArea>
      <c:layout/>
      <c:barChart>
        <c:barDir val="col"/>
        <c:grouping val="stacked"/>
        <c:varyColors val="0"/>
        <c:ser>
          <c:idx val="0"/>
          <c:order val="0"/>
          <c:tx>
            <c:strRef>
              <c:f>Sheet5!$H$7</c:f>
              <c:strCache>
                <c:ptCount val="1"/>
                <c:pt idx="0">
                  <c:v>Egg tray weight</c:v>
                </c:pt>
              </c:strCache>
            </c:strRef>
          </c:tx>
          <c:invertIfNegative val="0"/>
          <c:cat>
            <c:strRef>
              <c:f>Sheet5!$G$8:$G$18</c:f>
              <c:strCache>
                <c:ptCount val="11"/>
                <c:pt idx="0">
                  <c:v>Maningi</c:v>
                </c:pt>
                <c:pt idx="1">
                  <c:v>sidindi</c:v>
                </c:pt>
                <c:pt idx="2">
                  <c:v>Obwombe</c:v>
                </c:pt>
                <c:pt idx="3">
                  <c:v>wagai</c:v>
                </c:pt>
                <c:pt idx="4">
                  <c:v>mwezi solar</c:v>
                </c:pt>
                <c:pt idx="5">
                  <c:v>omuma</c:v>
                </c:pt>
                <c:pt idx="6">
                  <c:v>blood sister</c:v>
                </c:pt>
                <c:pt idx="7">
                  <c:v>spio</c:v>
                </c:pt>
                <c:pt idx="8">
                  <c:v>Dala Riek</c:v>
                </c:pt>
                <c:pt idx="9">
                  <c:v>Dijos</c:v>
                </c:pt>
                <c:pt idx="10">
                  <c:v>Maugo</c:v>
                </c:pt>
              </c:strCache>
            </c:strRef>
          </c:cat>
          <c:val>
            <c:numRef>
              <c:f>Sheet5!$H$8:$H$18</c:f>
              <c:numCache>
                <c:formatCode>General</c:formatCode>
                <c:ptCount val="11"/>
                <c:pt idx="0">
                  <c:v>1800</c:v>
                </c:pt>
                <c:pt idx="1">
                  <c:v>2040</c:v>
                </c:pt>
                <c:pt idx="2">
                  <c:v>1895</c:v>
                </c:pt>
                <c:pt idx="3">
                  <c:v>1805</c:v>
                </c:pt>
                <c:pt idx="4">
                  <c:v>1780</c:v>
                </c:pt>
                <c:pt idx="5">
                  <c:v>2145</c:v>
                </c:pt>
                <c:pt idx="6">
                  <c:v>1600</c:v>
                </c:pt>
                <c:pt idx="7">
                  <c:v>1710</c:v>
                </c:pt>
                <c:pt idx="8">
                  <c:v>1560</c:v>
                </c:pt>
                <c:pt idx="9">
                  <c:v>1700</c:v>
                </c:pt>
                <c:pt idx="10">
                  <c:v>1320</c:v>
                </c:pt>
              </c:numCache>
            </c:numRef>
          </c:val>
          <c:extLst>
            <c:ext xmlns:c16="http://schemas.microsoft.com/office/drawing/2014/chart" uri="{C3380CC4-5D6E-409C-BE32-E72D297353CC}">
              <c16:uniqueId val="{00000000-1E29-400D-897D-836BDB81244E}"/>
            </c:ext>
          </c:extLst>
        </c:ser>
        <c:dLbls>
          <c:showLegendKey val="0"/>
          <c:showVal val="0"/>
          <c:showCatName val="0"/>
          <c:showSerName val="0"/>
          <c:showPercent val="0"/>
          <c:showBubbleSize val="0"/>
        </c:dLbls>
        <c:gapWidth val="150"/>
        <c:overlap val="100"/>
        <c:axId val="228524800"/>
        <c:axId val="228526720"/>
      </c:barChart>
      <c:catAx>
        <c:axId val="2285248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FARMS</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28526720"/>
        <c:crosses val="autoZero"/>
        <c:auto val="1"/>
        <c:lblAlgn val="ctr"/>
        <c:lblOffset val="100"/>
        <c:noMultiLvlLbl val="0"/>
      </c:catAx>
      <c:valAx>
        <c:axId val="228526720"/>
        <c:scaling>
          <c:orientation val="minMax"/>
        </c:scaling>
        <c:delete val="0"/>
        <c:axPos val="l"/>
        <c:majorGridlines/>
        <c:title>
          <c:tx>
            <c:rich>
              <a:bodyPr rot="-5400000" spcFirstLastPara="0" vertOverflow="ellipsis" vert="horz" wrap="square" anchor="ctr" anchorCtr="1"/>
              <a:lstStyle/>
              <a:p>
                <a:pPr>
                  <a:defRPr lang="en-US" sz="1100" b="1" i="0" u="none" strike="noStrike" kern="1200" baseline="0">
                    <a:solidFill>
                      <a:schemeClr val="tx1"/>
                    </a:solidFill>
                    <a:latin typeface="Times New Roman" panose="02020603050405020304" charset="0"/>
                    <a:ea typeface="+mn-ea"/>
                    <a:cs typeface="Times New Roman" panose="02020603050405020304" charset="0"/>
                  </a:defRPr>
                </a:pPr>
                <a:r>
                  <a:rPr lang="en-US" sz="1100">
                    <a:latin typeface="Times New Roman" panose="02020603050405020304" charset="0"/>
                    <a:cs typeface="Times New Roman" panose="02020603050405020304" charset="0"/>
                  </a:rPr>
                  <a:t>Weight</a:t>
                </a:r>
                <a:r>
                  <a:rPr lang="en-US" sz="1100" baseline="0">
                    <a:latin typeface="Times New Roman" panose="02020603050405020304" charset="0"/>
                    <a:cs typeface="Times New Roman" panose="02020603050405020304" charset="0"/>
                  </a:rPr>
                  <a:t> in grams</a:t>
                </a:r>
                <a:endParaRPr lang="en-US" sz="1100">
                  <a:latin typeface="Times New Roman" panose="02020603050405020304" charset="0"/>
                  <a:cs typeface="Times New Roman" panose="02020603050405020304" charset="0"/>
                </a:endParaRP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28524800"/>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802f3686-2ad2-492d-9384-1e4898aa6c65}"/>
      </c:ext>
    </c:extLst>
  </c:chart>
  <c:txPr>
    <a:bodyPr/>
    <a:lstStyle/>
    <a:p>
      <a:pPr>
        <a:defRPr lang="en-US"/>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FARMS</a:t>
            </a:r>
            <a:r>
              <a:rPr lang="en-US" baseline="0"/>
              <a:t> EGG INCUBATOR CAPACITY</a:t>
            </a:r>
            <a:endParaRPr lang="en-US"/>
          </a:p>
        </c:rich>
      </c:tx>
      <c:layout>
        <c:manualLayout>
          <c:xMode val="edge"/>
          <c:yMode val="edge"/>
          <c:x val="0.198256168483425"/>
          <c:y val="2.0815986677768499E-2"/>
        </c:manualLayout>
      </c:layout>
      <c:overlay val="0"/>
    </c:title>
    <c:autoTitleDeleted val="0"/>
    <c:plotArea>
      <c:layout/>
      <c:pieChart>
        <c:varyColors val="1"/>
        <c:ser>
          <c:idx val="0"/>
          <c:order val="0"/>
          <c:tx>
            <c:strRef>
              <c:f>Sheet6!$H$12</c:f>
              <c:strCache>
                <c:ptCount val="1"/>
                <c:pt idx="0">
                  <c:v>CAPACITY OF EGG INCUBATORS</c:v>
                </c:pt>
              </c:strCache>
            </c:strRef>
          </c:tx>
          <c:dPt>
            <c:idx val="0"/>
            <c:bubble3D val="0"/>
            <c:extLst>
              <c:ext xmlns:c16="http://schemas.microsoft.com/office/drawing/2014/chart" uri="{C3380CC4-5D6E-409C-BE32-E72D297353CC}">
                <c16:uniqueId val="{00000000-1D26-45B1-9DA1-F02CEEC5DCB1}"/>
              </c:ext>
            </c:extLst>
          </c:dPt>
          <c:dPt>
            <c:idx val="1"/>
            <c:bubble3D val="0"/>
            <c:extLst>
              <c:ext xmlns:c16="http://schemas.microsoft.com/office/drawing/2014/chart" uri="{C3380CC4-5D6E-409C-BE32-E72D297353CC}">
                <c16:uniqueId val="{00000001-1D26-45B1-9DA1-F02CEEC5DCB1}"/>
              </c:ext>
            </c:extLst>
          </c:dPt>
          <c:dPt>
            <c:idx val="2"/>
            <c:bubble3D val="0"/>
            <c:extLst>
              <c:ext xmlns:c16="http://schemas.microsoft.com/office/drawing/2014/chart" uri="{C3380CC4-5D6E-409C-BE32-E72D297353CC}">
                <c16:uniqueId val="{00000002-1D26-45B1-9DA1-F02CEEC5DCB1}"/>
              </c:ext>
            </c:extLst>
          </c:dPt>
          <c:dPt>
            <c:idx val="3"/>
            <c:bubble3D val="0"/>
            <c:extLst>
              <c:ext xmlns:c16="http://schemas.microsoft.com/office/drawing/2014/chart" uri="{C3380CC4-5D6E-409C-BE32-E72D297353CC}">
                <c16:uniqueId val="{00000003-1D26-45B1-9DA1-F02CEEC5DCB1}"/>
              </c:ext>
            </c:extLst>
          </c:dPt>
          <c:dPt>
            <c:idx val="4"/>
            <c:bubble3D val="0"/>
            <c:extLst>
              <c:ext xmlns:c16="http://schemas.microsoft.com/office/drawing/2014/chart" uri="{C3380CC4-5D6E-409C-BE32-E72D297353CC}">
                <c16:uniqueId val="{00000004-1D26-45B1-9DA1-F02CEEC5DCB1}"/>
              </c:ext>
            </c:extLst>
          </c:dPt>
          <c:dPt>
            <c:idx val="5"/>
            <c:bubble3D val="0"/>
            <c:extLst>
              <c:ext xmlns:c16="http://schemas.microsoft.com/office/drawing/2014/chart" uri="{C3380CC4-5D6E-409C-BE32-E72D297353CC}">
                <c16:uniqueId val="{00000005-1D26-45B1-9DA1-F02CEEC5DCB1}"/>
              </c:ext>
            </c:extLst>
          </c:dPt>
          <c:dPt>
            <c:idx val="6"/>
            <c:bubble3D val="0"/>
            <c:extLst>
              <c:ext xmlns:c16="http://schemas.microsoft.com/office/drawing/2014/chart" uri="{C3380CC4-5D6E-409C-BE32-E72D297353CC}">
                <c16:uniqueId val="{00000006-1D26-45B1-9DA1-F02CEEC5DCB1}"/>
              </c:ext>
            </c:extLst>
          </c:dPt>
          <c:dPt>
            <c:idx val="7"/>
            <c:bubble3D val="0"/>
            <c:extLst>
              <c:ext xmlns:c16="http://schemas.microsoft.com/office/drawing/2014/chart" uri="{C3380CC4-5D6E-409C-BE32-E72D297353CC}">
                <c16:uniqueId val="{00000007-1D26-45B1-9DA1-F02CEEC5DCB1}"/>
              </c:ext>
            </c:extLst>
          </c:dPt>
          <c:dPt>
            <c:idx val="8"/>
            <c:bubble3D val="0"/>
            <c:extLst>
              <c:ext xmlns:c16="http://schemas.microsoft.com/office/drawing/2014/chart" uri="{C3380CC4-5D6E-409C-BE32-E72D297353CC}">
                <c16:uniqueId val="{00000008-1D26-45B1-9DA1-F02CEEC5DCB1}"/>
              </c:ext>
            </c:extLst>
          </c:dPt>
          <c:dPt>
            <c:idx val="9"/>
            <c:bubble3D val="0"/>
            <c:extLst>
              <c:ext xmlns:c16="http://schemas.microsoft.com/office/drawing/2014/chart" uri="{C3380CC4-5D6E-409C-BE32-E72D297353CC}">
                <c16:uniqueId val="{00000009-1D26-45B1-9DA1-F02CEEC5DCB1}"/>
              </c:ext>
            </c:extLst>
          </c:dPt>
          <c:dPt>
            <c:idx val="10"/>
            <c:bubble3D val="0"/>
            <c:extLst>
              <c:ext xmlns:c16="http://schemas.microsoft.com/office/drawing/2014/chart" uri="{C3380CC4-5D6E-409C-BE32-E72D297353CC}">
                <c16:uniqueId val="{0000000A-1D26-45B1-9DA1-F02CEEC5DCB1}"/>
              </c:ext>
            </c:extLst>
          </c:dPt>
          <c:cat>
            <c:strRef>
              <c:f>Sheet6!$G$13:$G$23</c:f>
              <c:strCache>
                <c:ptCount val="11"/>
                <c:pt idx="0">
                  <c:v>Maningi</c:v>
                </c:pt>
                <c:pt idx="1">
                  <c:v>sidindi</c:v>
                </c:pt>
                <c:pt idx="2">
                  <c:v>Obwombe</c:v>
                </c:pt>
                <c:pt idx="3">
                  <c:v>wagai</c:v>
                </c:pt>
                <c:pt idx="4">
                  <c:v>mwezi solar</c:v>
                </c:pt>
                <c:pt idx="5">
                  <c:v>omuma</c:v>
                </c:pt>
                <c:pt idx="6">
                  <c:v>blood sister</c:v>
                </c:pt>
                <c:pt idx="7">
                  <c:v>spio</c:v>
                </c:pt>
                <c:pt idx="8">
                  <c:v>Dala Riek</c:v>
                </c:pt>
                <c:pt idx="9">
                  <c:v>Dijos</c:v>
                </c:pt>
                <c:pt idx="10">
                  <c:v>Maugo</c:v>
                </c:pt>
              </c:strCache>
            </c:strRef>
          </c:cat>
          <c:val>
            <c:numRef>
              <c:f>Sheet6!$H$13:$H$23</c:f>
              <c:numCache>
                <c:formatCode>General</c:formatCode>
                <c:ptCount val="11"/>
                <c:pt idx="0">
                  <c:v>2500</c:v>
                </c:pt>
                <c:pt idx="1">
                  <c:v>546</c:v>
                </c:pt>
                <c:pt idx="2">
                  <c:v>5700</c:v>
                </c:pt>
                <c:pt idx="3">
                  <c:v>540</c:v>
                </c:pt>
                <c:pt idx="4">
                  <c:v>700</c:v>
                </c:pt>
                <c:pt idx="5">
                  <c:v>540</c:v>
                </c:pt>
                <c:pt idx="6">
                  <c:v>540</c:v>
                </c:pt>
                <c:pt idx="7">
                  <c:v>3000</c:v>
                </c:pt>
                <c:pt idx="8">
                  <c:v>532</c:v>
                </c:pt>
                <c:pt idx="9">
                  <c:v>540</c:v>
                </c:pt>
                <c:pt idx="10">
                  <c:v>540</c:v>
                </c:pt>
              </c:numCache>
            </c:numRef>
          </c:val>
          <c:extLst>
            <c:ext xmlns:c16="http://schemas.microsoft.com/office/drawing/2014/chart" uri="{C3380CC4-5D6E-409C-BE32-E72D297353CC}">
              <c16:uniqueId val="{0000000B-1D26-45B1-9DA1-F02CEEC5DCB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000008827371915"/>
          <c:y val="0.18806375264707231"/>
          <c:w val="0.19999911726280853"/>
          <c:h val="0.75282736826922447"/>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bff3e73b-d887-4fb0-9752-dd676970278b}"/>
      </c:ext>
    </c:extLst>
  </c:chart>
  <c:txPr>
    <a:bodyPr/>
    <a:lstStyle/>
    <a:p>
      <a:pPr>
        <a:defRPr lang="en-US"/>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MEAN</a:t>
            </a:r>
            <a:r>
              <a:rPr lang="en-US" baseline="0"/>
              <a:t> PERCENTAGE HATCHABILITY</a:t>
            </a:r>
            <a:endParaRPr lang="en-US"/>
          </a:p>
        </c:rich>
      </c:tx>
      <c:overlay val="0"/>
    </c:title>
    <c:autoTitleDeleted val="0"/>
    <c:plotArea>
      <c:layout/>
      <c:barChart>
        <c:barDir val="col"/>
        <c:grouping val="stacked"/>
        <c:varyColors val="0"/>
        <c:ser>
          <c:idx val="0"/>
          <c:order val="0"/>
          <c:tx>
            <c:strRef>
              <c:f>Sheet7!$K$76</c:f>
              <c:strCache>
                <c:ptCount val="1"/>
                <c:pt idx="0">
                  <c:v>Mean % hatchability</c:v>
                </c:pt>
              </c:strCache>
            </c:strRef>
          </c:tx>
          <c:invertIfNegative val="0"/>
          <c:cat>
            <c:strRef>
              <c:f>Sheet7!$J$77:$J$87</c:f>
              <c:strCache>
                <c:ptCount val="11"/>
                <c:pt idx="0">
                  <c:v>Maningi</c:v>
                </c:pt>
                <c:pt idx="1">
                  <c:v>sidindi</c:v>
                </c:pt>
                <c:pt idx="2">
                  <c:v>Obwombe</c:v>
                </c:pt>
                <c:pt idx="3">
                  <c:v>wagai</c:v>
                </c:pt>
                <c:pt idx="4">
                  <c:v>mwezi solar</c:v>
                </c:pt>
                <c:pt idx="5">
                  <c:v>omuma</c:v>
                </c:pt>
                <c:pt idx="6">
                  <c:v>blood sister</c:v>
                </c:pt>
                <c:pt idx="7">
                  <c:v>spio</c:v>
                </c:pt>
                <c:pt idx="8">
                  <c:v>Dala Riek</c:v>
                </c:pt>
                <c:pt idx="9">
                  <c:v>Dijos</c:v>
                </c:pt>
                <c:pt idx="10">
                  <c:v>Maugo</c:v>
                </c:pt>
              </c:strCache>
            </c:strRef>
          </c:cat>
          <c:val>
            <c:numRef>
              <c:f>Sheet7!$K$77:$K$87</c:f>
              <c:numCache>
                <c:formatCode>General</c:formatCode>
                <c:ptCount val="11"/>
                <c:pt idx="0">
                  <c:v>78.601976544622403</c:v>
                </c:pt>
                <c:pt idx="1">
                  <c:v>47.276923076923097</c:v>
                </c:pt>
                <c:pt idx="2">
                  <c:v>70.390564856511006</c:v>
                </c:pt>
                <c:pt idx="3">
                  <c:v>52.158618357357803</c:v>
                </c:pt>
                <c:pt idx="4">
                  <c:v>62.551557398446498</c:v>
                </c:pt>
                <c:pt idx="5">
                  <c:v>41.340644438222597</c:v>
                </c:pt>
                <c:pt idx="6">
                  <c:v>41.457600073805096</c:v>
                </c:pt>
                <c:pt idx="7">
                  <c:v>66.391364191931402</c:v>
                </c:pt>
                <c:pt idx="8">
                  <c:v>59.591624194794399</c:v>
                </c:pt>
                <c:pt idx="9">
                  <c:v>48.057300210460099</c:v>
                </c:pt>
                <c:pt idx="10">
                  <c:v>49.359838842043402</c:v>
                </c:pt>
              </c:numCache>
            </c:numRef>
          </c:val>
          <c:extLst>
            <c:ext xmlns:c16="http://schemas.microsoft.com/office/drawing/2014/chart" uri="{C3380CC4-5D6E-409C-BE32-E72D297353CC}">
              <c16:uniqueId val="{00000000-05B4-4DA0-BFC2-748CFE174446}"/>
            </c:ext>
          </c:extLst>
        </c:ser>
        <c:dLbls>
          <c:showLegendKey val="0"/>
          <c:showVal val="0"/>
          <c:showCatName val="0"/>
          <c:showSerName val="0"/>
          <c:showPercent val="0"/>
          <c:showBubbleSize val="0"/>
        </c:dLbls>
        <c:gapWidth val="150"/>
        <c:overlap val="100"/>
        <c:axId val="228810112"/>
        <c:axId val="228869632"/>
      </c:barChart>
      <c:catAx>
        <c:axId val="2288101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FARM</a:t>
                </a:r>
                <a:r>
                  <a:rPr lang="en-US" baseline="0"/>
                  <a:t> ENTERPRISES</a:t>
                </a:r>
                <a:endParaRPr lang="en-US"/>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28869632"/>
        <c:crosses val="autoZero"/>
        <c:auto val="1"/>
        <c:lblAlgn val="ctr"/>
        <c:lblOffset val="100"/>
        <c:noMultiLvlLbl val="0"/>
      </c:catAx>
      <c:valAx>
        <c:axId val="22886963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28810112"/>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6dc029ed-0aae-414d-a6aa-b51b74fd020c}"/>
      </c:ext>
    </c:extLst>
  </c:chart>
  <c:txPr>
    <a:bodyPr/>
    <a:lstStyle/>
    <a:p>
      <a:pPr>
        <a:defRPr lang="en-US"/>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CHARACTERISTICS</a:t>
            </a:r>
            <a:r>
              <a:rPr lang="en-US" baseline="0"/>
              <a:t> OF SPOILT EGGS</a:t>
            </a:r>
            <a:endParaRPr lang="en-US"/>
          </a:p>
        </c:rich>
      </c:tx>
      <c:overlay val="0"/>
    </c:title>
    <c:autoTitleDeleted val="0"/>
    <c:plotArea>
      <c:layout/>
      <c:barChart>
        <c:barDir val="col"/>
        <c:grouping val="clustered"/>
        <c:varyColors val="0"/>
        <c:ser>
          <c:idx val="0"/>
          <c:order val="0"/>
          <c:tx>
            <c:strRef>
              <c:f>Sheet9!$Q$14</c:f>
              <c:strCache>
                <c:ptCount val="1"/>
                <c:pt idx="0">
                  <c:v>Rotten </c:v>
                </c:pt>
              </c:strCache>
            </c:strRef>
          </c:tx>
          <c:invertIfNegative val="0"/>
          <c:cat>
            <c:strRef>
              <c:f>Sheet9!$P$15:$P$18</c:f>
              <c:strCache>
                <c:ptCount val="4"/>
                <c:pt idx="0">
                  <c:v>Maningi</c:v>
                </c:pt>
                <c:pt idx="1">
                  <c:v>mwezi solar</c:v>
                </c:pt>
                <c:pt idx="2">
                  <c:v>omuma</c:v>
                </c:pt>
                <c:pt idx="3">
                  <c:v>blood sister</c:v>
                </c:pt>
              </c:strCache>
            </c:strRef>
          </c:cat>
          <c:val>
            <c:numRef>
              <c:f>Sheet9!$Q$15:$Q$18</c:f>
              <c:numCache>
                <c:formatCode>General</c:formatCode>
                <c:ptCount val="4"/>
                <c:pt idx="0">
                  <c:v>25</c:v>
                </c:pt>
                <c:pt idx="1">
                  <c:v>18</c:v>
                </c:pt>
                <c:pt idx="2">
                  <c:v>23</c:v>
                </c:pt>
                <c:pt idx="3">
                  <c:v>13</c:v>
                </c:pt>
              </c:numCache>
            </c:numRef>
          </c:val>
          <c:extLst>
            <c:ext xmlns:c16="http://schemas.microsoft.com/office/drawing/2014/chart" uri="{C3380CC4-5D6E-409C-BE32-E72D297353CC}">
              <c16:uniqueId val="{00000000-C1EE-458D-A12D-E49D3DBD5A68}"/>
            </c:ext>
          </c:extLst>
        </c:ser>
        <c:ser>
          <c:idx val="1"/>
          <c:order val="1"/>
          <c:tx>
            <c:strRef>
              <c:f>Sheet9!$R$14</c:f>
              <c:strCache>
                <c:ptCount val="1"/>
                <c:pt idx="0">
                  <c:v>Dead Chicks</c:v>
                </c:pt>
              </c:strCache>
            </c:strRef>
          </c:tx>
          <c:invertIfNegative val="0"/>
          <c:cat>
            <c:strRef>
              <c:f>Sheet9!$P$15:$P$18</c:f>
              <c:strCache>
                <c:ptCount val="4"/>
                <c:pt idx="0">
                  <c:v>Maningi</c:v>
                </c:pt>
                <c:pt idx="1">
                  <c:v>mwezi solar</c:v>
                </c:pt>
                <c:pt idx="2">
                  <c:v>omuma</c:v>
                </c:pt>
                <c:pt idx="3">
                  <c:v>blood sister</c:v>
                </c:pt>
              </c:strCache>
            </c:strRef>
          </c:cat>
          <c:val>
            <c:numRef>
              <c:f>Sheet9!$R$15:$R$18</c:f>
              <c:numCache>
                <c:formatCode>General</c:formatCode>
                <c:ptCount val="4"/>
                <c:pt idx="0">
                  <c:v>176</c:v>
                </c:pt>
                <c:pt idx="1">
                  <c:v>133</c:v>
                </c:pt>
                <c:pt idx="2">
                  <c:v>169</c:v>
                </c:pt>
                <c:pt idx="3">
                  <c:v>205</c:v>
                </c:pt>
              </c:numCache>
            </c:numRef>
          </c:val>
          <c:extLst>
            <c:ext xmlns:c16="http://schemas.microsoft.com/office/drawing/2014/chart" uri="{C3380CC4-5D6E-409C-BE32-E72D297353CC}">
              <c16:uniqueId val="{00000001-C1EE-458D-A12D-E49D3DBD5A68}"/>
            </c:ext>
          </c:extLst>
        </c:ser>
        <c:ser>
          <c:idx val="2"/>
          <c:order val="2"/>
          <c:tx>
            <c:strRef>
              <c:f>Sheet9!$S$14</c:f>
              <c:strCache>
                <c:ptCount val="1"/>
                <c:pt idx="0">
                  <c:v>Live chicks but could not crack</c:v>
                </c:pt>
              </c:strCache>
            </c:strRef>
          </c:tx>
          <c:invertIfNegative val="0"/>
          <c:cat>
            <c:strRef>
              <c:f>Sheet9!$P$15:$P$18</c:f>
              <c:strCache>
                <c:ptCount val="4"/>
                <c:pt idx="0">
                  <c:v>Maningi</c:v>
                </c:pt>
                <c:pt idx="1">
                  <c:v>mwezi solar</c:v>
                </c:pt>
                <c:pt idx="2">
                  <c:v>omuma</c:v>
                </c:pt>
                <c:pt idx="3">
                  <c:v>blood sister</c:v>
                </c:pt>
              </c:strCache>
            </c:strRef>
          </c:cat>
          <c:val>
            <c:numRef>
              <c:f>Sheet9!$S$15:$S$18</c:f>
              <c:numCache>
                <c:formatCode>General</c:formatCode>
                <c:ptCount val="4"/>
                <c:pt idx="0">
                  <c:v>114</c:v>
                </c:pt>
                <c:pt idx="1">
                  <c:v>19</c:v>
                </c:pt>
                <c:pt idx="2">
                  <c:v>42</c:v>
                </c:pt>
                <c:pt idx="3">
                  <c:v>53</c:v>
                </c:pt>
              </c:numCache>
            </c:numRef>
          </c:val>
          <c:extLst>
            <c:ext xmlns:c16="http://schemas.microsoft.com/office/drawing/2014/chart" uri="{C3380CC4-5D6E-409C-BE32-E72D297353CC}">
              <c16:uniqueId val="{00000002-C1EE-458D-A12D-E49D3DBD5A68}"/>
            </c:ext>
          </c:extLst>
        </c:ser>
        <c:dLbls>
          <c:showLegendKey val="0"/>
          <c:showVal val="0"/>
          <c:showCatName val="0"/>
          <c:showSerName val="0"/>
          <c:showPercent val="0"/>
          <c:showBubbleSize val="0"/>
        </c:dLbls>
        <c:gapWidth val="150"/>
        <c:axId val="230777600"/>
        <c:axId val="230779520"/>
      </c:barChart>
      <c:catAx>
        <c:axId val="2307776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SAMPLED</a:t>
                </a:r>
                <a:r>
                  <a:rPr lang="en-US" baseline="0"/>
                  <a:t> FIRMS</a:t>
                </a:r>
                <a:endParaRPr lang="en-US"/>
              </a:p>
            </c:rich>
          </c:tx>
          <c:overlay val="0"/>
        </c:title>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30779520"/>
        <c:crosses val="autoZero"/>
        <c:auto val="1"/>
        <c:lblAlgn val="ctr"/>
        <c:lblOffset val="100"/>
        <c:noMultiLvlLbl val="0"/>
      </c:catAx>
      <c:valAx>
        <c:axId val="230779520"/>
        <c:scaling>
          <c:orientation val="minMax"/>
        </c:scaling>
        <c:delete val="0"/>
        <c:axPos val="l"/>
        <c:majorGridlines/>
        <c:title>
          <c:tx>
            <c:rich>
              <a:bodyPr rot="0" spcFirstLastPara="0" vertOverflow="ellipsis" vert="wordArtVert" wrap="square" anchor="ctr" anchorCtr="1"/>
              <a:lstStyle/>
              <a:p>
                <a:pPr>
                  <a:defRPr lang="en-US" sz="1000" b="1" i="0" u="none" strike="noStrike" kern="1200" baseline="0">
                    <a:solidFill>
                      <a:schemeClr val="tx1"/>
                    </a:solidFill>
                    <a:latin typeface="+mn-lt"/>
                    <a:ea typeface="+mn-ea"/>
                    <a:cs typeface="+mn-cs"/>
                  </a:defRPr>
                </a:pPr>
                <a:r>
                  <a:rPr lang="en-US"/>
                  <a:t>EGGS</a:t>
                </a:r>
                <a:r>
                  <a:rPr lang="en-US" baseline="0"/>
                  <a:t> SPOILT</a:t>
                </a:r>
                <a:endParaRPr lang="en-US"/>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30777600"/>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showDLblsOverMax val="0"/>
    <c:extLst>
      <c:ext uri="{0b15fc19-7d7d-44ad-8c2d-2c3a37ce22c3}">
        <chartProps xmlns="https://web.wps.cn/et/2018/main" chartId="{5582aca1-3be9-4053-a39d-d71c8293fcd3}"/>
      </c:ext>
    </c:extLst>
  </c:chart>
  <c:txPr>
    <a:bodyPr/>
    <a:lstStyle/>
    <a:p>
      <a:pPr>
        <a:defRPr lang="en-US"/>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en-US"/>
              <a:t>RELATIVE</a:t>
            </a:r>
            <a:r>
              <a:rPr lang="en-US" baseline="0"/>
              <a:t> HUMIDITY AND DEPTH</a:t>
            </a:r>
            <a:endParaRPr lang="en-US"/>
          </a:p>
        </c:rich>
      </c:tx>
      <c:layout>
        <c:manualLayout>
          <c:xMode val="edge"/>
          <c:yMode val="edge"/>
          <c:x val="0.275455067498516"/>
          <c:y val="3.25222880197827E-2"/>
        </c:manualLayout>
      </c:layout>
      <c:overlay val="0"/>
    </c:title>
    <c:autoTitleDeleted val="0"/>
    <c:plotArea>
      <c:layout/>
      <c:scatterChart>
        <c:scatterStyle val="lineMarker"/>
        <c:varyColors val="0"/>
        <c:ser>
          <c:idx val="0"/>
          <c:order val="0"/>
          <c:spPr>
            <a:ln w="28575" cap="rnd" cmpd="sng" algn="ctr">
              <a:noFill/>
              <a:prstDash val="solid"/>
              <a:round/>
            </a:ln>
          </c:spPr>
          <c:trendline>
            <c:trendlineType val="linear"/>
            <c:dispRSqr val="1"/>
            <c:dispEq val="1"/>
            <c:trendlineLbl>
              <c:layout>
                <c:manualLayout>
                  <c:x val="-0.25320609520694298"/>
                  <c:y val="-5.0900286023529097E-3"/>
                </c:manualLayout>
              </c:layout>
              <c:numFmt formatCode="General" sourceLinked="0"/>
              <c:txPr>
                <a:bodyPr rot="0" spcFirstLastPara="0" vertOverflow="ellipsis" vert="horz" wrap="square" anchor="ctr" anchorCtr="1"/>
                <a:lstStyle/>
                <a:p>
                  <a:pPr>
                    <a:defRPr lang="en-US" sz="1600" b="0" i="0" u="none" strike="noStrike" kern="1200" baseline="0">
                      <a:solidFill>
                        <a:schemeClr val="tx1"/>
                      </a:solidFill>
                      <a:latin typeface="+mn-lt"/>
                      <a:ea typeface="+mn-ea"/>
                      <a:cs typeface="+mn-cs"/>
                    </a:defRPr>
                  </a:pPr>
                  <a:endParaRPr lang="en-US"/>
                </a:p>
              </c:txPr>
            </c:trendlineLbl>
          </c:trendline>
          <c:xVal>
            <c:numRef>
              <c:f>depth!$F$6:$F$14</c:f>
              <c:numCache>
                <c:formatCode>General</c:formatCode>
                <c:ptCount val="9"/>
                <c:pt idx="0">
                  <c:v>2.1</c:v>
                </c:pt>
                <c:pt idx="1">
                  <c:v>4</c:v>
                </c:pt>
                <c:pt idx="2">
                  <c:v>4.0999999999999996</c:v>
                </c:pt>
                <c:pt idx="3">
                  <c:v>5.9</c:v>
                </c:pt>
                <c:pt idx="4">
                  <c:v>5.2</c:v>
                </c:pt>
                <c:pt idx="5">
                  <c:v>4.8</c:v>
                </c:pt>
                <c:pt idx="6">
                  <c:v>4</c:v>
                </c:pt>
                <c:pt idx="7">
                  <c:v>5.0999999999999996</c:v>
                </c:pt>
                <c:pt idx="8">
                  <c:v>4.0999999999999996</c:v>
                </c:pt>
              </c:numCache>
            </c:numRef>
          </c:xVal>
          <c:yVal>
            <c:numRef>
              <c:f>depth!$G$6:$G$14</c:f>
              <c:numCache>
                <c:formatCode>General</c:formatCode>
                <c:ptCount val="9"/>
                <c:pt idx="0">
                  <c:v>56.5</c:v>
                </c:pt>
                <c:pt idx="1">
                  <c:v>59.9</c:v>
                </c:pt>
                <c:pt idx="2">
                  <c:v>59.5</c:v>
                </c:pt>
                <c:pt idx="3">
                  <c:v>62</c:v>
                </c:pt>
                <c:pt idx="4">
                  <c:v>61.5</c:v>
                </c:pt>
                <c:pt idx="5">
                  <c:v>60</c:v>
                </c:pt>
                <c:pt idx="6">
                  <c:v>60.5</c:v>
                </c:pt>
                <c:pt idx="7">
                  <c:v>62</c:v>
                </c:pt>
                <c:pt idx="8">
                  <c:v>61</c:v>
                </c:pt>
              </c:numCache>
            </c:numRef>
          </c:yVal>
          <c:smooth val="0"/>
          <c:extLst>
            <c:ext xmlns:c16="http://schemas.microsoft.com/office/drawing/2014/chart" uri="{C3380CC4-5D6E-409C-BE32-E72D297353CC}">
              <c16:uniqueId val="{00000000-2248-4147-8232-7EC58CEF6519}"/>
            </c:ext>
          </c:extLst>
        </c:ser>
        <c:dLbls>
          <c:showLegendKey val="0"/>
          <c:showVal val="0"/>
          <c:showCatName val="0"/>
          <c:showSerName val="0"/>
          <c:showPercent val="0"/>
          <c:showBubbleSize val="0"/>
        </c:dLbls>
        <c:axId val="231466112"/>
        <c:axId val="231468032"/>
      </c:scatterChart>
      <c:valAx>
        <c:axId val="2314661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WATER</a:t>
                </a:r>
                <a:r>
                  <a:rPr lang="en-US" baseline="0"/>
                  <a:t> DEPTH(cm)</a:t>
                </a:r>
                <a:endParaRPr lang="en-US"/>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31468032"/>
        <c:crosses val="autoZero"/>
        <c:crossBetween val="midCat"/>
      </c:valAx>
      <c:valAx>
        <c:axId val="231468032"/>
        <c:scaling>
          <c:orientation val="minMax"/>
        </c:scaling>
        <c:delete val="0"/>
        <c:axPos val="l"/>
        <c:majorGridlines/>
        <c:min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RELATIVE</a:t>
                </a:r>
                <a:r>
                  <a:rPr lang="en-US" baseline="0"/>
                  <a:t> HUMIDITY %</a:t>
                </a:r>
                <a:endParaRPr lang="en-US"/>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31466112"/>
        <c:crosses val="autoZero"/>
        <c:crossBetween val="midCat"/>
      </c:valAx>
    </c:plotArea>
    <c:plotVisOnly val="1"/>
    <c:dispBlanksAs val="gap"/>
    <c:showDLblsOverMax val="0"/>
    <c:extLst>
      <c:ext uri="{0b15fc19-7d7d-44ad-8c2d-2c3a37ce22c3}">
        <chartProps xmlns="https://web.wps.cn/et/2018/main" chartId="{11854843-1e41-43d7-a55e-e9e6025a174e}"/>
      </c:ext>
    </c:extLst>
  </c:chart>
  <c:txPr>
    <a:bodyPr/>
    <a:lstStyle/>
    <a:p>
      <a:pPr>
        <a:defRPr lang="en-US"/>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7DED50-4D55-4BA9-85A5-335FEA9B3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15652</Words>
  <Characters>89223</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UJVTC REGISTRAR</dc:creator>
  <cp:lastModifiedBy>Eresource</cp:lastModifiedBy>
  <cp:revision>6</cp:revision>
  <cp:lastPrinted>2024-11-13T11:16:00Z</cp:lastPrinted>
  <dcterms:created xsi:type="dcterms:W3CDTF">2024-11-13T10:54:00Z</dcterms:created>
  <dcterms:modified xsi:type="dcterms:W3CDTF">2024-11-13T11:16:00Z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F77B591D08394266BC14C2B78D220CBB_12</vt:lpwstr>
  </property>
</Properties>
</file>